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Arial" w:hAnsi="Arial"/>
          <w:b/>
          <w:color w:val="15803D"/>
          <w:sz w:val="56"/>
        </w:rPr>
        <w:t>GMU Logistics Platform</w:t>
      </w:r>
    </w:p>
    <w:p>
      <w:pPr>
        <w:spacing w:after="800"/>
        <w:jc w:val="center"/>
      </w:pPr>
      <w:r>
        <w:rPr>
          <w:rFonts w:ascii="Arial" w:hAnsi="Arial"/>
          <w:color w:val="475569"/>
          <w:sz w:val="28"/>
        </w:rPr>
        <w:t>Complete Project Documentation &amp; Master Onboarding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02"/>
        <w:gridCol w:w="4802"/>
      </w:tblGrid>
      <w:tr>
        <w:tc>
          <w:tcPr>
            <w:tcW w:type="dxa" w:w="4802"/>
            <w:shd w:fill="F0FDF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66534"/>
              </w:rPr>
              <w:t>Document Version:</w:t>
            </w:r>
          </w:p>
        </w:tc>
        <w:tc>
          <w:tcPr>
            <w:tcW w:type="dxa" w:w="4802"/>
            <w:shd w:fill="F0FDF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1.0.0</w:t>
            </w:r>
          </w:p>
        </w:tc>
      </w:tr>
      <w:tr>
        <w:tc>
          <w:tcPr>
            <w:tcW w:type="dxa" w:w="4802"/>
            <w:shd w:fill="F0FDF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66534"/>
              </w:rPr>
              <w:t>Company:</w:t>
            </w:r>
          </w:p>
        </w:tc>
        <w:tc>
          <w:tcPr>
            <w:tcW w:type="dxa" w:w="4802"/>
            <w:shd w:fill="F0FDF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Gramuunati Logistics (GMU)</w:t>
            </w:r>
          </w:p>
        </w:tc>
      </w:tr>
      <w:tr>
        <w:tc>
          <w:tcPr>
            <w:tcW w:type="dxa" w:w="4802"/>
            <w:shd w:fill="F0FDF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66534"/>
              </w:rPr>
              <w:t>Target Audience:</w:t>
            </w:r>
          </w:p>
        </w:tc>
        <w:tc>
          <w:tcPr>
            <w:tcW w:type="dxa" w:w="4802"/>
            <w:shd w:fill="F0FDF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Interns, Developers, QA &amp; New Team Members</w:t>
            </w:r>
          </w:p>
        </w:tc>
      </w:tr>
      <w:tr>
        <w:tc>
          <w:tcPr>
            <w:tcW w:type="dxa" w:w="4802"/>
            <w:shd w:fill="F0FDF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166534"/>
              </w:rPr>
              <w:t>Published:</w:t>
            </w:r>
          </w:p>
        </w:tc>
        <w:tc>
          <w:tcPr>
            <w:tcW w:type="dxa" w:w="4802"/>
            <w:shd w:fill="F0FDF4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August 2026</w:t>
            </w:r>
          </w:p>
        </w:tc>
      </w:tr>
    </w:tbl>
    <w:p>
      <w:r>
        <w:br w:type="page"/>
      </w:r>
    </w:p>
    <w:p>
      <w:r>
        <w:br w:type="page"/>
      </w:r>
    </w:p>
    <w:p>
      <w:pPr>
        <w:keepNext/>
        <w:spacing w:before="360" w:after="160"/>
      </w:pPr>
      <w:r>
        <w:rPr>
          <w:rFonts w:ascii="Arial" w:hAnsi="Arial"/>
          <w:b/>
          <w:color w:val="15803D"/>
          <w:sz w:val="36"/>
        </w:rPr>
        <w:t>GMU Logistics Platform</w:t>
      </w:r>
    </w:p>
    <w:p>
      <w:pPr>
        <w:keepNext/>
        <w:spacing w:before="280" w:after="120"/>
      </w:pPr>
      <w:r>
        <w:rPr>
          <w:rFonts w:ascii="Arial" w:hAnsi="Arial"/>
          <w:b/>
          <w:color w:val="166534"/>
          <w:sz w:val="26"/>
        </w:rPr>
        <w:t>Complete Project Documentation &amp; Master Onboarding Guide</w:t>
      </w:r>
    </w:p>
    <w:p>
      <w:pPr>
        <w:spacing w:before="0" w:after="120" w:line="276" w:lineRule="auto"/>
      </w:pPr>
      <w:r/>
      <w:r>
        <w:rPr>
          <w:b/>
        </w:rPr>
        <w:t>Version:</w:t>
      </w:r>
      <w:r>
        <w:t xml:space="preserve"> 1.0.0  </w:t>
      </w:r>
    </w:p>
    <w:p>
      <w:pPr>
        <w:spacing w:before="0" w:after="120" w:line="276" w:lineRule="auto"/>
      </w:pPr>
      <w:r/>
      <w:r>
        <w:rPr>
          <w:b/>
        </w:rPr>
        <w:t>Company:</w:t>
      </w:r>
      <w:r>
        <w:t xml:space="preserve"> Gramuunati Logistics (GMU)  </w:t>
      </w:r>
    </w:p>
    <w:p>
      <w:pPr>
        <w:spacing w:before="0" w:after="120" w:line="276" w:lineRule="auto"/>
      </w:pPr>
      <w:r/>
      <w:r>
        <w:rPr>
          <w:b/>
        </w:rPr>
        <w:t>Target Audience:</w:t>
      </w:r>
      <w:r>
        <w:t xml:space="preserve"> Interns, Developers, QA Testers, &amp; New Engineering Team Members  </w:t>
      </w:r>
    </w:p>
    <w:p>
      <w:pPr>
        <w:spacing w:before="0" w:after="120" w:line="276" w:lineRule="auto"/>
      </w:pPr>
      <w:r/>
      <w:r>
        <w:rPr>
          <w:b/>
        </w:rPr>
        <w:t>Last Updated:</w:t>
      </w:r>
      <w:r>
        <w:t xml:space="preserve"> August 2026  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166534"/>
          <w:sz w:val="26"/>
        </w:rPr>
        <w:t>How to Use this Guide</w:t>
      </w:r>
    </w:p>
    <w:p>
      <w:pPr>
        <w:spacing w:before="0" w:after="120" w:line="276" w:lineRule="auto"/>
      </w:pPr>
      <w:r>
        <w:t xml:space="preserve">Welcome to the </w:t>
      </w:r>
      <w:r>
        <w:rPr>
          <w:b/>
        </w:rPr>
        <w:t>GMU Logistics Engineering Team</w:t>
      </w:r>
      <w:r>
        <w:t>! This guide serves as your comprehensive handbook to understand the business operations, system architecture, database schema, mobile &amp; web applications, and developer workflows of the GMU Logistics Monorepo platform.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15803D"/>
              </w:rPr>
              <w:t xml:space="preserve">📌 IMPORTANT: </w:t>
            </w:r>
          </w:p>
        </w:tc>
      </w:tr>
    </w:tbl>
    <w:p>
      <w:pPr>
        <w:spacing w:before="0" w:after="40" w:line="276" w:lineRule="auto"/>
      </w:pPr>
      <w:r/>
      <w:r>
        <w:rPr>
          <w:b/>
        </w:rPr>
        <w:t>Reading Roadmap for New Team Members:</w:t>
      </w:r>
      <w:r>
        <w:t xml:space="preserve"> 1. </w:t>
      </w:r>
      <w:r>
        <w:rPr>
          <w:b/>
        </w:rPr>
        <w:t>Day 1 (Mandatory Start):</w:t>
      </w:r>
      <w:r>
        <w:t xml:space="preserve"> Read </w:t>
      </w:r>
      <w:r>
        <w:rPr>
          <w:b/>
        </w:rPr>
        <w:t>Section 1 (Project Introduction)</w:t>
      </w:r>
      <w:r>
        <w:t xml:space="preserve"> through </w:t>
      </w:r>
      <w:r>
        <w:rPr>
          <w:b/>
        </w:rPr>
        <w:t>Section 5 (User Roles)</w:t>
      </w:r>
      <w:r>
        <w:t xml:space="preserve"> to understand </w:t>
      </w:r>
      <w:r>
        <w:rPr>
          <w:i/>
        </w:rPr>
        <w:t>why</w:t>
      </w:r>
      <w:r>
        <w:t xml:space="preserve"> the platform exists and </w:t>
      </w:r>
      <w:r>
        <w:rPr>
          <w:i/>
        </w:rPr>
        <w:t>how</w:t>
      </w:r>
      <w:r>
        <w:t xml:space="preserve"> rural logistics operates. 2. </w:t>
      </w:r>
      <w:r>
        <w:rPr>
          <w:b/>
        </w:rPr>
        <w:t>Day 2 (Environment Setup):</w:t>
      </w:r>
      <w:r>
        <w:t xml:space="preserve"> Work through </w:t>
      </w:r>
      <w:r>
        <w:rPr>
          <w:b/>
        </w:rPr>
        <w:t>Section 8 (Project Structure)</w:t>
      </w:r>
      <w:r>
        <w:t xml:space="preserve">, </w:t>
      </w:r>
      <w:r>
        <w:rPr>
          <w:b/>
        </w:rPr>
        <w:t>Section 9 (Requirements &amp; Installation)</w:t>
      </w:r>
      <w:r>
        <w:t xml:space="preserve">, </w:t>
      </w:r>
      <w:r>
        <w:rPr>
          <w:b/>
        </w:rPr>
        <w:t>Section 10 (Environment Configuration)</w:t>
      </w:r>
      <w:r>
        <w:t xml:space="preserve">, and </w:t>
      </w:r>
      <w:r>
        <w:rPr>
          <w:b/>
        </w:rPr>
        <w:t>Section 12 (How to Run the Project)</w:t>
      </w:r>
      <w:r>
        <w:t xml:space="preserve">. 3. </w:t>
      </w:r>
      <w:r>
        <w:rPr>
          <w:b/>
        </w:rPr>
        <w:t>Week 1 (Core Concepts):</w:t>
      </w:r>
      <w:r>
        <w:t xml:space="preserve"> Study </w:t>
      </w:r>
      <w:r>
        <w:rPr>
          <w:b/>
        </w:rPr>
        <w:t>Section 11 (Database &amp; Prisma)</w:t>
      </w:r>
      <w:r>
        <w:t xml:space="preserve">, </w:t>
      </w:r>
      <w:r>
        <w:rPr>
          <w:b/>
        </w:rPr>
        <w:t>Section 14 (Complete Module Documentation)</w:t>
      </w:r>
      <w:r>
        <w:t xml:space="preserve">, </w:t>
      </w:r>
      <w:r>
        <w:rPr>
          <w:b/>
        </w:rPr>
        <w:t>Section 15 (Order Status Lifecycle)</w:t>
      </w:r>
      <w:r>
        <w:t xml:space="preserve">, and </w:t>
      </w:r>
      <w:r>
        <w:rPr>
          <w:b/>
        </w:rPr>
        <w:t>Section 16 (QR &amp; OTP Workflow)</w:t>
      </w:r>
      <w:r>
        <w:t xml:space="preserve">. 4. </w:t>
      </w:r>
      <w:r>
        <w:rPr>
          <w:b/>
        </w:rPr>
        <w:t>Reference Material:</w:t>
      </w:r>
      <w:r>
        <w:t xml:space="preserve"> Keep </w:t>
      </w:r>
      <w:r>
        <w:rPr>
          <w:b/>
        </w:rPr>
        <w:t>Section 19 (Common Errors)</w:t>
      </w:r>
      <w:r>
        <w:t xml:space="preserve">, </w:t>
      </w:r>
      <w:r>
        <w:rPr>
          <w:b/>
        </w:rPr>
        <w:t>Section 23 (Commands Cheat Sheet)</w:t>
      </w:r>
      <w:r>
        <w:t xml:space="preserve">, and </w:t>
      </w:r>
      <w:r>
        <w:rPr>
          <w:b/>
        </w:rPr>
        <w:t>Section 25 (Final Checklist)</w:t>
      </w:r>
      <w:r>
        <w:t xml:space="preserve"> bookmarked for daily engineering work.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FFBE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B45309"/>
              </w:rPr>
              <w:t xml:space="preserve">📌 WARNING: </w:t>
            </w:r>
          </w:p>
        </w:tc>
      </w:tr>
    </w:tbl>
    <w:p>
      <w:pPr>
        <w:spacing w:before="0" w:after="40" w:line="276" w:lineRule="auto"/>
      </w:pPr>
      <w:r/>
      <w:r>
        <w:rPr>
          <w:b/>
        </w:rPr>
        <w:t>Security Notice regarding Secrets &amp; Credentials:</w:t>
      </w:r>
      <w:r>
        <w:t xml:space="preserve"> Never commit real database URLs, JWT secret keys, API keys, or production environment files (</w:t>
      </w:r>
      <w:r>
        <w:rPr>
          <w:rFonts w:ascii="Consolas" w:hAnsi="Consolas"/>
          <w:color w:val="0F172A"/>
          <w:sz w:val="18"/>
        </w:rPr>
        <w:t>.env</w:t>
      </w:r>
      <w:r>
        <w:t xml:space="preserve">) to GitHub or public repositories. Always use </w:t>
      </w:r>
      <w:r>
        <w:rPr>
          <w:rFonts w:ascii="Consolas" w:hAnsi="Consolas"/>
          <w:color w:val="0F172A"/>
          <w:sz w:val="18"/>
        </w:rPr>
        <w:t>.env.example</w:t>
      </w:r>
      <w:r>
        <w:t xml:space="preserve"> templates and keep actual credentials stored securely in password managers or developer secret vaults.</w:t>
      </w:r>
    </w:p>
    <w:p>
      <w:pPr>
        <w:spacing w:after="120"/>
      </w:pPr>
    </w:p>
    <w:p>
      <w:pPr>
        <w:spacing w:before="0" w:after="12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166534"/>
          <w:sz w:val="26"/>
        </w:rPr>
        <w:t>Section 1: Project Introduction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1.1 What is GMU Logistics?</w:t>
      </w:r>
    </w:p>
    <w:p>
      <w:pPr>
        <w:spacing w:before="0" w:after="120" w:line="276" w:lineRule="auto"/>
      </w:pPr>
      <w:r/>
      <w:r>
        <w:rPr>
          <w:b/>
        </w:rPr>
        <w:t>GMU Logistics</w:t>
      </w:r>
      <w:r>
        <w:t xml:space="preserve"> (Gramuunati Logistics) is a hyper-local, multi-leg supply chain and logistics engine engineered specifically for rural and semi-urban India. It empowers micro-entrepreneurs, Self Help Groups (SHGs), local village producers, and regional transporters by connecting them to broader commercial markets.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1.2 Why it Was Built: The Rural Logistics Problem</w:t>
      </w:r>
    </w:p>
    <w:p>
      <w:pPr>
        <w:spacing w:before="0" w:after="120" w:line="276" w:lineRule="auto"/>
      </w:pPr>
      <w:r>
        <w:t xml:space="preserve">In traditional logistics networks, major courier services (like BlueDart, Delhivery, or FedEx) operate effectively between tier-1 and tier-2 cities. However, they struggle with </w:t>
      </w:r>
      <w:r>
        <w:rPr>
          <w:b/>
        </w:rPr>
        <w:t>rural first-mile pickup</w:t>
      </w:r>
      <w:r>
        <w:t xml:space="preserve"> and </w:t>
      </w:r>
      <w:r>
        <w:rPr>
          <w:b/>
        </w:rPr>
        <w:t>last-mile delivery</w:t>
      </w:r>
      <w:r>
        <w:t xml:space="preserve"> due to:</w:t>
      </w:r>
    </w:p>
    <w:p>
      <w:pPr>
        <w:spacing w:before="0" w:after="60" w:line="276" w:lineRule="auto"/>
        <w:ind w:left="360"/>
      </w:pPr>
      <w:r/>
      <w:r>
        <w:rPr>
          <w:b/>
        </w:rPr>
        <w:t>Unstructured Geography:</w:t>
      </w:r>
      <w:r>
        <w:t xml:space="preserve"> High cost of picking up small product batches from remote villages.</w:t>
      </w:r>
    </w:p>
    <w:p>
      <w:pPr>
        <w:spacing w:before="0" w:after="60" w:line="276" w:lineRule="auto"/>
        <w:ind w:left="360"/>
      </w:pPr>
      <w:r/>
      <w:r>
        <w:rPr>
          <w:b/>
        </w:rPr>
        <w:t>Lack of Aggregation:</w:t>
      </w:r>
      <w:r>
        <w:t xml:space="preserve"> Rural artisans, farmers, and SHGs produce goods in small quantities without localized consolidation centers.</w:t>
      </w:r>
    </w:p>
    <w:p>
      <w:pPr>
        <w:spacing w:before="0" w:after="60" w:line="276" w:lineRule="auto"/>
        <w:ind w:left="360"/>
      </w:pPr>
      <w:r/>
      <w:r>
        <w:rPr>
          <w:b/>
        </w:rPr>
        <w:t>Transport Fragmentation:</w:t>
      </w:r>
      <w:r>
        <w:t xml:space="preserve"> Regional drivers and local vehicles (pickups, milk vans, 3-wheelers) operate on fixed routes without integration into digital tracking platforms.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F8FAFC"/>
                <w:sz w:val="17"/>
              </w:rPr>
              <w:t>[Rural Artisans / SHGs] ---&gt; (Unorganized Village Transport) ---&gt; [High Freight Costs] ---&gt; [Limited Market Access]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1.3 Business Objective</w:t>
      </w:r>
    </w:p>
    <w:p>
      <w:pPr>
        <w:spacing w:before="0" w:after="120" w:line="276" w:lineRule="auto"/>
      </w:pPr>
      <w:r>
        <w:t>GMU Logistics bridge this gap by digitizing the village ecosystem:</w:t>
      </w:r>
    </w:p>
    <w:p>
      <w:pPr>
        <w:spacing w:before="0" w:after="60" w:line="276" w:lineRule="auto"/>
        <w:ind w:left="360"/>
      </w:pPr>
      <w:r/>
      <w:r>
        <w:rPr>
          <w:b/>
        </w:rPr>
        <w:t>First-Mile Aggregation:</w:t>
      </w:r>
      <w:r>
        <w:t xml:space="preserve"> Local SHG members and Community Resource Persons (CRPs) collect packages directly from village producers.</w:t>
      </w:r>
    </w:p>
    <w:p>
      <w:pPr>
        <w:spacing w:before="0" w:after="60" w:line="276" w:lineRule="auto"/>
        <w:ind w:left="360"/>
      </w:pPr>
      <w:r/>
      <w:r>
        <w:rPr>
          <w:b/>
        </w:rPr>
        <w:t>Middle-Mile Efficiency:</w:t>
      </w:r>
      <w:r>
        <w:t xml:space="preserve"> Regional transporters load consolidated cargo from village pickup nodes and transport it to the central </w:t>
      </w:r>
      <w:r>
        <w:rPr>
          <w:b/>
        </w:rPr>
        <w:t>Gramuunati (GMU) Warehouse Hub</w:t>
      </w:r>
      <w:r>
        <w:t>.</w:t>
      </w:r>
    </w:p>
    <w:p>
      <w:pPr>
        <w:spacing w:before="0" w:after="60" w:line="276" w:lineRule="auto"/>
        <w:ind w:left="360"/>
      </w:pPr>
      <w:r/>
      <w:r>
        <w:rPr>
          <w:b/>
        </w:rPr>
        <w:t>Last-Mile Delivery:</w:t>
      </w:r>
      <w:r>
        <w:t xml:space="preserve"> Goods are dispatched from the central hub to target district SHG nodes for direct delivery to end buyers.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1.4 How GMU Hub Connects SHGs and Transporters</w:t>
      </w:r>
    </w:p>
    <w:p>
      <w:pPr>
        <w:spacing w:before="0" w:after="120" w:line="276" w:lineRule="auto"/>
      </w:pPr>
      <w:r>
        <w:t xml:space="preserve">The </w:t>
      </w:r>
      <w:r>
        <w:rPr>
          <w:b/>
        </w:rPr>
        <w:t>GMU Hub</w:t>
      </w:r>
      <w:r>
        <w:t xml:space="preserve"> acts as the central intelligence server and physical sorting node. It orchestrates:</w:t>
      </w:r>
    </w:p>
    <w:p>
      <w:pPr>
        <w:spacing w:before="0" w:after="60" w:line="276" w:lineRule="auto"/>
        <w:ind w:left="360"/>
      </w:pPr>
      <w:r>
        <w:t>Automated routing of orders based on service pincodes.</w:t>
      </w:r>
    </w:p>
    <w:p>
      <w:pPr>
        <w:spacing w:before="0" w:after="60" w:line="276" w:lineRule="auto"/>
        <w:ind w:left="360"/>
      </w:pPr>
      <w:r>
        <w:t>Intelligent vehicle matching for transporters based on parcel weights.</w:t>
      </w:r>
    </w:p>
    <w:p>
      <w:pPr>
        <w:spacing w:before="0" w:after="60" w:line="276" w:lineRule="auto"/>
        <w:ind w:left="360"/>
      </w:pPr>
      <w:r>
        <w:t>Dual-sided OTP and QR code handovers to prevent theft or parcel misplacement.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1.5 Real-World Example</w:t>
      </w:r>
    </w:p>
    <w:p>
      <w:pPr>
        <w:spacing w:before="0" w:after="60" w:line="276" w:lineRule="auto"/>
        <w:ind w:left="360"/>
      </w:pPr>
      <w:r/>
      <w:r>
        <w:rPr>
          <w:b/>
        </w:rPr>
        <w:t>Scenario:</w:t>
      </w:r>
      <w:r>
        <w:t xml:space="preserve"> An SHG in a remote village in Odisha produces 20 kg of handmade organic turmeric. A buyer in a nearby city orders this product online.</w:t>
      </w:r>
    </w:p>
    <w:p>
      <w:pPr>
        <w:spacing w:before="0" w:after="60" w:line="276" w:lineRule="auto"/>
        <w:ind w:left="360"/>
      </w:pPr>
      <w:r/>
      <w:r>
        <w:rPr>
          <w:b/>
        </w:rPr>
        <w:t>Execution:</w:t>
      </w:r>
      <w:r/>
    </w:p>
    <w:p>
      <w:pPr>
        <w:spacing w:before="0" w:after="120" w:line="276" w:lineRule="auto"/>
      </w:pPr>
      <w:r>
        <w:t xml:space="preserve">  1. The local SHG CRP accepts the order on the </w:t>
      </w:r>
      <w:r>
        <w:rPr>
          <w:rFonts w:ascii="Consolas" w:hAnsi="Consolas"/>
          <w:color w:val="0F172A"/>
          <w:sz w:val="18"/>
        </w:rPr>
        <w:t>SHG Mobile App</w:t>
      </w:r>
      <w:r>
        <w:t xml:space="preserve"> and visits the seller to package and generate QR labels.</w:t>
      </w:r>
    </w:p>
    <w:p>
      <w:pPr>
        <w:spacing w:before="0" w:after="120" w:line="276" w:lineRule="auto"/>
      </w:pPr>
      <w:r>
        <w:t xml:space="preserve">  2. A local milk van driver registered on the </w:t>
      </w:r>
      <w:r>
        <w:rPr>
          <w:rFonts w:ascii="Consolas" w:hAnsi="Consolas"/>
          <w:color w:val="0F172A"/>
          <w:sz w:val="18"/>
        </w:rPr>
        <w:t>Transporter Mobile App</w:t>
      </w:r>
      <w:r>
        <w:t xml:space="preserve"> picks up the box while on their morning route and drops it at the central </w:t>
      </w:r>
      <w:r>
        <w:rPr>
          <w:rFonts w:ascii="Consolas" w:hAnsi="Consolas"/>
          <w:color w:val="0F172A"/>
          <w:sz w:val="18"/>
        </w:rPr>
        <w:t>GMU Hub</w:t>
      </w:r>
      <w:r>
        <w:t>.</w:t>
      </w:r>
    </w:p>
    <w:p>
      <w:pPr>
        <w:spacing w:before="0" w:after="120" w:line="276" w:lineRule="auto"/>
      </w:pPr>
      <w:r>
        <w:t xml:space="preserve">  3. The </w:t>
      </w:r>
      <w:r>
        <w:rPr>
          <w:rFonts w:ascii="Consolas" w:hAnsi="Consolas"/>
          <w:color w:val="0F172A"/>
          <w:sz w:val="18"/>
        </w:rPr>
        <w:t>GMU Hub Web Dashboard</w:t>
      </w:r>
      <w:r>
        <w:t xml:space="preserve"> logs receipt, performs quality checks, and assigns a last-mile delivery transporter.</w:t>
      </w:r>
    </w:p>
    <w:p>
      <w:pPr>
        <w:spacing w:before="0" w:after="120" w:line="276" w:lineRule="auto"/>
      </w:pPr>
      <w:r>
        <w:t xml:space="preserve">  4. The last-mile transporter drops the box to the destination village SHG, who delivers it to the buyer's doorstep.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Why This Matters</w:t>
      </w:r>
    </w:p>
    <w:p>
      <w:pPr>
        <w:spacing w:before="0" w:after="120" w:line="276" w:lineRule="auto"/>
      </w:pPr>
      <w:r>
        <w:t>Understanding the business motivation ensures that every line of code you write—whether a database index or a mobile screen button—serves the real-world goal of empowering rural producers and eliminating delivery friction.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166534"/>
          <w:sz w:val="26"/>
        </w:rPr>
        <w:t>Section 2: What is GMU Logistics?</w:t>
      </w:r>
    </w:p>
    <w:p>
      <w:pPr>
        <w:spacing w:before="0" w:after="120" w:line="276" w:lineRule="auto"/>
      </w:pPr>
      <w:r>
        <w:t>The GMU Logistics network is divided into four distinct logistical legs plus reverse logistics: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F8FAFC"/>
                <w:sz w:val="17"/>
              </w:rPr>
              <w:t>flowchart LR</w:t>
              <w:br/>
              <w:t xml:space="preserve">    A[First-Mile: Seller to SHG Node] --&gt; B[Middle-Mile: Transporter to GMU Hub]</w:t>
              <w:br/>
              <w:t xml:space="preserve">    B --&gt; C[Central Warehousing &amp; QC]</w:t>
              <w:br/>
              <w:t xml:space="preserve">    C --&gt; D[Middle-Mile: GMU Hub to Drop SHG]</w:t>
              <w:br/>
              <w:t xml:space="preserve">    D --&gt; E[Last-Mile: Drop SHG to Buyer]</w:t>
              <w:br/>
              <w:t xml:space="preserve">    E -.-&gt; F[Reverse Logistics: Buyer Return to Seller]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2.1 Logistics Breakdown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Logistics Leg</w:t>
            </w:r>
          </w:p>
        </w:tc>
        <w:tc>
          <w:tcPr>
            <w:tcW w:type="dxa" w:w="2401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2401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Real-World Example</w:t>
            </w:r>
          </w:p>
        </w:tc>
        <w:tc>
          <w:tcPr>
            <w:tcW w:type="dxa" w:w="2401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Primary Technology</w:t>
            </w:r>
          </w:p>
        </w:tc>
      </w:tr>
      <w:tr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**First-Mile**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Collection of goods from individual village sellers by a local SHG member.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CRP visits a village artisan's home, verifies 5 terracotta pots, affixes QR codes, and records pickup.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`SHG Mobile App`</w:t>
            </w:r>
          </w:p>
        </w:tc>
      </w:tr>
      <w:tr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**Middle-Mile**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Transportation of aggregated goods between village SHG points and the central GMU Warehouse Hub.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 3-wheeler pickup driver collects 10 parcels from 3 village SHGs and transports them to the central hub.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`Transporter Mobile App` &amp; `GMU Hub`</w:t>
            </w:r>
          </w:p>
        </w:tc>
      </w:tr>
      <w:tr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**Last-Mile**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Final delivery of parcels from the destination SHG node to the buyer's home.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Destination SHG member carries the parcel to the buyer's doorstep and collects the delivery OTP.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`SHG Mobile App`</w:t>
            </w:r>
          </w:p>
        </w:tc>
      </w:tr>
      <w:tr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**Reverse Logistics**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Return flow for damaged, defective, or rejected items back to the hub/seller.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Buyer rejects a parcel due to transit damage; SHG scans the barcode and initiates a `ReturnOrder`.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`SHG App`, `Transporter App`, `GMU Hub`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Why This Matters</w:t>
      </w:r>
    </w:p>
    <w:p>
      <w:pPr>
        <w:spacing w:before="0" w:after="120" w:line="276" w:lineRule="auto"/>
      </w:pPr>
      <w:r>
        <w:t>Logistics is modular. Recognizing which leg a backend endpoint or app screen belongs to prevents bugs in order assignment, status tracking, and commission calculations.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166534"/>
          <w:sz w:val="26"/>
        </w:rPr>
        <w:t>Section 3: What the Platform Does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202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202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Key Functionality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**GMU Hub**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Central administrative control center web dashboard.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Warehouse inventory management, QC approval, order dispatching, driver approvals, system analytics.</w:t>
            </w:r>
          </w:p>
        </w:tc>
      </w:tr>
      <w:tr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**SHG App**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Mobile app for Self Help Group members / CRPs.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First-mile seller pickups, village package aggregation, last-mile doorstep deliveries, local earnings tracking.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**Transporter App**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Mobile app for commercial drivers and logistics providers.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Route selection, vehicle registration, batch QR scanning, hub drop-offs, trip earnings tracking.</w:t>
            </w:r>
          </w:p>
        </w:tc>
      </w:tr>
      <w:tr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**Parcel Tracking**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Granular box-level tracking system.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Maintains real-time location history, timestamp logs, and handler identity for every parcel box.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**QR Code System**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Digital identity for physical packages.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Unique dynamic QR image generation (`qrCodeValue`, `qrImage`) for instant phone camera scanning.</w:t>
            </w:r>
          </w:p>
        </w:tc>
      </w:tr>
      <w:tr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**OTP System**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Dual-verification security for handovers.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4-digit code generated on sender's device and verified on recipient's device to validate physical handoffs.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**Warehouse**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Physical and digital storage node management.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Tracks bin storage (`STORED`), quality control (`QC_PASSED`), order batching, and outbound dispatching.</w:t>
            </w:r>
          </w:p>
        </w:tc>
      </w:tr>
      <w:tr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**Returns**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Management of return orders (`ReturnOrder`).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Handles buyer return requests, barcode tracking, return parcel scan histories, and seller return delivery.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**Earnings**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Automated commission distribution platform.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Calculates distance, weight, and leg-based commissions credited to SHGs and Transporters upon success.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Why This Matters</w:t>
      </w:r>
    </w:p>
    <w:p>
      <w:pPr>
        <w:spacing w:before="0" w:after="120" w:line="276" w:lineRule="auto"/>
      </w:pPr>
      <w:r>
        <w:t>Each area fulfills a distinct role in the ecosystem. Clean separation of concerns across these areas keeps our monorepo scalable and maintainable.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166534"/>
          <w:sz w:val="26"/>
        </w:rPr>
        <w:t>Section 4: Complete Business Flow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4.1 End-to-End Order Lifecycle 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F8FAFC"/>
                <w:sz w:val="17"/>
              </w:rPr>
              <w:t>sequenceDiagram</w:t>
              <w:br/>
              <w:t xml:space="preserve">    autonumber</w:t>
              <w:br/>
              <w:t xml:space="preserve">    actor Buyer</w:t>
              <w:br/>
              <w:t xml:space="preserve">    actor Seller</w:t>
              <w:br/>
              <w:t xml:space="preserve">    actor SHG_Pickup as Pickup SHG (CRP)</w:t>
              <w:br/>
              <w:t xml:space="preserve">    actor Transporter as Transporter Driver</w:t>
              <w:br/>
              <w:t xml:space="preserve">    actor GMU_Hub as GMU Hub Admin</w:t>
              <w:br/>
              <w:t xml:space="preserve">    actor SHG_Drop as Drop SHG Member</w:t>
              <w:br/>
              <w:br/>
              <w:t xml:space="preserve">    Buyer-&gt;&gt;Seller: Places Order (MasterOrder Created)</w:t>
              <w:br/>
              <w:t xml:space="preserve">    Seller--&gt;&gt;SHG_Pickup: Broadcast / Pickup Order Notification</w:t>
              <w:br/>
              <w:t xml:space="preserve">    SHG_Pickup-&gt;&gt;Seller: Visits Seller, inspects items, generates Parcel QR</w:t>
              <w:br/>
              <w:t xml:space="preserve">    Seller-&gt;&gt;SHG_Pickup: Provides Seller Handover OTP</w:t>
              <w:br/>
              <w:t xml:space="preserve">    Note over SHG_Pickup: Status: PARCEL_PICKED</w:t>
              <w:br/>
              <w:t xml:space="preserve">    Transporter-&gt;&gt;SHG_Pickup: Arrives at Village Node, batch scans Parcel QRs</w:t>
              <w:br/>
              <w:t xml:space="preserve">    SHG_Pickup-&gt;&gt;Transporter: Provides SHG Handover OTP</w:t>
              <w:br/>
              <w:t xml:space="preserve">    Note over Transporter: Status: IN_TRANSIT_TO_HUB</w:t>
              <w:br/>
              <w:t xml:space="preserve">    Transporter-&gt;&gt;GMU_Hub: Unloads parcels at Central Warehouse Hub</w:t>
              <w:br/>
              <w:t xml:space="preserve">    GMU_Hub-&gt;&gt;GMU_Hub: Scans QRs, performs QC, updates status to STORED</w:t>
              <w:br/>
              <w:t xml:space="preserve">    Note over GMU_Hub: Warehouse Inventory Management</w:t>
              <w:br/>
              <w:t xml:space="preserve">    GMU_Hub-&gt;&gt;Transporter: Assigns Outbound Drop Transporter</w:t>
              <w:br/>
              <w:t xml:space="preserve">    Transporter-&gt;&gt;SHG_Drop: Transports &amp; delivers parcels to Destination Village SHG</w:t>
              <w:br/>
              <w:t xml:space="preserve">    SHG_Drop-&gt;&gt;Transporter: Provides Destination Handover OTP</w:t>
              <w:br/>
              <w:t xml:space="preserve">    Note over SHG_Drop: Status: PARCEL_AT_DROP_SHG</w:t>
              <w:br/>
              <w:t xml:space="preserve">    SHG_Drop-&gt;&gt;Buyer: Visits Buyer doorstep for delivery</w:t>
              <w:br/>
              <w:t xml:space="preserve">    Buyer-&gt;&gt;SHG_Drop: Shares Buyer Delivery OTP</w:t>
              <w:br/>
              <w:t xml:space="preserve">    Note over Buyer: Status: DELIVERED (Earning Credited)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15803D"/>
              </w:rPr>
              <w:t xml:space="preserve">📌 IMPORTANT: </w:t>
            </w:r>
          </w:p>
        </w:tc>
      </w:tr>
    </w:tbl>
    <w:p>
      <w:pPr>
        <w:spacing w:before="0" w:after="40" w:line="276" w:lineRule="auto"/>
      </w:pPr>
      <w:r/>
      <w:r>
        <w:rPr>
          <w:b/>
        </w:rPr>
        <w:t>The Golden Chain of Handovers:</w:t>
      </w:r>
      <w:r>
        <w:t xml:space="preserve"> Notice that a parcel NEVER moves from one person to another without TWO actions: 1. </w:t>
      </w:r>
      <w:r>
        <w:rPr>
          <w:b/>
        </w:rPr>
        <w:t>Physical Scan of the Parcel QR Code</w:t>
      </w:r>
      <w:r>
        <w:t xml:space="preserve"> (Proves the recipient has the physical box). 2. </w:t>
      </w:r>
      <w:r>
        <w:rPr>
          <w:b/>
        </w:rPr>
        <w:t>Verification of the Handover OTP</w:t>
      </w:r>
      <w:r>
        <w:t xml:space="preserve"> (Proves the sender authorized the transfer).</w:t>
      </w:r>
    </w:p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Why This Matters</w:t>
      </w:r>
    </w:p>
    <w:p>
      <w:pPr>
        <w:spacing w:before="0" w:after="120" w:line="276" w:lineRule="auto"/>
      </w:pPr>
      <w:r>
        <w:t>If a parcel is lost, the combination of QR scans and OTP verifications allows developers and admins to identify the exact person who last held physical custody of the box.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166534"/>
          <w:sz w:val="26"/>
        </w:rPr>
        <w:t>Section 5: User Roles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Role Name</w:t>
            </w:r>
          </w:p>
        </w:tc>
        <w:tc>
          <w:tcPr>
            <w:tcW w:type="dxa" w:w="2401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Platform Interface</w:t>
            </w:r>
          </w:p>
        </w:tc>
        <w:tc>
          <w:tcPr>
            <w:tcW w:type="dxa" w:w="2401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Core Responsibilities</w:t>
            </w:r>
          </w:p>
        </w:tc>
        <w:tc>
          <w:tcPr>
            <w:tcW w:type="dxa" w:w="2401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Database Enum Value</w:t>
            </w:r>
          </w:p>
        </w:tc>
      </w:tr>
      <w:tr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**Super Admin**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GMU Hub (Web)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Full platform control, system configuration, global analytics, admin user management.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`SUPER_ADMIN`</w:t>
            </w:r>
          </w:p>
        </w:tc>
      </w:tr>
      <w:tr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**GMU Admin**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GMU Hub (Web)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Warehouse oversight, driver onboarding approval, order rerouting, QC validation.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`ADMIN`</w:t>
            </w:r>
          </w:p>
        </w:tc>
      </w:tr>
      <w:tr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**SHG Member / CRP**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SHG App (Mobile)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First-mile seller pickups, village package aggregation, last-mile delivery, earning tracking.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`SHG`</w:t>
            </w:r>
          </w:p>
        </w:tc>
      </w:tr>
      <w:tr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**Individual SHG**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SHG App (Mobile)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Independent local service provider managing localized pickup/drop tasks.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`INDIVIDUAL`</w:t>
            </w:r>
          </w:p>
        </w:tc>
      </w:tr>
      <w:tr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**Transporter**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Transporter App (Mobile)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Inter-village and hub transport, vehicle capacity management, route execution.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`TRANSPORTER`</w:t>
            </w:r>
          </w:p>
        </w:tc>
      </w:tr>
      <w:tr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**Seller**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Seller / E-com Integration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Product listing, stock availability, parcel preparation, seller OTP generation.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`SELLER`</w:t>
            </w:r>
          </w:p>
        </w:tc>
      </w:tr>
      <w:tr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**Buyer**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Consumer E-com Interface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Order placement, delivery address input, item receipt, delivery OTP verification.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`BUYER`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B45309"/>
              </w:rPr>
              <w:t xml:space="preserve">📌 NOTE: </w:t>
            </w:r>
          </w:p>
        </w:tc>
      </w:tr>
    </w:tbl>
    <w:p>
      <w:pPr>
        <w:spacing w:before="0" w:after="40" w:line="276" w:lineRule="auto"/>
      </w:pPr>
      <w:r/>
      <w:r>
        <w:rPr>
          <w:b/>
        </w:rPr>
        <w:t>Developer Tip on Role Guards:</w:t>
      </w:r>
      <w:r>
        <w:t xml:space="preserve"> In the NestJS backend, API endpoints are protected using </w:t>
      </w:r>
      <w:r>
        <w:rPr>
          <w:rFonts w:ascii="Consolas" w:hAnsi="Consolas"/>
          <w:color w:val="0F172A"/>
          <w:sz w:val="18"/>
        </w:rPr>
        <w:t>@Roles(UserRole.ADMIN, UserRole.SHG)</w:t>
      </w:r>
      <w:r>
        <w:t xml:space="preserve"> decorators combined with standard </w:t>
      </w:r>
      <w:r>
        <w:rPr>
          <w:rFonts w:ascii="Consolas" w:hAnsi="Consolas"/>
          <w:color w:val="0F172A"/>
          <w:sz w:val="18"/>
        </w:rPr>
        <w:t>JwtAuthGuard</w:t>
      </w:r>
      <w:r>
        <w:t xml:space="preserve"> and </w:t>
      </w:r>
      <w:r>
        <w:rPr>
          <w:rFonts w:ascii="Consolas" w:hAnsi="Consolas"/>
          <w:color w:val="0F172A"/>
          <w:sz w:val="18"/>
        </w:rPr>
        <w:t>RolesGuard</w:t>
      </w:r>
      <w:r>
        <w:t>.</w:t>
      </w:r>
    </w:p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Why This Matters</w:t>
      </w:r>
    </w:p>
    <w:p>
      <w:pPr>
        <w:spacing w:before="0" w:after="120" w:line="276" w:lineRule="auto"/>
      </w:pPr>
      <w:r>
        <w:t>Security and data integrity depend on strict Role-Based Access Control (RBAC). Always ensure API requests validate user roles before returning sensitive logistics data.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166534"/>
          <w:sz w:val="26"/>
        </w:rPr>
        <w:t>Section 6: Technology Used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202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Simple Meaning</w:t>
            </w:r>
          </w:p>
        </w:tc>
        <w:tc>
          <w:tcPr>
            <w:tcW w:type="dxa" w:w="3202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Role &amp; Use in GMU Logistics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**React (v19)**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UI JavaScript Library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Powers the `GMU-hub` web administration dashboard interface.</w:t>
            </w:r>
          </w:p>
        </w:tc>
      </w:tr>
      <w:tr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**React Native (v0.81)**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Mobile Application Framework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Enables native Android/iOS mobile apps using JavaScript/TypeScript.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**Expo SDK (v54)**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React Native Tooling &amp; Suite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Provides mobile hardware access: camera for QR scanning, location, and push notifications.</w:t>
            </w:r>
          </w:p>
        </w:tc>
      </w:tr>
      <w:tr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**Tailwind CSS (v4)**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Utility-first CSS Framework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Used in `GMU-hub` web interface for modern, responsive dashboard styling.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**NativeWind (v4)**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Tailwind for React Native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Utility styling solution for custom mobile UI design in `shg-app`.</w:t>
            </w:r>
          </w:p>
        </w:tc>
      </w:tr>
      <w:tr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**NestJS (v10)**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Progressive Node.js Backend Framework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Modular, strongly-typed server framework hosting our REST APIs and business logic.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**Prisma ORM (v6)**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Next-generation Database Toolkit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Provides type-safe database queries, migrations, and model relationships for PostgreSQL.</w:t>
            </w:r>
          </w:p>
        </w:tc>
      </w:tr>
      <w:tr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**PostgreSQL**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Relational Database Engine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Primary data store for orders, users, parcels, transactions, and audit logs.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**Supabase Auth**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Identity &amp; Auth Management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Provides underlying authentication UUID management and secure user identity storage.</w:t>
            </w:r>
          </w:p>
        </w:tc>
      </w:tr>
      <w:tr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**JWT (JSON Web Tokens)**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Encrypted Auth Tokens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Stateless user session verification passed via HTTP `Authorization: Bearer &lt;token&gt;`.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**Swagger UI**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Interactive API Documentation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Automatically generates interactive API endpoints test harness at `/api/docs`.</w:t>
            </w:r>
          </w:p>
        </w:tc>
      </w:tr>
      <w:tr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**TypeScript (v5+)**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Typed JavaScript Superscript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Enforces type safety across backend services, mobile applications, and web dashboards.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**Git &amp; GitHub**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Distributed Version Control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Manages source code branches, pull requests, code reviews, and releases.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Why This Matters</w:t>
      </w:r>
    </w:p>
    <w:p>
      <w:pPr>
        <w:spacing w:before="0" w:after="120" w:line="276" w:lineRule="auto"/>
      </w:pPr>
      <w:r>
        <w:t>Using a single unified language (TypeScript) across backend and frontends reduces context switching and enables shared types, interfaces, and validation schemas across our entire monorepo.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166534"/>
          <w:sz w:val="26"/>
        </w:rPr>
        <w:t>Section 7: System Architecture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7.1 High-Level Architecture Topology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F8FAFC"/>
                <w:sz w:val="17"/>
              </w:rPr>
              <w:t xml:space="preserve">                               +----------------------------------+</w:t>
              <w:br/>
              <w:t xml:space="preserve">                               |     Client Applications Layer     |</w:t>
              <w:br/>
              <w:t xml:space="preserve">                               +----------------------------------+</w:t>
              <w:br/>
              <w:t xml:space="preserve">                               |                                  |</w:t>
              <w:br/>
              <w:t xml:space="preserve">     +-------------------------+--------+                +--------+-------------------------+</w:t>
              <w:br/>
              <w:t xml:space="preserve">     |  GMU Hub Web Dashboard           |                |  SHG &amp; Transporter Mobile Apps   |</w:t>
              <w:br/>
              <w:t xml:space="preserve">     |  (React 19 + Vite + Tailwind)    |                |  (React Native + Expo SDK 54)    |</w:t>
              <w:br/>
              <w:t xml:space="preserve">     +-------------------------+--------+                +--------+-------------------------+</w:t>
              <w:br/>
              <w:t xml:space="preserve">                               |                                  |</w:t>
              <w:br/>
              <w:t xml:space="preserve">                               +-----------------+----------------+</w:t>
              <w:br/>
              <w:t xml:space="preserve">                                                 | HTTPS / REST APIs</w:t>
              <w:br/>
              <w:t xml:space="preserve">                                                 v</w:t>
              <w:br/>
              <w:t xml:space="preserve">                               +----------------------------------+</w:t>
              <w:br/>
              <w:t xml:space="preserve">                               |      NestJS API Server Gateway    |</w:t>
              <w:br/>
              <w:t xml:space="preserve">                               |  - JWT &amp; Roles Guards            |</w:t>
              <w:br/>
              <w:t xml:space="preserve">                               |  - Swagger Documentation         |</w:t>
              <w:br/>
              <w:t xml:space="preserve">                               |  - Express / Throttler Engine    |</w:t>
              <w:br/>
              <w:t xml:space="preserve">                               +-----------------+----------------+</w:t>
              <w:br/>
              <w:t xml:space="preserve">                                                 |</w:t>
              <w:br/>
              <w:t xml:space="preserve">                               +-----------------+----------------+</w:t>
              <w:br/>
              <w:t xml:space="preserve">                               |    Modules &amp; Business Services   |</w:t>
              <w:br/>
              <w:t xml:space="preserve">                               |  - GMU Admin Module              |</w:t>
              <w:br/>
              <w:t xml:space="preserve">                               |  - SHG Operations Module         |</w:t>
              <w:br/>
              <w:t xml:space="preserve">                               |  - Transporter Logistics Module  |</w:t>
              <w:br/>
              <w:t xml:space="preserve">                               |  - Vehicle Suggestion Algorithm  |</w:t>
              <w:br/>
              <w:t xml:space="preserve">                               +-----------------+----------------+</w:t>
              <w:br/>
              <w:t xml:space="preserve">                                                 |</w:t>
              <w:br/>
              <w:t xml:space="preserve">                               +-----------------+----------------+</w:t>
              <w:br/>
              <w:t xml:space="preserve">                               |     Prisma ORM Data Layer        |</w:t>
              <w:br/>
              <w:t xml:space="preserve">                               +-----------------+----------------+</w:t>
              <w:br/>
              <w:t xml:space="preserve">                                                 |</w:t>
              <w:br/>
              <w:t xml:space="preserve">                                                 v</w:t>
              <w:br/>
              <w:t xml:space="preserve">                               +----------------------------------+</w:t>
              <w:br/>
              <w:t xml:space="preserve">                               |     PostgreSQL Database Core     |</w:t>
              <w:br/>
              <w:t xml:space="preserve">                               |  (MasterOrders, Parcels, Users)  |</w:t>
              <w:br/>
              <w:t xml:space="preserve">                               +----------------------------------+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Why This Matters</w:t>
      </w:r>
    </w:p>
    <w:p>
      <w:pPr>
        <w:spacing w:before="0" w:after="120" w:line="276" w:lineRule="auto"/>
      </w:pPr>
      <w:r>
        <w:t>Architecture diagrams provide a mental map. When diagnosing an issue (e.g. "Mobile app shows Network Error"), you can systematically trace the path: Client $\rightarrow$ Network $\rightarrow$ NestJS Guard $\rightarrow$ Controller $\rightarrow$ Service $\rightarrow$ Prisma $\rightarrow$ DB.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166534"/>
          <w:sz w:val="26"/>
        </w:rPr>
        <w:t>Section 8: Project Structure</w:t>
      </w:r>
    </w:p>
    <w:p>
      <w:pPr>
        <w:spacing w:before="0" w:after="120" w:line="276" w:lineRule="auto"/>
      </w:pPr>
      <w:r>
        <w:t>The project is structured as an NPM Workspaces monorepo located under [logistic/](file:///c:/Users/parth/OneDrive/Desktop/GST-v1/logistic):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F8FAFC"/>
                <w:sz w:val="17"/>
              </w:rPr>
              <w:t>logistic/</w:t>
              <w:br/>
              <w:t>├── apps/                             # Frontend Applications Workspace</w:t>
              <w:br/>
              <w:t>│   ├── GMU-hub/                      # React 19 Vite Web Dashboard</w:t>
              <w:br/>
              <w:t>│   │   ├── src/</w:t>
              <w:br/>
              <w:t>│   │   │   ├── components/           # UI Components (Cards, Tables, Modals)</w:t>
              <w:br/>
              <w:t>│   │   │   ├── pages/                # Page Views (Dashboard, Orders, Inventory)</w:t>
              <w:br/>
              <w:t>│   │   │   └── services/             # Axios API integration clients</w:t>
              <w:br/>
              <w:t>│   │   ├── package.json</w:t>
              <w:br/>
              <w:t>│   │   └── vite.config.ts</w:t>
              <w:br/>
              <w:t>│   ├── shg-app/                      # Expo React Native App for SHGs / CRPs</w:t>
              <w:br/>
              <w:t>│   │   ├── src/</w:t>
              <w:br/>
              <w:t>│   │   │   ├── components/           # Mobile Components (OrderCard, Buttons)</w:t>
              <w:br/>
              <w:t>│   │   │   ├── screens/              # App Screens (HomeScreen, PickupScannerScreen)</w:t>
              <w:br/>
              <w:t>│   │   │   └── navigation/           # React Navigation stack &amp; tabs</w:t>
              <w:br/>
              <w:t>│   │   └── package.json</w:t>
              <w:br/>
              <w:t>│   └── transporter-app/              # Expo React Native App for Drivers</w:t>
              <w:br/>
              <w:t>│       ├── src/                      # Driver screens, QR camera scanning, trip routes</w:t>
              <w:br/>
              <w:t>│       └── package.json</w:t>
              <w:br/>
              <w:t>├── backend/                          # Backend Services Workspace</w:t>
              <w:br/>
              <w:t>│   └── app/                          # Core NestJS Application Server</w:t>
              <w:br/>
              <w:t>│       ├── prisma/                   # Database Management</w:t>
              <w:br/>
              <w:t>│       │   ├── schema.prisma         # Primary Database Schema definition</w:t>
              <w:br/>
              <w:t>│       │   ├── seed-pincode.ts       # Pincode directory seeder script</w:t>
              <w:br/>
              <w:t>│       │   └── migrations/           # SQL Migration history</w:t>
              <w:br/>
              <w:t>│       ├── src/                      # Source Code</w:t>
              <w:br/>
              <w:t>│       │   ├── main.ts               # NestJS Application Entry Point</w:t>
              <w:br/>
              <w:t>│       │   ├── app.module.ts         # Root Application Module</w:t>
              <w:br/>
              <w:t>│       │   └── modules/              # Feature Modules</w:t>
              <w:br/>
              <w:t>│       │       ├── gmu/              # GMU Admin Features (Orders, Warehouses)</w:t>
              <w:br/>
              <w:t>│       │       ├── shg/              # SHG Mobile APIs (Pickup, Handover, Earnings)</w:t>
              <w:br/>
              <w:t>│       │       └── transporter/      # Transporter APIs (Trips, Vehicle, Scans)</w:t>
              <w:br/>
              <w:t>│       └── package.json</w:t>
              <w:br/>
              <w:t>├── docs/                             # Project Documentation &amp; Architectural Guides</w:t>
              <w:br/>
              <w:t>├── scripts/                          # Developer Automation Scripts</w:t>
              <w:br/>
              <w:t>├── package.json                      # Monorepo Root Workspaces Configuration</w:t>
              <w:br/>
              <w:t>└── tsconfig.json                     # Shared TypeScript Configuration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Why This Matters</w:t>
      </w:r>
    </w:p>
    <w:p>
      <w:pPr>
        <w:spacing w:before="0" w:after="120" w:line="276" w:lineRule="auto"/>
      </w:pPr>
      <w:r>
        <w:t>Monorepos prevent code isolation. Knowing where each app and module resides allows developers to quickly modify full-stack features across backend and frontend seamlessly.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166534"/>
          <w:sz w:val="26"/>
        </w:rPr>
        <w:t>Section 9: Requirements &amp; Installation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9.1 Prerequisites</w:t>
      </w:r>
    </w:p>
    <w:p>
      <w:pPr>
        <w:spacing w:before="0" w:after="120" w:line="276" w:lineRule="auto"/>
      </w:pPr>
      <w:r>
        <w:t>Before setting up the project locally, verify your system meets the following requirements: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Tool</w:t>
            </w:r>
          </w:p>
        </w:tc>
        <w:tc>
          <w:tcPr>
            <w:tcW w:type="dxa" w:w="3202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Recommended Version</w:t>
            </w:r>
          </w:p>
        </w:tc>
        <w:tc>
          <w:tcPr>
            <w:tcW w:type="dxa" w:w="3202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Download / Verification Command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**Operating System**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Windows 10/11, macOS, or Linux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`systeminfo` or `uname -a`</w:t>
            </w:r>
          </w:p>
        </w:tc>
      </w:tr>
      <w:tr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**Node.js**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v20.x LTS or higher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`node -v`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**npm**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v10.x or higher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`npm -v`</w:t>
            </w:r>
          </w:p>
        </w:tc>
      </w:tr>
      <w:tr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**PostgreSQL**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v15.x or v16.x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`psql --version`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**Expo CLI**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Integrated via `npx expo`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`npx expo --version`</w:t>
            </w:r>
          </w:p>
        </w:tc>
      </w:tr>
      <w:tr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**VS Code Extensions**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Prisma, ESLint, Prettier, Tailwind CSS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Installed in VS Code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9.2 Step-by-Step Local Setup</w:t>
      </w:r>
    </w:p>
    <w:p>
      <w:pPr>
        <w:spacing w:before="0" w:after="120" w:line="276" w:lineRule="auto"/>
      </w:pPr>
      <w:r>
        <w:t>#### Step 1: Clone the Repository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F8FAFC"/>
                <w:sz w:val="17"/>
              </w:rPr>
              <w:t>git clone &lt;repository-url&gt;</w:t>
              <w:br/>
              <w:t>cd GST-v1/logistic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t>#### Step 2: Install Monorepo Dependencies</w:t>
      </w:r>
    </w:p>
    <w:p>
      <w:pPr>
        <w:spacing w:before="0" w:after="120" w:line="276" w:lineRule="auto"/>
      </w:pPr>
      <w:r>
        <w:t xml:space="preserve">Run </w:t>
      </w:r>
      <w:r>
        <w:rPr>
          <w:rFonts w:ascii="Consolas" w:hAnsi="Consolas"/>
          <w:color w:val="0F172A"/>
          <w:sz w:val="18"/>
        </w:rPr>
        <w:t>npm install</w:t>
      </w:r>
      <w:r>
        <w:t xml:space="preserve"> from the monorepo root to link all npm workspace packages: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F8FAFC"/>
                <w:sz w:val="17"/>
              </w:rPr>
              <w:t>npm install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t>#### Step 3: Setup Local PostgreSQL Database</w:t>
      </w:r>
    </w:p>
    <w:p>
      <w:pPr>
        <w:spacing w:before="0" w:after="60" w:line="276" w:lineRule="auto"/>
        <w:ind w:left="360"/>
      </w:pPr>
      <w:r>
        <w:t xml:space="preserve">Open PostgreSQL (via pgAdmin, psql, or DBeaver) and create a new database named </w:t>
      </w:r>
      <w:r>
        <w:rPr>
          <w:rFonts w:ascii="Consolas" w:hAnsi="Consolas"/>
          <w:color w:val="0F172A"/>
          <w:sz w:val="18"/>
        </w:rPr>
        <w:t>gmu_logistic</w:t>
      </w:r>
      <w:r>
        <w:t>:</w:t>
      </w:r>
    </w:p>
    <w:p>
      <w:pPr>
        <w:spacing w:before="0" w:after="120" w:line="276" w:lineRule="auto"/>
      </w:pPr>
      <w:r>
        <w:t xml:space="preserve">   </w:t>
      </w:r>
      <w:r>
        <w:rPr>
          <w:rFonts w:ascii="Consolas" w:hAnsi="Consolas"/>
          <w:color w:val="0F172A"/>
          <w:sz w:val="18"/>
        </w:rPr>
      </w:r>
      <w:r>
        <w:t>`sql</w:t>
      </w:r>
    </w:p>
    <w:p>
      <w:pPr>
        <w:spacing w:before="0" w:after="120" w:line="276" w:lineRule="auto"/>
      </w:pPr>
      <w:r>
        <w:t xml:space="preserve">   CREATE DATABASE gmu_logistic;</w:t>
      </w:r>
    </w:p>
    <w:p>
      <w:pPr>
        <w:spacing w:before="0" w:after="120" w:line="276" w:lineRule="auto"/>
      </w:pPr>
      <w:r>
        <w:t xml:space="preserve">   </w:t>
      </w:r>
      <w:r>
        <w:rPr>
          <w:rFonts w:ascii="Consolas" w:hAnsi="Consolas"/>
          <w:color w:val="0F172A"/>
          <w:sz w:val="18"/>
        </w:rPr>
      </w:r>
      <w:r>
        <w:rPr>
          <w:rFonts w:ascii="Consolas" w:hAnsi="Consolas"/>
          <w:color w:val="0F172A"/>
          <w:sz w:val="18"/>
        </w:rPr>
      </w:r>
    </w:p>
    <w:p>
      <w:pPr>
        <w:spacing w:before="0" w:after="120" w:line="276" w:lineRule="auto"/>
      </w:pPr>
      <w:r>
        <w:t>#### Step 4: Configure Backend Environment Variables</w:t>
      </w:r>
    </w:p>
    <w:p>
      <w:pPr>
        <w:spacing w:before="0" w:after="120" w:line="276" w:lineRule="auto"/>
      </w:pPr>
      <w:r>
        <w:t xml:space="preserve">Copy </w:t>
      </w:r>
      <w:r>
        <w:rPr>
          <w:rFonts w:ascii="Consolas" w:hAnsi="Consolas"/>
          <w:color w:val="0F172A"/>
          <w:sz w:val="18"/>
        </w:rPr>
        <w:t>.env.example</w:t>
      </w:r>
      <w:r>
        <w:t xml:space="preserve"> inside </w:t>
      </w:r>
      <w:r>
        <w:rPr>
          <w:rFonts w:ascii="Consolas" w:hAnsi="Consolas"/>
          <w:color w:val="0F172A"/>
          <w:sz w:val="18"/>
        </w:rPr>
        <w:t>backend/app</w:t>
      </w:r>
      <w:r>
        <w:t xml:space="preserve"> to </w:t>
      </w:r>
      <w:r>
        <w:rPr>
          <w:rFonts w:ascii="Consolas" w:hAnsi="Consolas"/>
          <w:color w:val="0F172A"/>
          <w:sz w:val="18"/>
        </w:rPr>
        <w:t>.env</w:t>
      </w:r>
      <w:r>
        <w:t>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F8FAFC"/>
                <w:sz w:val="17"/>
              </w:rPr>
              <w:t>cd backend/app</w:t>
              <w:br/>
              <w:t>cp .env.example .env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/>
      <w:r>
        <w:rPr>
          <w:i/>
        </w:rPr>
        <w:t>(Update `DATABASE_URL` with your local database credentials).</w:t>
      </w:r>
      <w:r/>
    </w:p>
    <w:p>
      <w:pPr>
        <w:spacing w:before="0" w:after="120" w:line="276" w:lineRule="auto"/>
      </w:pPr>
      <w:r>
        <w:t>#### Step 5: Run Database Migrations &amp; Seeds</w:t>
      </w:r>
    </w:p>
    <w:p>
      <w:pPr>
        <w:spacing w:before="0" w:after="120" w:line="276" w:lineRule="auto"/>
      </w:pPr>
      <w:r>
        <w:t xml:space="preserve">From </w:t>
      </w:r>
      <w:r>
        <w:rPr>
          <w:rFonts w:ascii="Consolas" w:hAnsi="Consolas"/>
          <w:color w:val="0F172A"/>
          <w:sz w:val="18"/>
        </w:rPr>
        <w:t>backend/app</w:t>
      </w:r>
      <w:r>
        <w:t>, run: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F8FAFC"/>
                <w:sz w:val="17"/>
              </w:rPr>
              <w:t>npx prisma db push</w:t>
              <w:br/>
              <w:t>npx ts-node src/reset-and-seed-20-orders.ts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Why This Matters</w:t>
      </w:r>
    </w:p>
    <w:p>
      <w:pPr>
        <w:spacing w:before="0" w:after="120" w:line="276" w:lineRule="auto"/>
      </w:pPr>
      <w:r>
        <w:t>A standardized development setup prevents "works on my machine" issues and ensures fast onboarding for new team members.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166534"/>
          <w:sz w:val="26"/>
        </w:rPr>
        <w:t>Section 10: Environment Configuration</w:t>
      </w:r>
    </w:p>
    <w:p>
      <w:pPr>
        <w:spacing w:before="0" w:after="120" w:line="276" w:lineRule="auto"/>
      </w:pPr>
      <w:r>
        <w:t>&gt; [!CAUTION]</w:t>
      </w:r>
    </w:p>
    <w:p>
      <w:pPr>
        <w:spacing w:before="0" w:after="120" w:line="276" w:lineRule="auto"/>
      </w:pPr>
      <w:r>
        <w:t xml:space="preserve">&gt; </w:t>
      </w:r>
      <w:r>
        <w:rPr>
          <w:b/>
        </w:rPr>
        <w:t>Environment Security Rule:</w:t>
      </w:r>
      <w:r/>
    </w:p>
    <w:p>
      <w:pPr>
        <w:spacing w:before="0" w:after="120" w:line="276" w:lineRule="auto"/>
      </w:pPr>
      <w:r>
        <w:t xml:space="preserve">&gt; NEVER commit </w:t>
      </w:r>
      <w:r>
        <w:rPr>
          <w:rFonts w:ascii="Consolas" w:hAnsi="Consolas"/>
          <w:color w:val="0F172A"/>
          <w:sz w:val="18"/>
        </w:rPr>
        <w:t>.env</w:t>
      </w:r>
      <w:r>
        <w:t xml:space="preserve"> files containing real production passwords or secret keys. The tables below document variable keys and purpose only.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10.1 Backend Environment Variables (`backend/app/.env`)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Variable Name</w:t>
            </w:r>
          </w:p>
        </w:tc>
        <w:tc>
          <w:tcPr>
            <w:tcW w:type="dxa" w:w="3202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202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Example / Development Value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`PORT`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HTTP Server Port number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`3000`</w:t>
            </w:r>
          </w:p>
        </w:tc>
      </w:tr>
      <w:tr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`DATABASE_URL`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PostgreSQL connection string with password &amp; port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`postgresql://postgres:postgres@localhost:5432/gmu_logistic?schema=public`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`DIRECT_URL`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Direct connection string for Supabase / Prisma migrations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`postgresql://postgres:postgres@localhost:5432/gmu_logistic?schema=public`</w:t>
            </w:r>
          </w:p>
        </w:tc>
      </w:tr>
      <w:tr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`JWT_SECRET`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Secret key used to sign and verify JWT auth tokens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`super-secret-gmu-jwt-key-2026`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`JWT_EXPIRATION`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Duration before JWT tokens expire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`7d`</w:t>
            </w:r>
          </w:p>
        </w:tc>
      </w:tr>
      <w:tr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`DEV_OTP_BYPASS`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Enabling universal test OTP for local developers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`true`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`DEV_DEFAULT_OTP`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Default OTP used when bypass mode is active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`1234`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10.2 Mobile Apps Environment Variables (`shg-app/.env` &amp; `transporter-app/.env`)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Variable Name</w:t>
            </w:r>
          </w:p>
        </w:tc>
        <w:tc>
          <w:tcPr>
            <w:tcW w:type="dxa" w:w="3202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202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Example Value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`EXPO_PUBLIC_API_BASE_URL`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Local API server endpoint URL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`http://192.168.1.10:3000/api`</w:t>
            </w:r>
          </w:p>
        </w:tc>
      </w:tr>
      <w:tr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`EXPO_PUBLIC_APP_ENV`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Application runtime environment identifier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`development`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Why This Matters</w:t>
      </w:r>
    </w:p>
    <w:p>
      <w:pPr>
        <w:spacing w:before="0" w:after="120" w:line="276" w:lineRule="auto"/>
      </w:pPr>
      <w:r>
        <w:t>Misconfigured environment variables are the #1 cause of application boot failures. Always double-check your IP address and port mappings when testing mobile apps locally.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166534"/>
          <w:sz w:val="26"/>
        </w:rPr>
        <w:t>Section 11: Database &amp; Prisma ORM</w:t>
      </w:r>
    </w:p>
    <w:p>
      <w:pPr>
        <w:spacing w:before="0" w:after="120" w:line="276" w:lineRule="auto"/>
      </w:pPr>
      <w:r>
        <w:t xml:space="preserve">Our database is managed via </w:t>
      </w:r>
      <w:r>
        <w:rPr>
          <w:b/>
        </w:rPr>
        <w:t>Prisma ORM</w:t>
      </w:r>
      <w:r>
        <w:t xml:space="preserve"> ([schema.prisma](file:///c:/Users/parth/OneDrive/Desktop/GST-v1/logistic/backend/app/prisma/schema.prisma)). Below are the core domain models: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11.1 Key Database Tables &amp; Purpose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F8FAFC"/>
                <w:sz w:val="17"/>
              </w:rPr>
              <w:t>erDiagram</w:t>
              <w:br/>
              <w:t xml:space="preserve">    User ||--o{ OrderAssignment : assigned</w:t>
              <w:br/>
              <w:t xml:space="preserve">    Seller ||--o{ Order : originates</w:t>
              <w:br/>
              <w:t xml:space="preserve">    Buyer ||--o{ Order : receives</w:t>
              <w:br/>
              <w:t xml:space="preserve">    MasterOrder ||--|{ MasterOrderItem : contains</w:t>
              <w:br/>
              <w:t xml:space="preserve">    Order ||--|{ Parcel : packaging</w:t>
              <w:br/>
              <w:t xml:space="preserve">    Parcel ||--o{ ParcelScanHistory : tracks</w:t>
              <w:br/>
              <w:t xml:space="preserve">    Order ||--o{ VerificationRecord : validates</w:t>
              <w:br/>
              <w:t xml:space="preserve">    User ||--o{ Earning : calculates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Model Name</w:t>
            </w:r>
          </w:p>
        </w:tc>
        <w:tc>
          <w:tcPr>
            <w:tcW w:type="dxa" w:w="2401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Primary Key</w:t>
            </w:r>
          </w:p>
        </w:tc>
        <w:tc>
          <w:tcPr>
            <w:tcW w:type="dxa" w:w="2401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Key Relations</w:t>
            </w:r>
          </w:p>
        </w:tc>
        <w:tc>
          <w:tcPr>
            <w:tcW w:type="dxa" w:w="2401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Purpose in Platform</w:t>
            </w:r>
          </w:p>
        </w:tc>
      </w:tr>
      <w:tr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`User`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`Int` (autoincrement)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`ShgDetail`, `TransporterDetail`, `Address`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Central store for all authenticated platform users (SHGs, Drivers, Admins).</w:t>
            </w:r>
          </w:p>
        </w:tc>
      </w:tr>
      <w:tr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`MasterOrder`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`Int` (autoincrement)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`Buyer`, `MasterOrderItem`, `PickupOrder`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Top-level customer purchase order containing multiple items from multiple sellers.</w:t>
            </w:r>
          </w:p>
        </w:tc>
      </w:tr>
      <w:tr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`Order` / `PickupOrder`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`String` / `Int`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`Seller`, `User` (SHG/Driver), `Parcel`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Split order leg representing an individual pickup task assigned to an SHG/Driver.</w:t>
            </w:r>
          </w:p>
        </w:tc>
      </w:tr>
      <w:tr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`DropOrder`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`Int` (autoincrement)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`Buyer`, `User` (SHG/Driver), `DropOrderItem`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Delivery order leg representing transportation and last-mile delivery to the buyer.</w:t>
            </w:r>
          </w:p>
        </w:tc>
      </w:tr>
      <w:tr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`ReturnOrder`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`Int` (autoincrement)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`DropOrder`, `User`, `ReturnOrderItem`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Manages reverse logistics when a buyer requests a return or delivery fails.</w:t>
            </w:r>
          </w:p>
        </w:tc>
      </w:tr>
      <w:tr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`Parcel`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`String` (UUID)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`Order`, `ParcelScanHistory`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Physical box itemization with barcode, QR code image, weight, and current holder.</w:t>
            </w:r>
          </w:p>
        </w:tc>
      </w:tr>
      <w:tr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`ParcelScanHistory`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`String` (UUID)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`Parcel`, `User`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Complete physical tracking history log storing action, GPS coordinates, and user role.</w:t>
            </w:r>
          </w:p>
        </w:tc>
      </w:tr>
      <w:tr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`VerificationRecord`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`Int` (autoincrement)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`Order`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Stores generated handover codes, OTP expiration times, attempt counts, and status.</w:t>
            </w:r>
          </w:p>
        </w:tc>
      </w:tr>
      <w:tr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`Earning`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`Int` (autoincrement)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`User` (SHG)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Financial credit ledger logging payouts for completed delivery legs.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B45309"/>
              </w:rPr>
              <w:t xml:space="preserve">📌 NOTE: </w:t>
            </w:r>
          </w:p>
        </w:tc>
      </w:tr>
    </w:tbl>
    <w:p>
      <w:pPr>
        <w:spacing w:before="0" w:after="40" w:line="276" w:lineRule="auto"/>
      </w:pPr>
      <w:r/>
      <w:r>
        <w:rPr>
          <w:b/>
        </w:rPr>
        <w:t>Developer Tip on Prisma Schema:</w:t>
      </w:r>
      <w:r>
        <w:t xml:space="preserve"> Whenever you modify [schema.prisma](file:///c:/Users/parth/OneDrive/Desktop/GST-v1/logistic/backend/app/prisma/schema.prisma), always run </w:t>
      </w:r>
      <w:r>
        <w:rPr>
          <w:rFonts w:ascii="Consolas" w:hAnsi="Consolas"/>
          <w:color w:val="0F172A"/>
          <w:sz w:val="18"/>
        </w:rPr>
        <w:t>npx prisma generate</w:t>
      </w:r>
      <w:r>
        <w:t xml:space="preserve"> to update the TypeScript client types in your workspace.</w:t>
      </w:r>
    </w:p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Why This Matters</w:t>
      </w:r>
    </w:p>
    <w:p>
      <w:pPr>
        <w:spacing w:before="0" w:after="120" w:line="276" w:lineRule="auto"/>
      </w:pPr>
      <w:r>
        <w:t>Database schema integrity is paramount. Understanding entity relationships prevents orphaned records and broken foreign key constraints during complex multi-leg order transitions.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166534"/>
          <w:sz w:val="26"/>
        </w:rPr>
        <w:t>Section 12: How to Run the Project</w:t>
      </w:r>
    </w:p>
    <w:p>
      <w:pPr>
        <w:spacing w:before="0" w:after="120" w:line="276" w:lineRule="auto"/>
      </w:pPr>
      <w:r>
        <w:t xml:space="preserve">You can run any application directly from the monorepo root using </w:t>
      </w:r>
      <w:r>
        <w:rPr>
          <w:b/>
        </w:rPr>
        <w:t>npm Workspaces</w:t>
      </w:r>
      <w:r>
        <w:t>: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12.1 Quick Execution Commands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F8FAFC"/>
                <w:sz w:val="17"/>
              </w:rPr>
              <w:t># 1. Start Backend API Server (NestJS dev mode)</w:t>
              <w:br/>
              <w:t>npm run backend:dev</w:t>
              <w:br/>
              <w:br/>
              <w:t># 2. Start GMU Hub Web Dashboard (Vite dev server)</w:t>
              <w:br/>
              <w:t>npm run gmu-hub:dev</w:t>
              <w:br/>
              <w:br/>
              <w:t># 3. Start SHG Mobile App (Expo Metro bundler)</w:t>
              <w:br/>
              <w:t>npm run shg-app:start</w:t>
              <w:br/>
              <w:br/>
              <w:t># 4. Start Transporter Mobile App (Expo Metro bundler)</w:t>
              <w:br/>
              <w:t>npm run transporter-app:start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12.2 Interactive API Documentation (Swagger)</w:t>
      </w:r>
    </w:p>
    <w:p>
      <w:pPr>
        <w:spacing w:before="0" w:after="120" w:line="276" w:lineRule="auto"/>
      </w:pPr>
      <w:r>
        <w:t>Once the backend is running, open your web browser and navigate to: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F8FAFC"/>
                <w:sz w:val="17"/>
              </w:rPr>
              <w:t>http://localhost:3000/api/docs</w:t>
            </w:r>
          </w:p>
        </w:tc>
      </w:tr>
    </w:tbl>
    <w:p>
      <w:pPr>
        <w:spacing w:after="120"/>
      </w:pPr>
    </w:p>
    <w:p>
      <w:pPr>
        <w:spacing w:before="0" w:after="120" w:line="276" w:lineRule="auto"/>
      </w:pPr>
      <w:r>
        <w:t>Swagger provides an interactive REST client to test all APIs, view DTO schemas, and inspect request payload requirements.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F8FAFC"/>
                <w:sz w:val="17"/>
              </w:rPr>
              <w:t>[Browser / Swagger UI] ---&gt; HTTP Requests ---&gt; [NestJS Endpoints @ http://localhost:3000/api/docs]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Why This Matters</w:t>
      </w:r>
    </w:p>
    <w:p>
      <w:pPr>
        <w:spacing w:before="0" w:after="120" w:line="276" w:lineRule="auto"/>
      </w:pPr>
      <w:r>
        <w:t>Knowing how to independently launch and test each component of the stack allows you to isolate bugs quickly between frontend UI state and backend logic.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166534"/>
          <w:sz w:val="26"/>
        </w:rPr>
        <w:t>Section 13: Authentication &amp; Security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13.1 Authentication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F8FAFC"/>
                <w:sz w:val="17"/>
              </w:rPr>
              <w:t>sequenceDiagram</w:t>
              <w:br/>
              <w:t xml:space="preserve">    autonumber</w:t>
              <w:br/>
              <w:t xml:space="preserve">    actor User as Mobile / Web User</w:t>
              <w:br/>
              <w:t xml:space="preserve">    participant Auth as NestJS Auth Module</w:t>
              <w:br/>
              <w:t xml:space="preserve">    participant DB as PostgreSQL User Table</w:t>
              <w:br/>
              <w:t xml:space="preserve">    participant JWT as JWT Service</w:t>
              <w:br/>
              <w:br/>
              <w:t xml:space="preserve">    User-&gt;&gt;Auth: Request OTP (Phone Number)</w:t>
              <w:br/>
              <w:t xml:space="preserve">    Auth-&gt;&gt;DB: Check if user exists &amp; generate 4-digit OTP</w:t>
              <w:br/>
              <w:t xml:space="preserve">    Auth--&gt;&gt;User: Sends SMS OTP (or 1234 in DEV mode)</w:t>
              <w:br/>
              <w:t xml:space="preserve">    User-&gt;&gt;Auth: Submit Phone Number + OTP</w:t>
              <w:br/>
              <w:t xml:space="preserve">    Auth-&gt;&gt;Auth: Verify OTP &amp; Expiration</w:t>
              <w:br/>
              <w:t xml:space="preserve">    Auth-&gt;&gt;JWT: Generate Signed Access Token</w:t>
              <w:br/>
              <w:t xml:space="preserve">    JWT--&gt;&gt;User: Returns { accessToken, userProfile, role }</w:t>
              <w:br/>
              <w:t xml:space="preserve">    User-&gt;&gt;Auth: Submits subsequent requests with Header `Authorization: Bearer &lt;token&gt;`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B45309"/>
              </w:rPr>
              <w:t xml:space="preserve">📌 TIP: </w:t>
            </w:r>
          </w:p>
        </w:tc>
      </w:tr>
    </w:tbl>
    <w:p>
      <w:pPr>
        <w:spacing w:before="0" w:after="40" w:line="276" w:lineRule="auto"/>
      </w:pPr>
      <w:r/>
      <w:r>
        <w:rPr>
          <w:b/>
        </w:rPr>
        <w:t>Developer OTP Bypass Mode:</w:t>
      </w:r>
      <w:r>
        <w:t xml:space="preserve"> During local development, setting </w:t>
      </w:r>
      <w:r>
        <w:rPr>
          <w:rFonts w:ascii="Consolas" w:hAnsi="Consolas"/>
          <w:color w:val="0F172A"/>
          <w:sz w:val="18"/>
        </w:rPr>
        <w:t>DEV_OTP_BYPASS=true</w:t>
      </w:r>
      <w:r>
        <w:t xml:space="preserve"> in </w:t>
      </w:r>
      <w:r>
        <w:rPr>
          <w:rFonts w:ascii="Consolas" w:hAnsi="Consolas"/>
          <w:color w:val="0F172A"/>
          <w:sz w:val="18"/>
        </w:rPr>
        <w:t>backend/app/.env</w:t>
      </w:r>
      <w:r>
        <w:t xml:space="preserve"> allows developers to log in to any test user account using the default OTP </w:t>
      </w:r>
      <w:r>
        <w:rPr>
          <w:rFonts w:ascii="Consolas" w:hAnsi="Consolas"/>
          <w:color w:val="0F172A"/>
          <w:sz w:val="18"/>
        </w:rPr>
        <w:t>1234</w:t>
      </w:r>
      <w:r>
        <w:t>.</w:t>
      </w:r>
    </w:p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13.2 Security Best Practices</w:t>
      </w:r>
    </w:p>
    <w:p>
      <w:pPr>
        <w:spacing w:before="0" w:after="60" w:line="276" w:lineRule="auto"/>
        <w:ind w:left="360"/>
      </w:pPr>
      <w:r/>
      <w:r>
        <w:rPr>
          <w:b/>
        </w:rPr>
        <w:t>Bearer Token Transmission:</w:t>
      </w:r>
      <w:r>
        <w:t xml:space="preserve"> Mobile apps and web dashboards store the JWT securely (</w:t>
      </w:r>
      <w:r>
        <w:rPr>
          <w:rFonts w:ascii="Consolas" w:hAnsi="Consolas"/>
          <w:color w:val="0F172A"/>
          <w:sz w:val="18"/>
        </w:rPr>
        <w:t>AsyncStorage</w:t>
      </w:r>
      <w:r>
        <w:t xml:space="preserve"> on mobile, encrypted local storage on web) and inject it into Axios request headers.</w:t>
      </w:r>
    </w:p>
    <w:p>
      <w:pPr>
        <w:spacing w:before="0" w:after="60" w:line="276" w:lineRule="auto"/>
        <w:ind w:left="360"/>
      </w:pPr>
      <w:r/>
      <w:r>
        <w:rPr>
          <w:b/>
        </w:rPr>
        <w:t>Role Authorization Guards:</w:t>
      </w:r>
      <w:r>
        <w:t xml:space="preserve"> Every sensitive endpoint checks the user's role before executing logic.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Why This Matters</w:t>
      </w:r>
    </w:p>
    <w:p>
      <w:pPr>
        <w:spacing w:before="0" w:after="120" w:line="276" w:lineRule="auto"/>
      </w:pPr>
      <w:r>
        <w:t>Authentication flaws can expose sensitive logistics data and user phone numbers. Always test endpoints with both authorized and unauthorized user roles.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166534"/>
          <w:sz w:val="26"/>
        </w:rPr>
        <w:t>Section 14: Complete Module Documentation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Module 14.1: GMU Hub - Dashboard &amp; Analytics</w:t>
      </w:r>
    </w:p>
    <w:p>
      <w:pPr>
        <w:spacing w:before="0" w:after="60" w:line="276" w:lineRule="auto"/>
        <w:ind w:left="360"/>
      </w:pPr>
      <w:r/>
      <w:r>
        <w:rPr>
          <w:b/>
        </w:rPr>
        <w:t>Purpose:</w:t>
      </w:r>
      <w:r>
        <w:t xml:space="preserve"> Provides central admins with a high-level operational overview of active orders, daily deliveries, active drivers, and warehouse volume.</w:t>
      </w:r>
    </w:p>
    <w:p>
      <w:pPr>
        <w:spacing w:before="0" w:after="60" w:line="276" w:lineRule="auto"/>
        <w:ind w:left="360"/>
      </w:pPr>
      <w:r/>
      <w:r>
        <w:rPr>
          <w:b/>
        </w:rPr>
        <w:t>Primary Users:</w:t>
      </w:r>
      <w:r>
        <w:t xml:space="preserve"> </w:t>
      </w:r>
      <w:r>
        <w:rPr>
          <w:rFonts w:ascii="Consolas" w:hAnsi="Consolas"/>
          <w:color w:val="0F172A"/>
          <w:sz w:val="18"/>
        </w:rPr>
        <w:t>SUPER_ADMIN</w:t>
      </w:r>
      <w:r>
        <w:t xml:space="preserve">, </w:t>
      </w:r>
      <w:r>
        <w:rPr>
          <w:rFonts w:ascii="Consolas" w:hAnsi="Consolas"/>
          <w:color w:val="0F172A"/>
          <w:sz w:val="18"/>
        </w:rPr>
        <w:t>ADMIN</w:t>
      </w:r>
      <w:r>
        <w:t>.</w:t>
      </w:r>
    </w:p>
    <w:p>
      <w:pPr>
        <w:spacing w:before="0" w:after="60" w:line="276" w:lineRule="auto"/>
        <w:ind w:left="360"/>
      </w:pPr>
      <w:r/>
      <w:r>
        <w:rPr>
          <w:b/>
        </w:rPr>
        <w:t>Key Features:</w:t>
      </w:r>
      <w:r>
        <w:t xml:space="preserve"> Live metric counters, delivery success rates, active pickup stats, order volume charts.</w:t>
      </w:r>
    </w:p>
    <w:p>
      <w:pPr>
        <w:spacing w:before="0" w:after="60" w:line="276" w:lineRule="auto"/>
        <w:ind w:left="360"/>
      </w:pPr>
      <w:r/>
      <w:r>
        <w:rPr>
          <w:b/>
        </w:rPr>
        <w:t>Database Tables:</w:t>
      </w:r>
      <w:r>
        <w:t xml:space="preserve"> </w:t>
      </w:r>
      <w:r>
        <w:rPr>
          <w:rFonts w:ascii="Consolas" w:hAnsi="Consolas"/>
          <w:color w:val="0F172A"/>
          <w:sz w:val="18"/>
        </w:rPr>
        <w:t>Order</w:t>
      </w:r>
      <w:r>
        <w:t xml:space="preserve">, </w:t>
      </w:r>
      <w:r>
        <w:rPr>
          <w:rFonts w:ascii="Consolas" w:hAnsi="Consolas"/>
          <w:color w:val="0F172A"/>
          <w:sz w:val="18"/>
        </w:rPr>
        <w:t>PickupOrder</w:t>
      </w:r>
      <w:r>
        <w:t xml:space="preserve">, </w:t>
      </w:r>
      <w:r>
        <w:rPr>
          <w:rFonts w:ascii="Consolas" w:hAnsi="Consolas"/>
          <w:color w:val="0F172A"/>
          <w:sz w:val="18"/>
        </w:rPr>
        <w:t>DropOrder</w:t>
      </w:r>
      <w:r>
        <w:t xml:space="preserve">, </w:t>
      </w:r>
      <w:r>
        <w:rPr>
          <w:rFonts w:ascii="Consolas" w:hAnsi="Consolas"/>
          <w:color w:val="0F172A"/>
          <w:sz w:val="18"/>
        </w:rPr>
        <w:t>User</w:t>
      </w:r>
      <w:r>
        <w:t>.</w:t>
      </w:r>
    </w:p>
    <w:p>
      <w:pPr>
        <w:spacing w:before="0" w:after="60" w:line="276" w:lineRule="auto"/>
        <w:ind w:left="360"/>
      </w:pPr>
      <w:r/>
      <w:r>
        <w:rPr>
          <w:b/>
        </w:rPr>
        <w:t>APIs Used:</w:t>
      </w:r>
      <w:r>
        <w:t xml:space="preserve"> </w:t>
      </w:r>
      <w:r>
        <w:rPr>
          <w:rFonts w:ascii="Consolas" w:hAnsi="Consolas"/>
          <w:color w:val="0F172A"/>
          <w:sz w:val="18"/>
        </w:rPr>
        <w:t>GET /api/gmu/dashboard/stats</w:t>
      </w:r>
      <w:r>
        <w:t xml:space="preserve">, </w:t>
      </w:r>
      <w:r>
        <w:rPr>
          <w:rFonts w:ascii="Consolas" w:hAnsi="Consolas"/>
          <w:color w:val="0F172A"/>
          <w:sz w:val="18"/>
        </w:rPr>
        <w:t>GET /api/gmu/dashboard/analytics</w:t>
      </w:r>
      <w:r>
        <w:t>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Module 14.2: GMU Hub - Order Management (Pickup &amp; Drop)</w:t>
      </w:r>
    </w:p>
    <w:p>
      <w:pPr>
        <w:spacing w:before="0" w:after="60" w:line="276" w:lineRule="auto"/>
        <w:ind w:left="360"/>
      </w:pPr>
      <w:r/>
      <w:r>
        <w:rPr>
          <w:b/>
        </w:rPr>
        <w:t>Purpose:</w:t>
      </w:r>
      <w:r>
        <w:t xml:space="preserve"> Manage global orders across first-mile pickups and last-mile drops.</w:t>
      </w:r>
    </w:p>
    <w:p>
      <w:pPr>
        <w:spacing w:before="0" w:after="60" w:line="276" w:lineRule="auto"/>
        <w:ind w:left="360"/>
      </w:pPr>
      <w:r/>
      <w:r>
        <w:rPr>
          <w:b/>
        </w:rPr>
        <w:t>Primary Users:</w:t>
      </w:r>
      <w:r>
        <w:t xml:space="preserve"> </w:t>
      </w:r>
      <w:r>
        <w:rPr>
          <w:rFonts w:ascii="Consolas" w:hAnsi="Consolas"/>
          <w:color w:val="0F172A"/>
          <w:sz w:val="18"/>
        </w:rPr>
        <w:t>ADMIN</w:t>
      </w:r>
      <w:r>
        <w:t>.</w:t>
      </w:r>
    </w:p>
    <w:p>
      <w:pPr>
        <w:spacing w:before="0" w:after="60" w:line="276" w:lineRule="auto"/>
        <w:ind w:left="360"/>
      </w:pPr>
      <w:r/>
      <w:r>
        <w:rPr>
          <w:b/>
        </w:rPr>
        <w:t>Key Features:</w:t>
      </w:r>
      <w:r>
        <w:t xml:space="preserve"> View order status, reassign pickup SHG, reassign transporter driver, approve manual redirects.</w:t>
      </w:r>
    </w:p>
    <w:p>
      <w:pPr>
        <w:spacing w:before="0" w:after="60" w:line="276" w:lineRule="auto"/>
        <w:ind w:left="360"/>
      </w:pPr>
      <w:r/>
      <w:r>
        <w:rPr>
          <w:b/>
        </w:rPr>
        <w:t>Database Tables:</w:t>
      </w:r>
      <w:r>
        <w:t xml:space="preserve"> </w:t>
      </w:r>
      <w:r>
        <w:rPr>
          <w:rFonts w:ascii="Consolas" w:hAnsi="Consolas"/>
          <w:color w:val="0F172A"/>
          <w:sz w:val="18"/>
        </w:rPr>
        <w:t>Order</w:t>
      </w:r>
      <w:r>
        <w:t xml:space="preserve">, </w:t>
      </w:r>
      <w:r>
        <w:rPr>
          <w:rFonts w:ascii="Consolas" w:hAnsi="Consolas"/>
          <w:color w:val="0F172A"/>
          <w:sz w:val="18"/>
        </w:rPr>
        <w:t>OrderAssignment</w:t>
      </w:r>
      <w:r>
        <w:t xml:space="preserve">, </w:t>
      </w:r>
      <w:r>
        <w:rPr>
          <w:rFonts w:ascii="Consolas" w:hAnsi="Consolas"/>
          <w:color w:val="0F172A"/>
          <w:sz w:val="18"/>
        </w:rPr>
        <w:t>RedirectedOrder</w:t>
      </w:r>
      <w:r>
        <w:t>.</w:t>
      </w:r>
    </w:p>
    <w:p>
      <w:pPr>
        <w:spacing w:before="0" w:after="60" w:line="276" w:lineRule="auto"/>
        <w:ind w:left="360"/>
      </w:pPr>
      <w:r/>
      <w:r>
        <w:rPr>
          <w:b/>
        </w:rPr>
        <w:t>APIs Used:</w:t>
      </w:r>
      <w:r>
        <w:t xml:space="preserve"> </w:t>
      </w:r>
      <w:r>
        <w:rPr>
          <w:rFonts w:ascii="Consolas" w:hAnsi="Consolas"/>
          <w:color w:val="0F172A"/>
          <w:sz w:val="18"/>
        </w:rPr>
        <w:t>GET /api/gmu/orders</w:t>
      </w:r>
      <w:r>
        <w:t xml:space="preserve">, </w:t>
      </w:r>
      <w:r>
        <w:rPr>
          <w:rFonts w:ascii="Consolas" w:hAnsi="Consolas"/>
          <w:color w:val="0F172A"/>
          <w:sz w:val="18"/>
        </w:rPr>
        <w:t>PATCH /api/gmu/orders/:id/assign-transporter</w:t>
      </w:r>
      <w:r>
        <w:t>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Module 14.3: GMU Hub - Warehouse &amp; Inventory</w:t>
      </w:r>
    </w:p>
    <w:p>
      <w:pPr>
        <w:spacing w:before="0" w:after="60" w:line="276" w:lineRule="auto"/>
        <w:ind w:left="360"/>
      </w:pPr>
      <w:r/>
      <w:r>
        <w:rPr>
          <w:b/>
        </w:rPr>
        <w:t>Purpose:</w:t>
      </w:r>
      <w:r>
        <w:t xml:space="preserve"> Track physical parcel receiving, Quality Control (QC), bin placement, and dispatch batching at the central hub.</w:t>
      </w:r>
    </w:p>
    <w:p>
      <w:pPr>
        <w:spacing w:before="0" w:after="60" w:line="276" w:lineRule="auto"/>
        <w:ind w:left="360"/>
      </w:pPr>
      <w:r/>
      <w:r>
        <w:rPr>
          <w:b/>
        </w:rPr>
        <w:t>Primary Users:</w:t>
      </w:r>
      <w:r>
        <w:t xml:space="preserve"> </w:t>
      </w:r>
      <w:r>
        <w:rPr>
          <w:rFonts w:ascii="Consolas" w:hAnsi="Consolas"/>
          <w:color w:val="0F172A"/>
          <w:sz w:val="18"/>
        </w:rPr>
        <w:t>ADMIN</w:t>
      </w:r>
      <w:r>
        <w:t xml:space="preserve"> (Warehouse Manager).</w:t>
      </w:r>
    </w:p>
    <w:p>
      <w:pPr>
        <w:spacing w:before="0" w:after="60" w:line="276" w:lineRule="auto"/>
        <w:ind w:left="360"/>
      </w:pPr>
      <w:r/>
      <w:r>
        <w:rPr>
          <w:b/>
        </w:rPr>
        <w:t>Key Features:</w:t>
      </w:r>
      <w:r>
        <w:t xml:space="preserve"> Receive inward shipments, record item QC status (</w:t>
      </w:r>
      <w:r>
        <w:rPr>
          <w:rFonts w:ascii="Consolas" w:hAnsi="Consolas"/>
          <w:color w:val="0F172A"/>
          <w:sz w:val="18"/>
        </w:rPr>
        <w:t>QC_PASSED</w:t>
      </w:r>
      <w:r>
        <w:t xml:space="preserve"> / </w:t>
      </w:r>
      <w:r>
        <w:rPr>
          <w:rFonts w:ascii="Consolas" w:hAnsi="Consolas"/>
          <w:color w:val="0F172A"/>
          <w:sz w:val="18"/>
        </w:rPr>
        <w:t>QC_FAILED</w:t>
      </w:r>
      <w:r>
        <w:t>), log storage shelf numbers, generate master manifest for outbound drivers.</w:t>
      </w:r>
    </w:p>
    <w:p>
      <w:pPr>
        <w:spacing w:before="0" w:after="60" w:line="276" w:lineRule="auto"/>
        <w:ind w:left="360"/>
      </w:pPr>
      <w:r/>
      <w:r>
        <w:rPr>
          <w:b/>
        </w:rPr>
        <w:t>Database Tables:</w:t>
      </w:r>
      <w:r>
        <w:t xml:space="preserve"> </w:t>
      </w:r>
      <w:r>
        <w:rPr>
          <w:rFonts w:ascii="Consolas" w:hAnsi="Consolas"/>
          <w:color w:val="0F172A"/>
          <w:sz w:val="18"/>
        </w:rPr>
        <w:t>Warehouse</w:t>
      </w:r>
      <w:r>
        <w:t xml:space="preserve">, </w:t>
      </w:r>
      <w:r>
        <w:rPr>
          <w:rFonts w:ascii="Consolas" w:hAnsi="Consolas"/>
          <w:color w:val="0F172A"/>
          <w:sz w:val="18"/>
        </w:rPr>
        <w:t>WarehouseInventory</w:t>
      </w:r>
      <w:r>
        <w:t xml:space="preserve">, </w:t>
      </w:r>
      <w:r>
        <w:rPr>
          <w:rFonts w:ascii="Consolas" w:hAnsi="Consolas"/>
          <w:color w:val="0F172A"/>
          <w:sz w:val="18"/>
        </w:rPr>
        <w:t>Parcel</w:t>
      </w:r>
      <w:r>
        <w:t xml:space="preserve">, </w:t>
      </w:r>
      <w:r>
        <w:rPr>
          <w:rFonts w:ascii="Consolas" w:hAnsi="Consolas"/>
          <w:color w:val="0F172A"/>
          <w:sz w:val="18"/>
        </w:rPr>
        <w:t>ParcelScanHistory</w:t>
      </w:r>
      <w:r>
        <w:t>.</w:t>
      </w:r>
    </w:p>
    <w:p>
      <w:pPr>
        <w:spacing w:before="0" w:after="60" w:line="276" w:lineRule="auto"/>
        <w:ind w:left="360"/>
      </w:pPr>
      <w:r/>
      <w:r>
        <w:rPr>
          <w:b/>
        </w:rPr>
        <w:t>APIs Used:</w:t>
      </w:r>
      <w:r>
        <w:t xml:space="preserve"> </w:t>
      </w:r>
      <w:r>
        <w:rPr>
          <w:rFonts w:ascii="Consolas" w:hAnsi="Consolas"/>
          <w:color w:val="0F172A"/>
          <w:sz w:val="18"/>
        </w:rPr>
        <w:t>POST /api/gmu/warehouse/receive</w:t>
      </w:r>
      <w:r>
        <w:t xml:space="preserve">, </w:t>
      </w:r>
      <w:r>
        <w:rPr>
          <w:rFonts w:ascii="Consolas" w:hAnsi="Consolas"/>
          <w:color w:val="0F172A"/>
          <w:sz w:val="18"/>
        </w:rPr>
        <w:t>GET /api/gmu/warehouse/inventory</w:t>
      </w:r>
      <w:r>
        <w:t>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Module 14.4: GMU Hub - Returns Management</w:t>
      </w:r>
    </w:p>
    <w:p>
      <w:pPr>
        <w:spacing w:before="0" w:after="60" w:line="276" w:lineRule="auto"/>
        <w:ind w:left="360"/>
      </w:pPr>
      <w:r/>
      <w:r>
        <w:rPr>
          <w:b/>
        </w:rPr>
        <w:t>Purpose:</w:t>
      </w:r>
      <w:r>
        <w:t xml:space="preserve"> Process buyer return requests and manage reverse logistics back to sellers.</w:t>
      </w:r>
    </w:p>
    <w:p>
      <w:pPr>
        <w:spacing w:before="0" w:after="60" w:line="276" w:lineRule="auto"/>
        <w:ind w:left="360"/>
      </w:pPr>
      <w:r/>
      <w:r>
        <w:rPr>
          <w:b/>
        </w:rPr>
        <w:t>Primary Users:</w:t>
      </w:r>
      <w:r>
        <w:t xml:space="preserve"> </w:t>
      </w:r>
      <w:r>
        <w:rPr>
          <w:rFonts w:ascii="Consolas" w:hAnsi="Consolas"/>
          <w:color w:val="0F172A"/>
          <w:sz w:val="18"/>
        </w:rPr>
        <w:t>ADMIN</w:t>
      </w:r>
      <w:r>
        <w:t>.</w:t>
      </w:r>
    </w:p>
    <w:p>
      <w:pPr>
        <w:spacing w:before="0" w:after="60" w:line="276" w:lineRule="auto"/>
        <w:ind w:left="360"/>
      </w:pPr>
      <w:r/>
      <w:r>
        <w:rPr>
          <w:b/>
        </w:rPr>
        <w:t>Key Features:</w:t>
      </w:r>
      <w:r>
        <w:t xml:space="preserve"> Inspect return reasons, assign return pick-up drivers, track return parcel barcodes.</w:t>
      </w:r>
    </w:p>
    <w:p>
      <w:pPr>
        <w:spacing w:before="0" w:after="60" w:line="276" w:lineRule="auto"/>
        <w:ind w:left="360"/>
      </w:pPr>
      <w:r/>
      <w:r>
        <w:rPr>
          <w:b/>
        </w:rPr>
        <w:t>Database Tables:</w:t>
      </w:r>
      <w:r>
        <w:t xml:space="preserve"> </w:t>
      </w:r>
      <w:r>
        <w:rPr>
          <w:rFonts w:ascii="Consolas" w:hAnsi="Consolas"/>
          <w:color w:val="0F172A"/>
          <w:sz w:val="18"/>
        </w:rPr>
        <w:t>ReturnOrder</w:t>
      </w:r>
      <w:r>
        <w:t xml:space="preserve">, </w:t>
      </w:r>
      <w:r>
        <w:rPr>
          <w:rFonts w:ascii="Consolas" w:hAnsi="Consolas"/>
          <w:color w:val="0F172A"/>
          <w:sz w:val="18"/>
        </w:rPr>
        <w:t>ReturnOrderItem</w:t>
      </w:r>
      <w:r>
        <w:t xml:space="preserve">, </w:t>
      </w:r>
      <w:r>
        <w:rPr>
          <w:rFonts w:ascii="Consolas" w:hAnsi="Consolas"/>
          <w:color w:val="0F172A"/>
          <w:sz w:val="18"/>
        </w:rPr>
        <w:t>return_order_scan_history</w:t>
      </w:r>
      <w:r>
        <w:t>.</w:t>
      </w:r>
    </w:p>
    <w:p>
      <w:pPr>
        <w:spacing w:before="0" w:after="60" w:line="276" w:lineRule="auto"/>
        <w:ind w:left="360"/>
      </w:pPr>
      <w:r/>
      <w:r>
        <w:rPr>
          <w:b/>
        </w:rPr>
        <w:t>APIs Used:</w:t>
      </w:r>
      <w:r>
        <w:t xml:space="preserve"> </w:t>
      </w:r>
      <w:r>
        <w:rPr>
          <w:rFonts w:ascii="Consolas" w:hAnsi="Consolas"/>
          <w:color w:val="0F172A"/>
          <w:sz w:val="18"/>
        </w:rPr>
        <w:t>GET /api/gmu/returns</w:t>
      </w:r>
      <w:r>
        <w:t xml:space="preserve">, </w:t>
      </w:r>
      <w:r>
        <w:rPr>
          <w:rFonts w:ascii="Consolas" w:hAnsi="Consolas"/>
          <w:color w:val="0F172A"/>
          <w:sz w:val="18"/>
        </w:rPr>
        <w:t>PATCH /api/gmu/returns/:id/status</w:t>
      </w:r>
      <w:r>
        <w:t>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Module 14.5: GMU Hub - Community &amp; Transporter Management</w:t>
      </w:r>
    </w:p>
    <w:p>
      <w:pPr>
        <w:spacing w:before="0" w:after="60" w:line="276" w:lineRule="auto"/>
        <w:ind w:left="360"/>
      </w:pPr>
      <w:r/>
      <w:r>
        <w:rPr>
          <w:b/>
        </w:rPr>
        <w:t>Purpose:</w:t>
      </w:r>
      <w:r>
        <w:t xml:space="preserve"> Onboard, review, and approve SHG members and transporter drivers.</w:t>
      </w:r>
    </w:p>
    <w:p>
      <w:pPr>
        <w:spacing w:before="0" w:after="60" w:line="276" w:lineRule="auto"/>
        <w:ind w:left="360"/>
      </w:pPr>
      <w:r/>
      <w:r>
        <w:rPr>
          <w:b/>
        </w:rPr>
        <w:t>Primary Users:</w:t>
      </w:r>
      <w:r>
        <w:t xml:space="preserve"> </w:t>
      </w:r>
      <w:r>
        <w:rPr>
          <w:rFonts w:ascii="Consolas" w:hAnsi="Consolas"/>
          <w:color w:val="0F172A"/>
          <w:sz w:val="18"/>
        </w:rPr>
        <w:t>ADMIN</w:t>
      </w:r>
      <w:r>
        <w:t>.</w:t>
      </w:r>
    </w:p>
    <w:p>
      <w:pPr>
        <w:spacing w:before="0" w:after="60" w:line="276" w:lineRule="auto"/>
        <w:ind w:left="360"/>
      </w:pPr>
      <w:r/>
      <w:r>
        <w:rPr>
          <w:b/>
        </w:rPr>
        <w:t>Key Features:</w:t>
      </w:r>
      <w:r>
        <w:t xml:space="preserve"> Review uploaded KYC documents (Aadhaar, PAN, DL, RC), approve/reject applications, edit service areas.</w:t>
      </w:r>
    </w:p>
    <w:p>
      <w:pPr>
        <w:spacing w:before="0" w:after="60" w:line="276" w:lineRule="auto"/>
        <w:ind w:left="360"/>
      </w:pPr>
      <w:r/>
      <w:r>
        <w:rPr>
          <w:b/>
        </w:rPr>
        <w:t>Database Tables:</w:t>
      </w:r>
      <w:r>
        <w:t xml:space="preserve"> </w:t>
      </w:r>
      <w:r>
        <w:rPr>
          <w:rFonts w:ascii="Consolas" w:hAnsi="Consolas"/>
          <w:color w:val="0F172A"/>
          <w:sz w:val="18"/>
        </w:rPr>
        <w:t>User</w:t>
      </w:r>
      <w:r>
        <w:t xml:space="preserve">, </w:t>
      </w:r>
      <w:r>
        <w:rPr>
          <w:rFonts w:ascii="Consolas" w:hAnsi="Consolas"/>
          <w:color w:val="0F172A"/>
          <w:sz w:val="18"/>
        </w:rPr>
        <w:t>Application</w:t>
      </w:r>
      <w:r>
        <w:t xml:space="preserve">, </w:t>
      </w:r>
      <w:r>
        <w:rPr>
          <w:rFonts w:ascii="Consolas" w:hAnsi="Consolas"/>
          <w:color w:val="0F172A"/>
          <w:sz w:val="18"/>
        </w:rPr>
        <w:t>Document</w:t>
      </w:r>
      <w:r>
        <w:t xml:space="preserve">, </w:t>
      </w:r>
      <w:r>
        <w:rPr>
          <w:rFonts w:ascii="Consolas" w:hAnsi="Consolas"/>
          <w:color w:val="0F172A"/>
          <w:sz w:val="18"/>
        </w:rPr>
        <w:t>DrivingDetail</w:t>
      </w:r>
      <w:r>
        <w:t xml:space="preserve">, </w:t>
      </w:r>
      <w:r>
        <w:rPr>
          <w:rFonts w:ascii="Consolas" w:hAnsi="Consolas"/>
          <w:color w:val="0F172A"/>
          <w:sz w:val="18"/>
        </w:rPr>
        <w:t>ShgServiceArea</w:t>
      </w:r>
      <w:r>
        <w:t>.</w:t>
      </w:r>
    </w:p>
    <w:p>
      <w:pPr>
        <w:spacing w:before="0" w:after="60" w:line="276" w:lineRule="auto"/>
        <w:ind w:left="360"/>
      </w:pPr>
      <w:r/>
      <w:r>
        <w:rPr>
          <w:b/>
        </w:rPr>
        <w:t>APIs Used:</w:t>
      </w:r>
      <w:r>
        <w:t xml:space="preserve"> </w:t>
      </w:r>
      <w:r>
        <w:rPr>
          <w:rFonts w:ascii="Consolas" w:hAnsi="Consolas"/>
          <w:color w:val="0F172A"/>
          <w:sz w:val="18"/>
        </w:rPr>
        <w:t>GET /api/gmu/community/applications</w:t>
      </w:r>
      <w:r>
        <w:t xml:space="preserve">, </w:t>
      </w:r>
      <w:r>
        <w:rPr>
          <w:rFonts w:ascii="Consolas" w:hAnsi="Consolas"/>
          <w:color w:val="0F172A"/>
          <w:sz w:val="18"/>
        </w:rPr>
        <w:t>PATCH /api/gmu/community/applications/:id/approve</w:t>
      </w:r>
      <w:r>
        <w:t>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Module 14.6: SHG App - Login &amp; Profile Setup</w:t>
      </w:r>
    </w:p>
    <w:p>
      <w:pPr>
        <w:spacing w:before="0" w:after="60" w:line="276" w:lineRule="auto"/>
        <w:ind w:left="360"/>
      </w:pPr>
      <w:r/>
      <w:r>
        <w:rPr>
          <w:b/>
        </w:rPr>
        <w:t>Purpose:</w:t>
      </w:r>
      <w:r>
        <w:t xml:space="preserve"> Authenticate SHG members and complete multi-step profile registration.</w:t>
      </w:r>
    </w:p>
    <w:p>
      <w:pPr>
        <w:spacing w:before="0" w:after="60" w:line="276" w:lineRule="auto"/>
        <w:ind w:left="360"/>
      </w:pPr>
      <w:r/>
      <w:r>
        <w:rPr>
          <w:b/>
        </w:rPr>
        <w:t>Primary Users:</w:t>
      </w:r>
      <w:r>
        <w:t xml:space="preserve"> </w:t>
      </w:r>
      <w:r>
        <w:rPr>
          <w:rFonts w:ascii="Consolas" w:hAnsi="Consolas"/>
          <w:color w:val="0F172A"/>
          <w:sz w:val="18"/>
        </w:rPr>
        <w:t>SHG</w:t>
      </w:r>
      <w:r>
        <w:t xml:space="preserve">, </w:t>
      </w:r>
      <w:r>
        <w:rPr>
          <w:rFonts w:ascii="Consolas" w:hAnsi="Consolas"/>
          <w:color w:val="0F172A"/>
          <w:sz w:val="18"/>
        </w:rPr>
        <w:t>INDIVIDUAL</w:t>
      </w:r>
      <w:r>
        <w:t>.</w:t>
      </w:r>
    </w:p>
    <w:p>
      <w:pPr>
        <w:spacing w:before="0" w:after="60" w:line="276" w:lineRule="auto"/>
        <w:ind w:left="360"/>
      </w:pPr>
      <w:r/>
      <w:r>
        <w:rPr>
          <w:b/>
        </w:rPr>
        <w:t>Key Features:</w:t>
      </w:r>
      <w:r>
        <w:t xml:space="preserve"> Phone OTP login, personal detail entry, bank detail setup, document upload.</w:t>
      </w:r>
    </w:p>
    <w:p>
      <w:pPr>
        <w:spacing w:before="0" w:after="60" w:line="276" w:lineRule="auto"/>
        <w:ind w:left="360"/>
      </w:pPr>
      <w:r/>
      <w:r>
        <w:rPr>
          <w:b/>
        </w:rPr>
        <w:t>Database Tables:</w:t>
      </w:r>
      <w:r>
        <w:t xml:space="preserve"> </w:t>
      </w:r>
      <w:r>
        <w:rPr>
          <w:rFonts w:ascii="Consolas" w:hAnsi="Consolas"/>
          <w:color w:val="0F172A"/>
          <w:sz w:val="18"/>
        </w:rPr>
        <w:t>User</w:t>
      </w:r>
      <w:r>
        <w:t xml:space="preserve">, </w:t>
      </w:r>
      <w:r>
        <w:rPr>
          <w:rFonts w:ascii="Consolas" w:hAnsi="Consolas"/>
          <w:color w:val="0F172A"/>
          <w:sz w:val="18"/>
        </w:rPr>
        <w:t>ShgDetail</w:t>
      </w:r>
      <w:r>
        <w:t xml:space="preserve">, </w:t>
      </w:r>
      <w:r>
        <w:rPr>
          <w:rFonts w:ascii="Consolas" w:hAnsi="Consolas"/>
          <w:color w:val="0F172A"/>
          <w:sz w:val="18"/>
        </w:rPr>
        <w:t>Address</w:t>
      </w:r>
      <w:r>
        <w:t xml:space="preserve">, </w:t>
      </w:r>
      <w:r>
        <w:rPr>
          <w:rFonts w:ascii="Consolas" w:hAnsi="Consolas"/>
          <w:color w:val="0F172A"/>
          <w:sz w:val="18"/>
        </w:rPr>
        <w:t>BankDetail</w:t>
      </w:r>
      <w:r>
        <w:t xml:space="preserve">, </w:t>
      </w:r>
      <w:r>
        <w:rPr>
          <w:rFonts w:ascii="Consolas" w:hAnsi="Consolas"/>
          <w:color w:val="0F172A"/>
          <w:sz w:val="18"/>
        </w:rPr>
        <w:t>StepTracking</w:t>
      </w:r>
      <w:r>
        <w:t>.</w:t>
      </w:r>
    </w:p>
    <w:p>
      <w:pPr>
        <w:spacing w:before="0" w:after="60" w:line="276" w:lineRule="auto"/>
        <w:ind w:left="360"/>
      </w:pPr>
      <w:r/>
      <w:r>
        <w:rPr>
          <w:b/>
        </w:rPr>
        <w:t>APIs Used:</w:t>
      </w:r>
      <w:r>
        <w:t xml:space="preserve"> </w:t>
      </w:r>
      <w:r>
        <w:rPr>
          <w:rFonts w:ascii="Consolas" w:hAnsi="Consolas"/>
          <w:color w:val="0F172A"/>
          <w:sz w:val="18"/>
        </w:rPr>
        <w:t>POST /api/shg/auth/send-otp</w:t>
      </w:r>
      <w:r>
        <w:t xml:space="preserve">, </w:t>
      </w:r>
      <w:r>
        <w:rPr>
          <w:rFonts w:ascii="Consolas" w:hAnsi="Consolas"/>
          <w:color w:val="0F172A"/>
          <w:sz w:val="18"/>
        </w:rPr>
        <w:t>POST /api/shg/auth/verify-otp</w:t>
      </w:r>
      <w:r>
        <w:t xml:space="preserve">, </w:t>
      </w:r>
      <w:r>
        <w:rPr>
          <w:rFonts w:ascii="Consolas" w:hAnsi="Consolas"/>
          <w:color w:val="0F172A"/>
          <w:sz w:val="18"/>
        </w:rPr>
        <w:t>POST /api/shg/user/step-data</w:t>
      </w:r>
      <w:r>
        <w:t>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Module 14.7: SHG App - Broadcast &amp; Assigned Pickup Orders</w:t>
      </w:r>
    </w:p>
    <w:p>
      <w:pPr>
        <w:spacing w:before="0" w:after="60" w:line="276" w:lineRule="auto"/>
        <w:ind w:left="360"/>
      </w:pPr>
      <w:r/>
      <w:r>
        <w:rPr>
          <w:b/>
        </w:rPr>
        <w:t>Purpose:</w:t>
      </w:r>
      <w:r>
        <w:t xml:space="preserve"> Receive available pickup orders in the SHG's service area and accept/reject tasks.</w:t>
      </w:r>
    </w:p>
    <w:p>
      <w:pPr>
        <w:spacing w:before="0" w:after="60" w:line="276" w:lineRule="auto"/>
        <w:ind w:left="360"/>
      </w:pPr>
      <w:r/>
      <w:r>
        <w:rPr>
          <w:b/>
        </w:rPr>
        <w:t>Primary Users:</w:t>
      </w:r>
      <w:r>
        <w:t xml:space="preserve"> </w:t>
      </w:r>
      <w:r>
        <w:rPr>
          <w:rFonts w:ascii="Consolas" w:hAnsi="Consolas"/>
          <w:color w:val="0F172A"/>
          <w:sz w:val="18"/>
        </w:rPr>
        <w:t>SHG</w:t>
      </w:r>
      <w:r>
        <w:t>.</w:t>
      </w:r>
    </w:p>
    <w:p>
      <w:pPr>
        <w:spacing w:before="0" w:after="60" w:line="276" w:lineRule="auto"/>
        <w:ind w:left="360"/>
      </w:pPr>
      <w:r/>
      <w:r>
        <w:rPr>
          <w:b/>
        </w:rPr>
        <w:t>Key Features:</w:t>
      </w:r>
      <w:r>
        <w:t xml:space="preserve"> View order broadcasts, accept pickup task, view seller contact details and navigation address.</w:t>
      </w:r>
    </w:p>
    <w:p>
      <w:pPr>
        <w:spacing w:before="0" w:after="60" w:line="276" w:lineRule="auto"/>
        <w:ind w:left="360"/>
      </w:pPr>
      <w:r/>
      <w:r>
        <w:rPr>
          <w:b/>
        </w:rPr>
        <w:t>Database Tables:</w:t>
      </w:r>
      <w:r>
        <w:t xml:space="preserve"> </w:t>
      </w:r>
      <w:r>
        <w:rPr>
          <w:rFonts w:ascii="Consolas" w:hAnsi="Consolas"/>
          <w:color w:val="0F172A"/>
          <w:sz w:val="18"/>
        </w:rPr>
        <w:t>PickupOrder</w:t>
      </w:r>
      <w:r>
        <w:t xml:space="preserve">, </w:t>
      </w:r>
      <w:r>
        <w:rPr>
          <w:rFonts w:ascii="Consolas" w:hAnsi="Consolas"/>
          <w:color w:val="0F172A"/>
          <w:sz w:val="18"/>
        </w:rPr>
        <w:t>OrderAssignment</w:t>
      </w:r>
      <w:r>
        <w:t xml:space="preserve">, </w:t>
      </w:r>
      <w:r>
        <w:rPr>
          <w:rFonts w:ascii="Consolas" w:hAnsi="Consolas"/>
          <w:color w:val="0F172A"/>
          <w:sz w:val="18"/>
        </w:rPr>
        <w:t>ShgServiceArea</w:t>
      </w:r>
      <w:r>
        <w:t>.</w:t>
      </w:r>
    </w:p>
    <w:p>
      <w:pPr>
        <w:spacing w:before="0" w:after="60" w:line="276" w:lineRule="auto"/>
        <w:ind w:left="360"/>
      </w:pPr>
      <w:r/>
      <w:r>
        <w:rPr>
          <w:b/>
        </w:rPr>
        <w:t>APIs Used:</w:t>
      </w:r>
      <w:r>
        <w:t xml:space="preserve"> </w:t>
      </w:r>
      <w:r>
        <w:rPr>
          <w:rFonts w:ascii="Consolas" w:hAnsi="Consolas"/>
          <w:color w:val="0F172A"/>
          <w:sz w:val="18"/>
        </w:rPr>
        <w:t>GET /api/shg/orders/broadcasts</w:t>
      </w:r>
      <w:r>
        <w:t xml:space="preserve">, </w:t>
      </w:r>
      <w:r>
        <w:rPr>
          <w:rFonts w:ascii="Consolas" w:hAnsi="Consolas"/>
          <w:color w:val="0F172A"/>
          <w:sz w:val="18"/>
        </w:rPr>
        <w:t>POST /api/shg/orders/:id/accept</w:t>
      </w:r>
      <w:r>
        <w:t>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Module 14.8: SHG App - Seller Pickup &amp; QR Handover</w:t>
      </w:r>
    </w:p>
    <w:p>
      <w:pPr>
        <w:spacing w:before="0" w:after="60" w:line="276" w:lineRule="auto"/>
        <w:ind w:left="360"/>
      </w:pPr>
      <w:r/>
      <w:r>
        <w:rPr>
          <w:b/>
        </w:rPr>
        <w:t>Purpose:</w:t>
      </w:r>
      <w:r>
        <w:t xml:space="preserve"> Collect items from village sellers, create parcels, and hand over to transporters.</w:t>
      </w:r>
    </w:p>
    <w:p>
      <w:pPr>
        <w:spacing w:before="0" w:after="60" w:line="276" w:lineRule="auto"/>
        <w:ind w:left="360"/>
      </w:pPr>
      <w:r/>
      <w:r>
        <w:rPr>
          <w:b/>
        </w:rPr>
        <w:t>Primary Users:</w:t>
      </w:r>
      <w:r>
        <w:t xml:space="preserve"> </w:t>
      </w:r>
      <w:r>
        <w:rPr>
          <w:rFonts w:ascii="Consolas" w:hAnsi="Consolas"/>
          <w:color w:val="0F172A"/>
          <w:sz w:val="18"/>
        </w:rPr>
        <w:t>SHG</w:t>
      </w:r>
      <w:r>
        <w:t>.</w:t>
      </w:r>
    </w:p>
    <w:p>
      <w:pPr>
        <w:spacing w:before="0" w:after="60" w:line="276" w:lineRule="auto"/>
        <w:ind w:left="360"/>
      </w:pPr>
      <w:r/>
      <w:r>
        <w:rPr>
          <w:b/>
        </w:rPr>
        <w:t>Key Features:</w:t>
      </w:r>
      <w:r>
        <w:t xml:space="preserve"> Item inspection, parcel QR generation (</w:t>
      </w:r>
      <w:r>
        <w:rPr>
          <w:rFonts w:ascii="Consolas" w:hAnsi="Consolas"/>
          <w:color w:val="0F172A"/>
          <w:sz w:val="18"/>
        </w:rPr>
        <w:t>Parcel</w:t>
      </w:r>
      <w:r>
        <w:t>), seller OTP verification, transporter handover.</w:t>
      </w:r>
    </w:p>
    <w:p>
      <w:pPr>
        <w:spacing w:before="0" w:after="60" w:line="276" w:lineRule="auto"/>
        <w:ind w:left="360"/>
      </w:pPr>
      <w:r/>
      <w:r>
        <w:rPr>
          <w:b/>
        </w:rPr>
        <w:t>Database Tables:</w:t>
      </w:r>
      <w:r>
        <w:t xml:space="preserve"> </w:t>
      </w:r>
      <w:r>
        <w:rPr>
          <w:rFonts w:ascii="Consolas" w:hAnsi="Consolas"/>
          <w:color w:val="0F172A"/>
          <w:sz w:val="18"/>
        </w:rPr>
        <w:t>Parcel</w:t>
      </w:r>
      <w:r>
        <w:t xml:space="preserve">, </w:t>
      </w:r>
      <w:r>
        <w:rPr>
          <w:rFonts w:ascii="Consolas" w:hAnsi="Consolas"/>
          <w:color w:val="0F172A"/>
          <w:sz w:val="18"/>
        </w:rPr>
        <w:t>VerificationRecord</w:t>
      </w:r>
      <w:r>
        <w:t xml:space="preserve">, </w:t>
      </w:r>
      <w:r>
        <w:rPr>
          <w:rFonts w:ascii="Consolas" w:hAnsi="Consolas"/>
          <w:color w:val="0F172A"/>
          <w:sz w:val="18"/>
        </w:rPr>
        <w:t>ParcelScanHistory</w:t>
      </w:r>
      <w:r>
        <w:t>.</w:t>
      </w:r>
    </w:p>
    <w:p>
      <w:pPr>
        <w:spacing w:before="0" w:after="60" w:line="276" w:lineRule="auto"/>
        <w:ind w:left="360"/>
      </w:pPr>
      <w:r/>
      <w:r>
        <w:rPr>
          <w:b/>
        </w:rPr>
        <w:t>APIs Used:</w:t>
      </w:r>
      <w:r>
        <w:t xml:space="preserve"> </w:t>
      </w:r>
      <w:r>
        <w:rPr>
          <w:rFonts w:ascii="Consolas" w:hAnsi="Consolas"/>
          <w:color w:val="0F172A"/>
          <w:sz w:val="18"/>
        </w:rPr>
        <w:t>POST /api/shg/orders/create-parcel</w:t>
      </w:r>
      <w:r>
        <w:t xml:space="preserve">, </w:t>
      </w:r>
      <w:r>
        <w:rPr>
          <w:rFonts w:ascii="Consolas" w:hAnsi="Consolas"/>
          <w:color w:val="0F172A"/>
          <w:sz w:val="18"/>
        </w:rPr>
        <w:t>POST /api/shg/orders/verify-handover</w:t>
      </w:r>
      <w:r>
        <w:t>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Module 14.9: SHG App - Doorstep Delivery &amp; Earnings</w:t>
      </w:r>
    </w:p>
    <w:p>
      <w:pPr>
        <w:spacing w:before="0" w:after="60" w:line="276" w:lineRule="auto"/>
        <w:ind w:left="360"/>
      </w:pPr>
      <w:r/>
      <w:r>
        <w:rPr>
          <w:b/>
        </w:rPr>
        <w:t>Purpose:</w:t>
      </w:r>
      <w:r>
        <w:t xml:space="preserve"> Perform last-mile delivery to buyers and track earned commissions.</w:t>
      </w:r>
    </w:p>
    <w:p>
      <w:pPr>
        <w:spacing w:before="0" w:after="60" w:line="276" w:lineRule="auto"/>
        <w:ind w:left="360"/>
      </w:pPr>
      <w:r/>
      <w:r>
        <w:rPr>
          <w:b/>
        </w:rPr>
        <w:t>Primary Users:</w:t>
      </w:r>
      <w:r>
        <w:t xml:space="preserve"> </w:t>
      </w:r>
      <w:r>
        <w:rPr>
          <w:rFonts w:ascii="Consolas" w:hAnsi="Consolas"/>
          <w:color w:val="0F172A"/>
          <w:sz w:val="18"/>
        </w:rPr>
        <w:t>SHG</w:t>
      </w:r>
      <w:r>
        <w:t>.</w:t>
      </w:r>
    </w:p>
    <w:p>
      <w:pPr>
        <w:spacing w:before="0" w:after="60" w:line="276" w:lineRule="auto"/>
        <w:ind w:left="360"/>
      </w:pPr>
      <w:r/>
      <w:r>
        <w:rPr>
          <w:b/>
        </w:rPr>
        <w:t>Key Features:</w:t>
      </w:r>
      <w:r>
        <w:t xml:space="preserve"> View assigned drop orders, navigate to buyer address, enter buyer delivery OTP, view earnings history.</w:t>
      </w:r>
    </w:p>
    <w:p>
      <w:pPr>
        <w:spacing w:before="0" w:after="60" w:line="276" w:lineRule="auto"/>
        <w:ind w:left="360"/>
      </w:pPr>
      <w:r/>
      <w:r>
        <w:rPr>
          <w:b/>
        </w:rPr>
        <w:t>Database Tables:</w:t>
      </w:r>
      <w:r>
        <w:t xml:space="preserve"> </w:t>
      </w:r>
      <w:r>
        <w:rPr>
          <w:rFonts w:ascii="Consolas" w:hAnsi="Consolas"/>
          <w:color w:val="0F172A"/>
          <w:sz w:val="18"/>
        </w:rPr>
        <w:t>DropOrder</w:t>
      </w:r>
      <w:r>
        <w:t xml:space="preserve">, </w:t>
      </w:r>
      <w:r>
        <w:rPr>
          <w:rFonts w:ascii="Consolas" w:hAnsi="Consolas"/>
          <w:color w:val="0F172A"/>
          <w:sz w:val="18"/>
        </w:rPr>
        <w:t>VerificationRecord</w:t>
      </w:r>
      <w:r>
        <w:t xml:space="preserve">, </w:t>
      </w:r>
      <w:r>
        <w:rPr>
          <w:rFonts w:ascii="Consolas" w:hAnsi="Consolas"/>
          <w:color w:val="0F172A"/>
          <w:sz w:val="18"/>
        </w:rPr>
        <w:t>Earning</w:t>
      </w:r>
      <w:r>
        <w:t>.</w:t>
      </w:r>
    </w:p>
    <w:p>
      <w:pPr>
        <w:spacing w:before="0" w:after="60" w:line="276" w:lineRule="auto"/>
        <w:ind w:left="360"/>
      </w:pPr>
      <w:r/>
      <w:r>
        <w:rPr>
          <w:b/>
        </w:rPr>
        <w:t>APIs Used:</w:t>
      </w:r>
      <w:r>
        <w:t xml:space="preserve"> </w:t>
      </w:r>
      <w:r>
        <w:rPr>
          <w:rFonts w:ascii="Consolas" w:hAnsi="Consolas"/>
          <w:color w:val="0F172A"/>
          <w:sz w:val="18"/>
        </w:rPr>
        <w:t>GET /api/shg/orders/drop-assignments</w:t>
      </w:r>
      <w:r>
        <w:t xml:space="preserve">, </w:t>
      </w:r>
      <w:r>
        <w:rPr>
          <w:rFonts w:ascii="Consolas" w:hAnsi="Consolas"/>
          <w:color w:val="0F172A"/>
          <w:sz w:val="18"/>
        </w:rPr>
        <w:t>POST /api/shg/orders/complete-delivery</w:t>
      </w:r>
      <w:r>
        <w:t xml:space="preserve">, </w:t>
      </w:r>
      <w:r>
        <w:rPr>
          <w:rFonts w:ascii="Consolas" w:hAnsi="Consolas"/>
          <w:color w:val="0F172A"/>
          <w:sz w:val="18"/>
        </w:rPr>
        <w:t>GET /api/shg/earnings</w:t>
      </w:r>
      <w:r>
        <w:t>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Module 14.10: Transporter App - Registration &amp; Route Setup</w:t>
      </w:r>
    </w:p>
    <w:p>
      <w:pPr>
        <w:spacing w:before="0" w:after="60" w:line="276" w:lineRule="auto"/>
        <w:ind w:left="360"/>
      </w:pPr>
      <w:r/>
      <w:r>
        <w:rPr>
          <w:b/>
        </w:rPr>
        <w:t>Purpose:</w:t>
      </w:r>
      <w:r>
        <w:t xml:space="preserve"> Driver signup, vehicle detail submission, and operating route selection.</w:t>
      </w:r>
    </w:p>
    <w:p>
      <w:pPr>
        <w:spacing w:before="0" w:after="60" w:line="276" w:lineRule="auto"/>
        <w:ind w:left="360"/>
      </w:pPr>
      <w:r/>
      <w:r>
        <w:rPr>
          <w:b/>
        </w:rPr>
        <w:t>Primary Users:</w:t>
      </w:r>
      <w:r>
        <w:t xml:space="preserve"> </w:t>
      </w:r>
      <w:r>
        <w:rPr>
          <w:rFonts w:ascii="Consolas" w:hAnsi="Consolas"/>
          <w:color w:val="0F172A"/>
          <w:sz w:val="18"/>
        </w:rPr>
        <w:t>TRANSPORTER</w:t>
      </w:r>
      <w:r>
        <w:t>.</w:t>
      </w:r>
    </w:p>
    <w:p>
      <w:pPr>
        <w:spacing w:before="0" w:after="60" w:line="276" w:lineRule="auto"/>
        <w:ind w:left="360"/>
      </w:pPr>
      <w:r/>
      <w:r>
        <w:rPr>
          <w:b/>
        </w:rPr>
        <w:t>Key Features:</w:t>
      </w:r>
      <w:r>
        <w:t xml:space="preserve"> Vehicle type selection (2W, 3W, 4W, Milk Van), driving license upload, working schedule definition.</w:t>
      </w:r>
    </w:p>
    <w:p>
      <w:pPr>
        <w:spacing w:before="0" w:after="60" w:line="276" w:lineRule="auto"/>
        <w:ind w:left="360"/>
      </w:pPr>
      <w:r/>
      <w:r>
        <w:rPr>
          <w:b/>
        </w:rPr>
        <w:t>Database Tables:</w:t>
      </w:r>
      <w:r>
        <w:t xml:space="preserve"> </w:t>
      </w:r>
      <w:r>
        <w:rPr>
          <w:rFonts w:ascii="Consolas" w:hAnsi="Consolas"/>
          <w:color w:val="0F172A"/>
          <w:sz w:val="18"/>
        </w:rPr>
        <w:t>User</w:t>
      </w:r>
      <w:r>
        <w:t xml:space="preserve">, </w:t>
      </w:r>
      <w:r>
        <w:rPr>
          <w:rFonts w:ascii="Consolas" w:hAnsi="Consolas"/>
          <w:color w:val="0F172A"/>
          <w:sz w:val="18"/>
        </w:rPr>
        <w:t>TransporterDetail</w:t>
      </w:r>
      <w:r>
        <w:t xml:space="preserve">, </w:t>
      </w:r>
      <w:r>
        <w:rPr>
          <w:rFonts w:ascii="Consolas" w:hAnsi="Consolas"/>
          <w:color w:val="0F172A"/>
          <w:sz w:val="18"/>
        </w:rPr>
        <w:t>DrivingDetail</w:t>
      </w:r>
      <w:r>
        <w:t xml:space="preserve">, </w:t>
      </w:r>
      <w:r>
        <w:rPr>
          <w:rFonts w:ascii="Consolas" w:hAnsi="Consolas"/>
          <w:color w:val="0F172A"/>
          <w:sz w:val="18"/>
        </w:rPr>
        <w:t>RouteDetail</w:t>
      </w:r>
      <w:r>
        <w:t xml:space="preserve">, </w:t>
      </w:r>
      <w:r>
        <w:rPr>
          <w:rFonts w:ascii="Consolas" w:hAnsi="Consolas"/>
          <w:color w:val="0F172A"/>
          <w:sz w:val="18"/>
        </w:rPr>
        <w:t>OtherDetails</w:t>
      </w:r>
      <w:r>
        <w:t>.</w:t>
      </w:r>
    </w:p>
    <w:p>
      <w:pPr>
        <w:spacing w:before="0" w:after="60" w:line="276" w:lineRule="auto"/>
        <w:ind w:left="360"/>
      </w:pPr>
      <w:r/>
      <w:r>
        <w:rPr>
          <w:b/>
        </w:rPr>
        <w:t>APIs Used:</w:t>
      </w:r>
      <w:r>
        <w:t xml:space="preserve"> </w:t>
      </w:r>
      <w:r>
        <w:rPr>
          <w:rFonts w:ascii="Consolas" w:hAnsi="Consolas"/>
          <w:color w:val="0F172A"/>
          <w:sz w:val="18"/>
        </w:rPr>
        <w:t>POST /api/transporter/auth/register</w:t>
      </w:r>
      <w:r>
        <w:t xml:space="preserve">, </w:t>
      </w:r>
      <w:r>
        <w:rPr>
          <w:rFonts w:ascii="Consolas" w:hAnsi="Consolas"/>
          <w:color w:val="0F172A"/>
          <w:sz w:val="18"/>
        </w:rPr>
        <w:t>POST /api/transporter/user/vehicle-details</w:t>
      </w:r>
      <w:r>
        <w:t>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Module 14.11: Transporter App - Assigned Trips &amp; Batch QR Scanner</w:t>
      </w:r>
    </w:p>
    <w:p>
      <w:pPr>
        <w:spacing w:before="0" w:after="60" w:line="276" w:lineRule="auto"/>
        <w:ind w:left="360"/>
      </w:pPr>
      <w:r/>
      <w:r>
        <w:rPr>
          <w:b/>
        </w:rPr>
        <w:t>Purpose:</w:t>
      </w:r>
      <w:r>
        <w:t xml:space="preserve"> View assigned pickup/drop trips and scan physical package barcodes.</w:t>
      </w:r>
    </w:p>
    <w:p>
      <w:pPr>
        <w:spacing w:before="0" w:after="60" w:line="276" w:lineRule="auto"/>
        <w:ind w:left="360"/>
      </w:pPr>
      <w:r/>
      <w:r>
        <w:rPr>
          <w:b/>
        </w:rPr>
        <w:t>Primary Users:</w:t>
      </w:r>
      <w:r>
        <w:t xml:space="preserve"> </w:t>
      </w:r>
      <w:r>
        <w:rPr>
          <w:rFonts w:ascii="Consolas" w:hAnsi="Consolas"/>
          <w:color w:val="0F172A"/>
          <w:sz w:val="18"/>
        </w:rPr>
        <w:t>TRANSPORTER</w:t>
      </w:r>
      <w:r>
        <w:t>.</w:t>
      </w:r>
    </w:p>
    <w:p>
      <w:pPr>
        <w:spacing w:before="0" w:after="60" w:line="276" w:lineRule="auto"/>
        <w:ind w:left="360"/>
      </w:pPr>
      <w:r/>
      <w:r>
        <w:rPr>
          <w:b/>
        </w:rPr>
        <w:t>Key Features:</w:t>
      </w:r>
      <w:r>
        <w:t xml:space="preserve"> Camera QR scanner ([PickupScannerScreen.tsx](file:///c:/Users/parth/OneDrive/Desktop/GST-v1/logistic/apps/shg-app/src/screens/PickupScannerScreen.tsx)), parcel count verification, batch scan session commit, route map.</w:t>
      </w:r>
    </w:p>
    <w:p>
      <w:pPr>
        <w:spacing w:before="0" w:after="60" w:line="276" w:lineRule="auto"/>
        <w:ind w:left="360"/>
      </w:pPr>
      <w:r/>
      <w:r>
        <w:rPr>
          <w:b/>
        </w:rPr>
        <w:t>Database Tables:</w:t>
      </w:r>
      <w:r>
        <w:t xml:space="preserve"> </w:t>
      </w:r>
      <w:r>
        <w:rPr>
          <w:rFonts w:ascii="Consolas" w:hAnsi="Consolas"/>
          <w:color w:val="0F172A"/>
          <w:sz w:val="18"/>
        </w:rPr>
        <w:t>ScanSession</w:t>
      </w:r>
      <w:r>
        <w:t xml:space="preserve">, </w:t>
      </w:r>
      <w:r>
        <w:rPr>
          <w:rFonts w:ascii="Consolas" w:hAnsi="Consolas"/>
          <w:color w:val="0F172A"/>
          <w:sz w:val="18"/>
        </w:rPr>
        <w:t>ScanSessionItem</w:t>
      </w:r>
      <w:r>
        <w:t xml:space="preserve">, </w:t>
      </w:r>
      <w:r>
        <w:rPr>
          <w:rFonts w:ascii="Consolas" w:hAnsi="Consolas"/>
          <w:color w:val="0F172A"/>
          <w:sz w:val="18"/>
        </w:rPr>
        <w:t>ParcelScanHistory</w:t>
      </w:r>
      <w:r>
        <w:t>.</w:t>
      </w:r>
    </w:p>
    <w:p>
      <w:pPr>
        <w:spacing w:before="0" w:after="60" w:line="276" w:lineRule="auto"/>
        <w:ind w:left="360"/>
      </w:pPr>
      <w:r/>
      <w:r>
        <w:rPr>
          <w:b/>
        </w:rPr>
        <w:t>APIs Used:</w:t>
      </w:r>
      <w:r>
        <w:t xml:space="preserve"> </w:t>
      </w:r>
      <w:r>
        <w:rPr>
          <w:rFonts w:ascii="Consolas" w:hAnsi="Consolas"/>
          <w:color w:val="0F172A"/>
          <w:sz w:val="18"/>
        </w:rPr>
        <w:t>POST /api/transporter/scan/session</w:t>
      </w:r>
      <w:r>
        <w:t xml:space="preserve">, </w:t>
      </w:r>
      <w:r>
        <w:rPr>
          <w:rFonts w:ascii="Consolas" w:hAnsi="Consolas"/>
          <w:color w:val="0F172A"/>
          <w:sz w:val="18"/>
        </w:rPr>
        <w:t>POST /api/transporter/scan/commit</w:t>
      </w:r>
      <w:r>
        <w:t>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Module 14.12: Transporter App - Hub &amp; Buyer Handovers</w:t>
      </w:r>
    </w:p>
    <w:p>
      <w:pPr>
        <w:spacing w:before="0" w:after="60" w:line="276" w:lineRule="auto"/>
        <w:ind w:left="360"/>
      </w:pPr>
      <w:r/>
      <w:r>
        <w:rPr>
          <w:b/>
        </w:rPr>
        <w:t>Purpose:</w:t>
      </w:r>
      <w:r>
        <w:t xml:space="preserve"> Complete cargo deliveries at the central GMU Hub or drop SHG node.</w:t>
      </w:r>
    </w:p>
    <w:p>
      <w:pPr>
        <w:spacing w:before="0" w:after="60" w:line="276" w:lineRule="auto"/>
        <w:ind w:left="360"/>
      </w:pPr>
      <w:r/>
      <w:r>
        <w:rPr>
          <w:b/>
        </w:rPr>
        <w:t>Primary Users:</w:t>
      </w:r>
      <w:r>
        <w:t xml:space="preserve"> </w:t>
      </w:r>
      <w:r>
        <w:rPr>
          <w:rFonts w:ascii="Consolas" w:hAnsi="Consolas"/>
          <w:color w:val="0F172A"/>
          <w:sz w:val="18"/>
        </w:rPr>
        <w:t>TRANSPORTER</w:t>
      </w:r>
      <w:r>
        <w:t>.</w:t>
      </w:r>
    </w:p>
    <w:p>
      <w:pPr>
        <w:spacing w:before="0" w:after="60" w:line="276" w:lineRule="auto"/>
        <w:ind w:left="360"/>
      </w:pPr>
      <w:r/>
      <w:r>
        <w:rPr>
          <w:b/>
        </w:rPr>
        <w:t>Key Features:</w:t>
      </w:r>
      <w:r>
        <w:t xml:space="preserve"> Hub check-in, handover code entry, trip completion summary, payout log.</w:t>
      </w:r>
    </w:p>
    <w:p>
      <w:pPr>
        <w:spacing w:before="0" w:after="60" w:line="276" w:lineRule="auto"/>
        <w:ind w:left="360"/>
      </w:pPr>
      <w:r/>
      <w:r>
        <w:rPr>
          <w:b/>
        </w:rPr>
        <w:t>Database Tables:</w:t>
      </w:r>
      <w:r>
        <w:t xml:space="preserve"> </w:t>
      </w:r>
      <w:r>
        <w:rPr>
          <w:rFonts w:ascii="Consolas" w:hAnsi="Consolas"/>
          <w:color w:val="0F172A"/>
          <w:sz w:val="18"/>
        </w:rPr>
        <w:t>Order</w:t>
      </w:r>
      <w:r>
        <w:t xml:space="preserve">, </w:t>
      </w:r>
      <w:r>
        <w:rPr>
          <w:rFonts w:ascii="Consolas" w:hAnsi="Consolas"/>
          <w:color w:val="0F172A"/>
          <w:sz w:val="18"/>
        </w:rPr>
        <w:t>VerificationRecord</w:t>
      </w:r>
      <w:r>
        <w:t xml:space="preserve">, </w:t>
      </w:r>
      <w:r>
        <w:rPr>
          <w:rFonts w:ascii="Consolas" w:hAnsi="Consolas"/>
          <w:color w:val="0F172A"/>
          <w:sz w:val="18"/>
        </w:rPr>
        <w:t>ParcelScanHistory</w:t>
      </w:r>
      <w:r>
        <w:t>.</w:t>
      </w:r>
    </w:p>
    <w:p>
      <w:pPr>
        <w:spacing w:before="0" w:after="60" w:line="276" w:lineRule="auto"/>
        <w:ind w:left="360"/>
      </w:pPr>
      <w:r/>
      <w:r>
        <w:rPr>
          <w:b/>
        </w:rPr>
        <w:t>APIs Used:</w:t>
      </w:r>
      <w:r>
        <w:t xml:space="preserve"> </w:t>
      </w:r>
      <w:r>
        <w:rPr>
          <w:rFonts w:ascii="Consolas" w:hAnsi="Consolas"/>
          <w:color w:val="0F172A"/>
          <w:sz w:val="18"/>
        </w:rPr>
        <w:t>POST /api/transporter/orders/complete-trip</w:t>
      </w:r>
      <w:r>
        <w:t>.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Why This Matters</w:t>
      </w:r>
    </w:p>
    <w:p>
      <w:pPr>
        <w:spacing w:before="0" w:after="120" w:line="276" w:lineRule="auto"/>
      </w:pPr>
      <w:r>
        <w:t>Comprehensive module documentation prevents feature duplication. Before creating a new service or screen, check if similar logic already exists in a related module.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166534"/>
          <w:sz w:val="26"/>
        </w:rPr>
        <w:t>Section 15: Order Status Lifecycle</w:t>
      </w:r>
    </w:p>
    <w:p>
      <w:pPr>
        <w:spacing w:before="0" w:after="120" w:line="276" w:lineRule="auto"/>
      </w:pPr>
      <w:r>
        <w:t>Below is the complete state transition matrix enforced across backend services: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Order Status Enum</w:t>
            </w:r>
          </w:p>
        </w:tc>
        <w:tc>
          <w:tcPr>
            <w:tcW w:type="dxa" w:w="2401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Meaning &amp; Stage</w:t>
            </w:r>
          </w:p>
        </w:tc>
        <w:tc>
          <w:tcPr>
            <w:tcW w:type="dxa" w:w="2401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Trigger Event</w:t>
            </w:r>
          </w:p>
        </w:tc>
        <w:tc>
          <w:tcPr>
            <w:tcW w:type="dxa" w:w="2401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Allowed Next Statuses</w:t>
            </w:r>
          </w:p>
        </w:tc>
      </w:tr>
      <w:tr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`PENDING`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Order created by buyer; awaiting allocation.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Buyer completes checkout.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`SHG_ASSIGNED`</w:t>
            </w:r>
          </w:p>
        </w:tc>
      </w:tr>
      <w:tr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`SHG_ASSIGNED`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Assigned to local village SHG member.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System maps service pincode to active SHG.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`PARCEL_PICKED`, `REJECTED`</w:t>
            </w:r>
          </w:p>
        </w:tc>
      </w:tr>
      <w:tr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`PARCEL_PICKED`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SHG collected parcel from seller; QR generated.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SHG verifies seller OTP.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`TRANSPORTER_ASSIGNED`</w:t>
            </w:r>
          </w:p>
        </w:tc>
      </w:tr>
      <w:tr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`TRANSPORTER_ASSIGNED`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Assigned to driver for hub transportation.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Transporter accepts trip.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`IN_TRANSIT_TO_HUB`</w:t>
            </w:r>
          </w:p>
        </w:tc>
      </w:tr>
      <w:tr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`IN_TRANSIT_TO_HUB`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Transporter carrying parcel to central hub.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Transporter scans parcel QR into session.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`HUB_RECEIVED`</w:t>
            </w:r>
          </w:p>
        </w:tc>
      </w:tr>
      <w:tr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`HUB_RECEIVED`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Arrived at central GMU Hub warehouse.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Warehouse admin scans parcel inward.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`STORED`, `QC_FAILED`</w:t>
            </w:r>
          </w:p>
        </w:tc>
      </w:tr>
      <w:tr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`STORED`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Package stored in warehouse shelf bin.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Warehouse staff logs shelf location.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`READY_FOR_DISPATCH`</w:t>
            </w:r>
          </w:p>
        </w:tc>
      </w:tr>
      <w:tr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`READY_FOR_DISPATCH`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Aggregated and assigned to outbound driver.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Admin generates outbound manifest.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`OUT_FOR_DELIVERY`</w:t>
            </w:r>
          </w:p>
        </w:tc>
      </w:tr>
      <w:tr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`OUT_FOR_DELIVERY`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Driver/Drop SHG carrying parcel to buyer.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Driver scans parcel for final leg.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`PARCEL_AT_DROP_SHG`, `DELIVERED`</w:t>
            </w:r>
          </w:p>
        </w:tc>
      </w:tr>
      <w:tr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`DELIVERED`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Handed to buyer; delivery complete.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Buyer delivery OTP verified.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`RETURN_REQUESTED`</w:t>
            </w:r>
          </w:p>
        </w:tc>
      </w:tr>
      <w:tr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`RETURN_REQUESTED`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Buyer initiated return request.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Buyer submits return issue.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`RETURN_APPROVED`, `RETURN_REJECTED`</w:t>
            </w:r>
          </w:p>
        </w:tc>
      </w:tr>
      <w:tr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`RETURN_COMPLETED`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Parcel returned back to seller.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Seller signs return receipt.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None (Final State)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FFBEB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B45309"/>
              </w:rPr>
              <w:t xml:space="preserve">📌 WARNING: </w:t>
            </w:r>
          </w:p>
        </w:tc>
      </w:tr>
    </w:tbl>
    <w:p>
      <w:pPr>
        <w:spacing w:before="0" w:after="40" w:line="276" w:lineRule="auto"/>
      </w:pPr>
      <w:r/>
      <w:r>
        <w:rPr>
          <w:b/>
        </w:rPr>
        <w:t>Status Lock Rule:</w:t>
      </w:r>
      <w:r>
        <w:t xml:space="preserve"> Status transitions must strictly follow this matrix. Never manually update an </w:t>
      </w:r>
      <w:r>
        <w:rPr>
          <w:rFonts w:ascii="Consolas" w:hAnsi="Consolas"/>
          <w:color w:val="0F172A"/>
          <w:sz w:val="18"/>
        </w:rPr>
        <w:t>Order</w:t>
      </w:r>
      <w:r>
        <w:t xml:space="preserve"> status in the database without adding a corresponding tracking record in </w:t>
      </w:r>
      <w:r>
        <w:rPr>
          <w:rFonts w:ascii="Consolas" w:hAnsi="Consolas"/>
          <w:color w:val="0F172A"/>
          <w:sz w:val="18"/>
        </w:rPr>
        <w:t>ParcelScanHistory</w:t>
      </w:r>
      <w:r>
        <w:t xml:space="preserve"> or </w:t>
      </w:r>
      <w:r>
        <w:rPr>
          <w:rFonts w:ascii="Consolas" w:hAnsi="Consolas"/>
          <w:color w:val="0F172A"/>
          <w:sz w:val="18"/>
        </w:rPr>
        <w:t>PickupTracking</w:t>
      </w:r>
      <w:r>
        <w:t>.</w:t>
      </w:r>
    </w:p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Why This Matters</w:t>
      </w:r>
    </w:p>
    <w:p>
      <w:pPr>
        <w:spacing w:before="0" w:after="120" w:line="276" w:lineRule="auto"/>
      </w:pPr>
      <w:r>
        <w:t xml:space="preserve">Invalid status transitions cause mobile app crashes and broken UI state. Always use backend service helper methods (e.g. </w:t>
      </w:r>
      <w:r>
        <w:rPr>
          <w:rFonts w:ascii="Consolas" w:hAnsi="Consolas"/>
          <w:color w:val="0F172A"/>
          <w:sz w:val="18"/>
        </w:rPr>
        <w:t>orderService.updateStatus()</w:t>
      </w:r>
      <w:r>
        <w:t>) to execute validated status changes.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166534"/>
          <w:sz w:val="26"/>
        </w:rPr>
        <w:t>Section 16: QR Code &amp; OTP Handover Workflow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16.1 The Dual-Verification Protocol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F8FAFC"/>
                <w:sz w:val="17"/>
              </w:rPr>
              <w:t>sequenceDiagram</w:t>
              <w:br/>
              <w:t xml:space="preserve">    autonumber</w:t>
              <w:br/>
              <w:t xml:space="preserve">    actor Sender as Parcel Sender (e.g. SHG)</w:t>
              <w:br/>
              <w:t xml:space="preserve">    participant App as Mobile App Camera</w:t>
              <w:br/>
              <w:t xml:space="preserve">    participant API as NestJS API Server</w:t>
              <w:br/>
              <w:t xml:space="preserve">    actor Recipient as Parcel Recipient (e.g. Driver)</w:t>
              <w:br/>
              <w:br/>
              <w:t xml:space="preserve">    Recipient-&gt;&gt;App: 1. Scans Parcel QR Code with Phone Camera</w:t>
              <w:br/>
              <w:t xml:space="preserve">    App-&gt;&gt;API: 2. Transmits scanned `qrCodeValue` + GPS location</w:t>
              <w:br/>
              <w:t xml:space="preserve">    API-&gt;&gt;API: 3. Validates parcel existence &amp; status</w:t>
              <w:br/>
              <w:t xml:space="preserve">    API--&gt;&gt;Sender: 4. Sends 4-Digit Handover OTP to Sender's Screen</w:t>
              <w:br/>
              <w:t xml:space="preserve">    Sender-&gt;&gt;Recipient: 5. Verbally shares 4-Digit OTP with Recipient</w:t>
              <w:br/>
              <w:t xml:space="preserve">    Recipient-&gt;&gt;App: 6. Enters 4-Digit OTP on screen</w:t>
              <w:br/>
              <w:t xml:space="preserve">    App-&gt;&gt;API: 7. Submits OTP for verification</w:t>
              <w:br/>
              <w:t xml:space="preserve">    API-&gt;&gt;API: 8. Validates OTP in `VerificationRecord` table</w:t>
              <w:br/>
              <w:t xml:space="preserve">    API-&gt;&gt;API: 9. Transfers custody in `Parcel` table &amp; logs `ParcelScanHistory`</w:t>
              <w:br/>
              <w:t xml:space="preserve">    API--&gt;&gt;App: 10. Handover Success Confirmation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Why This Matters</w:t>
      </w:r>
    </w:p>
    <w:p>
      <w:pPr>
        <w:spacing w:before="0" w:after="120" w:line="276" w:lineRule="auto"/>
      </w:pPr>
      <w:r>
        <w:t xml:space="preserve">Physical packages cannot speak for themselves. The QR code identifies </w:t>
      </w:r>
      <w:r>
        <w:rPr>
          <w:i/>
        </w:rPr>
        <w:t>what</w:t>
      </w:r>
      <w:r>
        <w:t xml:space="preserve"> the package is, and the OTP proves </w:t>
      </w:r>
      <w:r>
        <w:rPr>
          <w:i/>
        </w:rPr>
        <w:t>who</w:t>
      </w:r>
      <w:r>
        <w:t xml:space="preserve"> authorized its transfer. Both steps are mandatory for secure supply chain management.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166534"/>
          <w:sz w:val="26"/>
        </w:rPr>
        <w:t>Section 17: API Communication &amp; Request Lifecycle</w:t>
      </w:r>
    </w:p>
    <w:p>
      <w:pPr>
        <w:spacing w:before="0" w:after="120" w:line="276" w:lineRule="auto"/>
      </w:pPr>
      <w:r>
        <w:t>When a client application interacts with the backend, requests flow through a strictly defined NestJS architectural pipeline: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F8FAFC"/>
                <w:sz w:val="17"/>
              </w:rPr>
              <w:t>[Mobile App / Web Dashboard]</w:t>
              <w:br/>
              <w:t xml:space="preserve">            │</w:t>
              <w:br/>
              <w:t xml:space="preserve">            ▼ (HTTP Request with JSON payload &amp; Bearer JWT)</w:t>
              <w:br/>
              <w:t>[Global NestJS ValidationPipe] ──► (Validates DTO types &amp; throws 400 Bad Request if invalid)</w:t>
              <w:br/>
              <w:t xml:space="preserve">            │</w:t>
              <w:br/>
              <w:t xml:space="preserve">            ▼</w:t>
              <w:br/>
              <w:t>[JwtAuthGuard &amp; RolesGuard]   ──► (Verifies JWT signature &amp; checks user roles)</w:t>
              <w:br/>
              <w:t xml:space="preserve">            │</w:t>
              <w:br/>
              <w:t xml:space="preserve">            ▼</w:t>
              <w:br/>
              <w:t>[Controller Handler]          ──► (Extracts `@Body()`, `@Param()`, `@CurrentUser()`)</w:t>
              <w:br/>
              <w:t xml:space="preserve">            │</w:t>
              <w:br/>
              <w:t xml:space="preserve">            ▼</w:t>
              <w:br/>
              <w:t>[Business Service]            ──► (Executes business algorithms &amp; vehicle assignments)</w:t>
              <w:br/>
              <w:t xml:space="preserve">            │</w:t>
              <w:br/>
              <w:t xml:space="preserve">            ▼</w:t>
              <w:br/>
              <w:t>[Prisma ORM Layer]            ──► (Generates SQL queries &amp; manages transactions)</w:t>
              <w:br/>
              <w:t xml:space="preserve">            │</w:t>
              <w:br/>
              <w:t xml:space="preserve">            ▼</w:t>
              <w:br/>
              <w:t>[PostgreSQL Database]         ──► (Executes queries &amp; updates table records)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Why This Matters</w:t>
      </w:r>
    </w:p>
    <w:p>
      <w:pPr>
        <w:spacing w:before="0" w:after="120" w:line="276" w:lineRule="auto"/>
      </w:pPr>
      <w:r>
        <w:t xml:space="preserve">Understanding this flow enables efficient debugging. If an API returns a </w:t>
      </w:r>
      <w:r>
        <w:rPr>
          <w:rFonts w:ascii="Consolas" w:hAnsi="Consolas"/>
          <w:color w:val="0F172A"/>
          <w:sz w:val="18"/>
        </w:rPr>
        <w:t>400 Bad Request</w:t>
      </w:r>
      <w:r>
        <w:t xml:space="preserve">, you know the request failed at the </w:t>
      </w:r>
      <w:r>
        <w:rPr>
          <w:rFonts w:ascii="Consolas" w:hAnsi="Consolas"/>
          <w:color w:val="0F172A"/>
          <w:sz w:val="18"/>
        </w:rPr>
        <w:t>ValidationPipe</w:t>
      </w:r>
      <w:r>
        <w:t xml:space="preserve"> stage before even reaching your service logic.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166534"/>
          <w:sz w:val="26"/>
        </w:rPr>
        <w:t>Section 18: Debugging Guide</w:t>
      </w:r>
    </w:p>
    <w:p>
      <w:pPr>
        <w:spacing w:before="0" w:after="120" w:line="276" w:lineRule="auto"/>
      </w:pPr>
      <w:r>
        <w:t>When troubleshooting bugs during development, use this systematic checklist: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F8FAFC"/>
                <w:sz w:val="17"/>
              </w:rPr>
              <w:t>flowchart TD</w:t>
              <w:br/>
              <w:t xml:space="preserve">    A[Issue Encountered] --&gt; B{Is it a UI or Network error?}</w:t>
              <w:br/>
              <w:t xml:space="preserve">    B -- UI Rendering --&gt; C[Check React / React Native Console Logs]</w:t>
              <w:br/>
              <w:t xml:space="preserve">    B -- API / Data Error --&gt; D[Inspect Browser Network Tab / Metro Logs]</w:t>
              <w:br/>
              <w:t xml:space="preserve">    D --&gt; E{API HTTP Status Code?}</w:t>
              <w:br/>
              <w:t xml:space="preserve">    E -- 401 / 403 --&gt; F[Check JWT Auth Token &amp; RolesGuard]</w:t>
              <w:br/>
              <w:t xml:space="preserve">    E -- 400 Bad Request --&gt; G[Check DTO Class-Validator Schemas]</w:t>
              <w:br/>
              <w:t xml:space="preserve">    E -- 500 Internal Error --&gt; H[Inspect NestJS Terminal Output]</w:t>
              <w:br/>
              <w:t xml:space="preserve">    H --&gt; I[Check Prisma Query Logs in PostgreSQL]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18.1 Key Debugging Commands &amp; Tools</w:t>
      </w:r>
    </w:p>
    <w:p>
      <w:pPr>
        <w:spacing w:before="0" w:after="60" w:line="276" w:lineRule="auto"/>
        <w:ind w:left="360"/>
      </w:pPr>
      <w:r/>
      <w:r>
        <w:rPr>
          <w:b/>
        </w:rPr>
        <w:t>Browser DevTools:</w:t>
      </w:r>
      <w:r>
        <w:t xml:space="preserve"> Press </w:t>
      </w:r>
      <w:r>
        <w:rPr>
          <w:rFonts w:ascii="Consolas" w:hAnsi="Consolas"/>
          <w:color w:val="0F172A"/>
          <w:sz w:val="18"/>
        </w:rPr>
        <w:t>F12</w:t>
      </w:r>
      <w:r>
        <w:t xml:space="preserve"> in Chrome/Edge to inspect Network HTTP requests, request headers, and console errors when working on </w:t>
      </w:r>
      <w:r>
        <w:rPr>
          <w:rFonts w:ascii="Consolas" w:hAnsi="Consolas"/>
          <w:color w:val="0F172A"/>
          <w:sz w:val="18"/>
        </w:rPr>
        <w:t>GMU-hub</w:t>
      </w:r>
      <w:r>
        <w:t>.</w:t>
      </w:r>
    </w:p>
    <w:p>
      <w:pPr>
        <w:spacing w:before="0" w:after="60" w:line="276" w:lineRule="auto"/>
        <w:ind w:left="360"/>
      </w:pPr>
      <w:r/>
      <w:r>
        <w:rPr>
          <w:b/>
        </w:rPr>
        <w:t>Metro Bundler Logs:</w:t>
      </w:r>
      <w:r>
        <w:t xml:space="preserve"> View live terminal logs when running </w:t>
      </w:r>
      <w:r>
        <w:rPr>
          <w:rFonts w:ascii="Consolas" w:hAnsi="Consolas"/>
          <w:color w:val="0F172A"/>
          <w:sz w:val="18"/>
        </w:rPr>
        <w:t>shg-app</w:t>
      </w:r>
      <w:r>
        <w:t xml:space="preserve"> or </w:t>
      </w:r>
      <w:r>
        <w:rPr>
          <w:rFonts w:ascii="Consolas" w:hAnsi="Consolas"/>
          <w:color w:val="0F172A"/>
          <w:sz w:val="18"/>
        </w:rPr>
        <w:t>transporter-app</w:t>
      </w:r>
      <w:r>
        <w:t>.</w:t>
      </w:r>
    </w:p>
    <w:p>
      <w:pPr>
        <w:spacing w:before="0" w:after="60" w:line="276" w:lineRule="auto"/>
        <w:ind w:left="360"/>
      </w:pPr>
      <w:r/>
      <w:r>
        <w:rPr>
          <w:b/>
        </w:rPr>
        <w:t>Prisma Query Debugging:</w:t>
      </w:r>
      <w:r>
        <w:t xml:space="preserve"> Enable verbose SQL logging by running the backend with:</w:t>
      </w:r>
    </w:p>
    <w:p>
      <w:pPr>
        <w:spacing w:before="0" w:after="120" w:line="276" w:lineRule="auto"/>
      </w:pPr>
      <w:r>
        <w:t xml:space="preserve">  </w:t>
      </w:r>
      <w:r>
        <w:rPr>
          <w:rFonts w:ascii="Consolas" w:hAnsi="Consolas"/>
          <w:color w:val="0F172A"/>
          <w:sz w:val="18"/>
        </w:rPr>
      </w:r>
      <w:r>
        <w:t>`bash</w:t>
      </w:r>
    </w:p>
    <w:p>
      <w:pPr>
        <w:spacing w:before="0" w:after="120" w:line="276" w:lineRule="auto"/>
      </w:pPr>
      <w:r>
        <w:t xml:space="preserve">  DEBUG="prisma:query" npm run backend:dev</w:t>
      </w:r>
    </w:p>
    <w:p>
      <w:pPr>
        <w:spacing w:before="0" w:after="120" w:line="276" w:lineRule="auto"/>
      </w:pPr>
      <w:r>
        <w:t xml:space="preserve">  </w:t>
      </w:r>
      <w:r>
        <w:rPr>
          <w:rFonts w:ascii="Consolas" w:hAnsi="Consolas"/>
          <w:color w:val="0F172A"/>
          <w:sz w:val="18"/>
        </w:rPr>
      </w:r>
      <w:r>
        <w:rPr>
          <w:rFonts w:ascii="Consolas" w:hAnsi="Consolas"/>
          <w:color w:val="0F172A"/>
          <w:sz w:val="18"/>
        </w:rPr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Why This Matters</w:t>
      </w:r>
    </w:p>
    <w:p>
      <w:pPr>
        <w:spacing w:before="0" w:after="120" w:line="276" w:lineRule="auto"/>
      </w:pPr>
      <w:r>
        <w:t>Structured debugging saves hours of wasted time. Always follow empirical log evidence rather than guessing why code is failing.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166534"/>
          <w:sz w:val="26"/>
        </w:rPr>
        <w:t>Section 19: Common Errors &amp; Troubleshooting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Error Symptom</w:t>
            </w:r>
          </w:p>
        </w:tc>
        <w:tc>
          <w:tcPr>
            <w:tcW w:type="dxa" w:w="2401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Root Cause</w:t>
            </w:r>
          </w:p>
        </w:tc>
        <w:tc>
          <w:tcPr>
            <w:tcW w:type="dxa" w:w="2401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First Verification Check</w:t>
            </w:r>
          </w:p>
        </w:tc>
        <w:tc>
          <w:tcPr>
            <w:tcW w:type="dxa" w:w="2401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Resolution</w:t>
            </w:r>
          </w:p>
        </w:tc>
      </w:tr>
      <w:tr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`EADDRINUSE: port 3000`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Another process is already using port 3000.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Run `netstat -ano \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findstr :3000` (Windows) or `lsof -i :3000` (Mac/Linux).</w:t>
            </w:r>
          </w:p>
        </w:tc>
      </w:tr>
      <w:tr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`Can't reach database server at localhost:5432`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PostgreSQL service is stopped or invalid credentials.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Verify PostgreSQL service is running (`pg_isready`).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Start PostgreSQL service or correct `DATABASE_URL` password in `backend/app/.env`.</w:t>
            </w:r>
          </w:p>
        </w:tc>
      </w:tr>
      <w:tr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`Unauthorized Exception: JWT Expired`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Auth token expired or missing `Authorization` header.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Inspect Request Header in Swagger or Network tab for `Bearer &lt;token&gt;`.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Log out and log back in to generate a fresh JWT access token.</w:t>
            </w:r>
          </w:p>
        </w:tc>
      </w:tr>
      <w:tr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`Camera permission denied`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Expo camera permissions not granted on test device.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Check app settings on mobile device or emulator.</w:t>
            </w:r>
          </w:p>
        </w:tc>
        <w:tc>
          <w:tcPr>
            <w:tcW w:type="dxa" w:w="2401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Grant camera access permission in mobile device settings.</w:t>
            </w:r>
          </w:p>
        </w:tc>
      </w:tr>
      <w:tr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`Metro Bundler Cache Stale Error`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Metro bundler holding old cached JS code builds.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Terminal output shows React Native bundling errors.</w:t>
            </w:r>
          </w:p>
        </w:tc>
        <w:tc>
          <w:tcPr>
            <w:tcW w:type="dxa" w:w="2401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Restart Metro bundler with clear flag: `npm run shg-app:start -- --clear`.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Why This Matters</w:t>
      </w:r>
    </w:p>
    <w:p>
      <w:pPr>
        <w:spacing w:before="0" w:after="120" w:line="276" w:lineRule="auto"/>
      </w:pPr>
      <w:r>
        <w:t>Reference tables empower developers to self-resolve 90% of routine setup and runtime issues independently.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166534"/>
          <w:sz w:val="26"/>
        </w:rPr>
        <w:t>Section 20: Git &amp; Branching Workflow</w:t>
      </w:r>
    </w:p>
    <w:p>
      <w:pPr>
        <w:spacing w:before="0" w:after="120" w:line="276" w:lineRule="auto"/>
      </w:pPr>
      <w:r>
        <w:t>To maintain monorepo stability, all team members follow our standardized Git workflow: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F8FAFC"/>
                <w:sz w:val="17"/>
              </w:rPr>
              <w:t>gitGraph</w:t>
              <w:br/>
              <w:t xml:space="preserve">    commit id: "Initial Main"</w:t>
              <w:br/>
              <w:t xml:space="preserve">    branch feature/shg-qr-scanner</w:t>
              <w:br/>
              <w:t xml:space="preserve">    checkout feature/shg-qr-scanner</w:t>
              <w:br/>
              <w:t xml:space="preserve">    commit id: "Add Camera Screen"</w:t>
              <w:br/>
              <w:t xml:space="preserve">    commit id: "Add Verification API"</w:t>
              <w:br/>
              <w:t xml:space="preserve">    checkout main</w:t>
              <w:br/>
              <w:t xml:space="preserve">    merge feature/shg-qr-scanner id: "PR Merged #42"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20.1 Git Command Sequence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F8FAFC"/>
                <w:sz w:val="17"/>
              </w:rPr>
              <w:t># 1. Always start by fetching the latest main branch</w:t>
              <w:br/>
              <w:t>git checkout main</w:t>
              <w:br/>
              <w:t>git pull origin main</w:t>
              <w:br/>
              <w:br/>
              <w:t># 2. Create a feature branch using standard naming conventions</w:t>
              <w:br/>
              <w:t># Formats: feature/&lt;name&gt;, fix/&lt;issue&gt;, chore/&lt;task&gt;</w:t>
              <w:br/>
              <w:t>git checkout -b feature/pickup-otp-validation</w:t>
              <w:br/>
              <w:br/>
              <w:t># 3. Make small, logical commits with clear descriptive messages</w:t>
              <w:br/>
              <w:t>git add .</w:t>
              <w:br/>
              <w:t>git commit -m "feat(shg-app): add dual-verification OTP screen for seller pickup"</w:t>
              <w:br/>
              <w:br/>
              <w:t># 4. Push your branch to GitHub</w:t>
              <w:br/>
              <w:t>git push origin feature/pickup-otp-validation</w:t>
              <w:br/>
              <w:br/>
              <w:t># 5. Open a Pull Request (PR) on GitHub against the main branch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Why This Matters</w:t>
      </w:r>
    </w:p>
    <w:p>
      <w:pPr>
        <w:spacing w:before="0" w:after="120" w:line="276" w:lineRule="auto"/>
      </w:pPr>
      <w:r>
        <w:t>Clean branch strategy and descriptive commits prevent merge conflicts and make code reviews fast and productive.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166534"/>
          <w:sz w:val="26"/>
        </w:rPr>
        <w:t>Section 21: Testing &amp; QA Checklist</w:t>
      </w:r>
    </w:p>
    <w:p>
      <w:pPr>
        <w:spacing w:before="0" w:after="120" w:line="276" w:lineRule="auto"/>
      </w:pPr>
      <w:r>
        <w:t>Before submitting a Pull Request, complete this verification checklist: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Verification Area</w:t>
            </w:r>
          </w:p>
        </w:tc>
        <w:tc>
          <w:tcPr>
            <w:tcW w:type="dxa" w:w="3202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Requirement Check</w:t>
            </w:r>
          </w:p>
        </w:tc>
        <w:tc>
          <w:tcPr>
            <w:tcW w:type="dxa" w:w="3202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Status (`PASS` / `FAIL`)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**UI &amp; Layout**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Buttons, text fields, and icons display properly across mobile screens and desktop web views.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`[ ] PASS`</w:t>
            </w:r>
          </w:p>
        </w:tc>
      </w:tr>
      <w:tr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**Form Validation**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Required fields fail gracefully with user-friendly error messages if left empty.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`[ ] PASS`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**API Endpoints**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Endpoints return correct HTTP status codes (`200 OK`, `201 Created`, `400 Bad Request`).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`[ ] PASS`</w:t>
            </w:r>
          </w:p>
        </w:tc>
      </w:tr>
      <w:tr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**Database Integrity**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Database updates correctly without orphaned foreign key records.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`[ ] PASS`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**QR Code Scanning**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Camera successfully reads package barcodes and transmits correct payload.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`[ ] PASS`</w:t>
            </w:r>
          </w:p>
        </w:tc>
      </w:tr>
      <w:tr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**OTP Handovers**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Handover fails if an incorrect OTP code is entered.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`[ ] PASS`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**Role Authorization**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Non-admin users cannot access admin endpoints (`403 Forbidden`).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`[ ] PASS`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Why This Matters</w:t>
      </w:r>
    </w:p>
    <w:p>
      <w:pPr>
        <w:spacing w:before="0" w:after="120" w:line="276" w:lineRule="auto"/>
      </w:pPr>
      <w:r>
        <w:t>Thorough pre-commit testing prevents regressions and ensures build stability for the entire engineering team.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166534"/>
          <w:sz w:val="26"/>
        </w:rPr>
        <w:t>Section 22: Production Overview</w:t>
      </w:r>
    </w:p>
    <w:p>
      <w:pPr>
        <w:spacing w:before="0" w:after="120" w:line="276" w:lineRule="auto"/>
      </w:pPr>
      <w:r>
        <w:t>When building for production environments, observe the following rules:</w:t>
      </w:r>
    </w:p>
    <w:p>
      <w:pPr>
        <w:spacing w:before="0" w:after="60" w:line="276" w:lineRule="auto"/>
        <w:ind w:left="360"/>
      </w:pPr>
      <w:r/>
      <w:r>
        <w:rPr>
          <w:b/>
        </w:rPr>
        <w:t>Backend Production Build:</w:t>
      </w:r>
      <w:r>
        <w:t xml:space="preserve"> The NestJS API compiles to standalone JavaScript inside the </w:t>
      </w:r>
      <w:r>
        <w:rPr>
          <w:rFonts w:ascii="Consolas" w:hAnsi="Consolas"/>
          <w:color w:val="0F172A"/>
          <w:sz w:val="18"/>
        </w:rPr>
        <w:t>dist/</w:t>
      </w:r>
      <w:r>
        <w:t xml:space="preserve"> directory:</w:t>
      </w:r>
    </w:p>
    <w:p>
      <w:pPr>
        <w:spacing w:before="0" w:after="120" w:line="276" w:lineRule="auto"/>
      </w:pPr>
      <w:r>
        <w:t xml:space="preserve">   </w:t>
      </w:r>
      <w:r>
        <w:rPr>
          <w:rFonts w:ascii="Consolas" w:hAnsi="Consolas"/>
          <w:color w:val="0F172A"/>
          <w:sz w:val="18"/>
        </w:rPr>
      </w:r>
      <w:r>
        <w:t>`bash</w:t>
      </w:r>
    </w:p>
    <w:p>
      <w:pPr>
        <w:spacing w:before="0" w:after="120" w:line="276" w:lineRule="auto"/>
      </w:pPr>
      <w:r>
        <w:t xml:space="preserve">   npm run build --workspace=@logistic/backend</w:t>
      </w:r>
    </w:p>
    <w:p>
      <w:pPr>
        <w:spacing w:before="0" w:after="120" w:line="276" w:lineRule="auto"/>
      </w:pPr>
      <w:r>
        <w:t xml:space="preserve">   </w:t>
      </w:r>
      <w:r>
        <w:rPr>
          <w:rFonts w:ascii="Consolas" w:hAnsi="Consolas"/>
          <w:color w:val="0F172A"/>
          <w:sz w:val="18"/>
        </w:rPr>
      </w:r>
      <w:r>
        <w:rPr>
          <w:rFonts w:ascii="Consolas" w:hAnsi="Consolas"/>
          <w:color w:val="0F172A"/>
          <w:sz w:val="18"/>
        </w:rPr>
      </w:r>
    </w:p>
    <w:p>
      <w:pPr>
        <w:spacing w:before="0" w:after="60" w:line="276" w:lineRule="auto"/>
        <w:ind w:left="360"/>
      </w:pPr>
      <w:r/>
      <w:r>
        <w:rPr>
          <w:b/>
        </w:rPr>
        <w:t>Web Dashboard Build:</w:t>
      </w:r>
      <w:r>
        <w:t xml:space="preserve"> The React Vite dashboard compiles to static assets inside </w:t>
      </w:r>
      <w:r>
        <w:rPr>
          <w:rFonts w:ascii="Consolas" w:hAnsi="Consolas"/>
          <w:color w:val="0F172A"/>
          <w:sz w:val="18"/>
        </w:rPr>
        <w:t>dist/</w:t>
      </w:r>
      <w:r>
        <w:t>:</w:t>
      </w:r>
    </w:p>
    <w:p>
      <w:pPr>
        <w:spacing w:before="0" w:after="120" w:line="276" w:lineRule="auto"/>
      </w:pPr>
      <w:r>
        <w:t xml:space="preserve">   </w:t>
      </w:r>
      <w:r>
        <w:rPr>
          <w:rFonts w:ascii="Consolas" w:hAnsi="Consolas"/>
          <w:color w:val="0F172A"/>
          <w:sz w:val="18"/>
        </w:rPr>
      </w:r>
      <w:r>
        <w:t>`bash</w:t>
      </w:r>
    </w:p>
    <w:p>
      <w:pPr>
        <w:spacing w:before="0" w:after="120" w:line="276" w:lineRule="auto"/>
      </w:pPr>
      <w:r>
        <w:t xml:space="preserve">   npm run build --workspace=frontend</w:t>
      </w:r>
    </w:p>
    <w:p>
      <w:pPr>
        <w:spacing w:before="0" w:after="120" w:line="276" w:lineRule="auto"/>
      </w:pPr>
      <w:r>
        <w:t xml:space="preserve">   </w:t>
      </w:r>
      <w:r>
        <w:rPr>
          <w:rFonts w:ascii="Consolas" w:hAnsi="Consolas"/>
          <w:color w:val="0F172A"/>
          <w:sz w:val="18"/>
        </w:rPr>
      </w:r>
      <w:r>
        <w:rPr>
          <w:rFonts w:ascii="Consolas" w:hAnsi="Consolas"/>
          <w:color w:val="0F172A"/>
          <w:sz w:val="18"/>
        </w:rPr>
      </w:r>
    </w:p>
    <w:p>
      <w:pPr>
        <w:spacing w:before="0" w:after="60" w:line="276" w:lineRule="auto"/>
        <w:ind w:left="360"/>
      </w:pPr>
      <w:r/>
      <w:r>
        <w:rPr>
          <w:b/>
        </w:rPr>
        <w:t>Mobile Builds (EAS):</w:t>
      </w:r>
      <w:r>
        <w:t xml:space="preserve"> Expo mobile apps are compiled into native Android </w:t>
      </w:r>
      <w:r>
        <w:rPr>
          <w:rFonts w:ascii="Consolas" w:hAnsi="Consolas"/>
          <w:color w:val="0F172A"/>
          <w:sz w:val="18"/>
        </w:rPr>
        <w:t>.apk</w:t>
      </w:r>
      <w:r>
        <w:t>/</w:t>
      </w:r>
      <w:r>
        <w:rPr>
          <w:rFonts w:ascii="Consolas" w:hAnsi="Consolas"/>
          <w:color w:val="0F172A"/>
          <w:sz w:val="18"/>
        </w:rPr>
        <w:t>.aab</w:t>
      </w:r>
      <w:r>
        <w:t xml:space="preserve"> and iOS </w:t>
      </w:r>
      <w:r>
        <w:rPr>
          <w:rFonts w:ascii="Consolas" w:hAnsi="Consolas"/>
          <w:color w:val="0F172A"/>
          <w:sz w:val="18"/>
        </w:rPr>
        <w:t>.ipa</w:t>
      </w:r>
      <w:r>
        <w:t xml:space="preserve"> binaries using Expo Application Services (EAS):</w:t>
      </w:r>
    </w:p>
    <w:p>
      <w:pPr>
        <w:spacing w:before="0" w:after="120" w:line="276" w:lineRule="auto"/>
      </w:pPr>
      <w:r>
        <w:t xml:space="preserve">   </w:t>
      </w:r>
      <w:r>
        <w:rPr>
          <w:rFonts w:ascii="Consolas" w:hAnsi="Consolas"/>
          <w:color w:val="0F172A"/>
          <w:sz w:val="18"/>
        </w:rPr>
      </w:r>
      <w:r>
        <w:t>`bash</w:t>
      </w:r>
    </w:p>
    <w:p>
      <w:pPr>
        <w:spacing w:before="0" w:after="120" w:line="276" w:lineRule="auto"/>
      </w:pPr>
      <w:r>
        <w:t xml:space="preserve">   eas build --platform android</w:t>
      </w:r>
    </w:p>
    <w:p>
      <w:pPr>
        <w:spacing w:before="0" w:after="120" w:line="276" w:lineRule="auto"/>
      </w:pPr>
      <w:r>
        <w:t xml:space="preserve">   </w:t>
      </w:r>
      <w:r>
        <w:rPr>
          <w:rFonts w:ascii="Consolas" w:hAnsi="Consolas"/>
          <w:color w:val="0F172A"/>
          <w:sz w:val="18"/>
        </w:rPr>
      </w:r>
      <w:r>
        <w:rPr>
          <w:rFonts w:ascii="Consolas" w:hAnsi="Consolas"/>
          <w:color w:val="0F172A"/>
          <w:sz w:val="18"/>
        </w:rPr>
      </w:r>
    </w:p>
    <w:p>
      <w:pPr>
        <w:spacing w:before="0" w:after="60" w:line="276" w:lineRule="auto"/>
        <w:ind w:left="360"/>
      </w:pPr>
      <w:r/>
      <w:r>
        <w:rPr>
          <w:b/>
        </w:rPr>
        <w:t>Reverse Proxy &amp; SSL:</w:t>
      </w:r>
      <w:r>
        <w:t xml:space="preserve"> Production backends run behind an Nginx reverse proxy providing SSL/TLS encryption (</w:t>
      </w:r>
      <w:r>
        <w:rPr>
          <w:rFonts w:ascii="Consolas" w:hAnsi="Consolas"/>
          <w:color w:val="0F172A"/>
          <w:sz w:val="18"/>
        </w:rPr>
        <w:t>https://</w:t>
      </w:r>
      <w:r>
        <w:t>) and PM2 process management for zero-downtime reloads.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Why This Matters</w:t>
      </w:r>
    </w:p>
    <w:p>
      <w:pPr>
        <w:spacing w:before="0" w:after="120" w:line="276" w:lineRule="auto"/>
      </w:pPr>
      <w:r>
        <w:t>Production builds behave differently than local development servers. Always test your production bundle using preview scripts before deploying updates to users.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166534"/>
          <w:sz w:val="26"/>
        </w:rPr>
        <w:t>Section 23: Commands Cheat Sheet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Command</w:t>
            </w:r>
          </w:p>
        </w:tc>
        <w:tc>
          <w:tcPr>
            <w:tcW w:type="dxa" w:w="3202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Workspace</w:t>
            </w:r>
          </w:p>
        </w:tc>
        <w:tc>
          <w:tcPr>
            <w:tcW w:type="dxa" w:w="3202"/>
            <w:shd w:fill="15803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`npm run backend:dev`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Root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Starts NestJS API backend server in hot-reload watch mode.</w:t>
            </w:r>
          </w:p>
        </w:tc>
      </w:tr>
      <w:tr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`npm run gmu-hub:dev`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Root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Starts GMU Hub web dashboard Vite development server.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`npm run shg-app:start`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Root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Launches Expo Metro bundler for SHG Mobile App.</w:t>
            </w:r>
          </w:p>
        </w:tc>
      </w:tr>
      <w:tr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`npm run transporter-app:start`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Root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Launches Expo Metro bundler for Transporter Mobile App on port 8082.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`npx prisma db push`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`backend/app`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Pushes Prisma schema changes directly to local database.</w:t>
            </w:r>
          </w:p>
        </w:tc>
      </w:tr>
      <w:tr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`npx prisma studio`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`backend/app`</w:t>
            </w:r>
          </w:p>
        </w:tc>
        <w:tc>
          <w:tcPr>
            <w:tcW w:type="dxa" w:w="3202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Opens interactive browser GUI to inspect and edit database records.</w:t>
            </w:r>
          </w:p>
        </w:tc>
      </w:tr>
      <w:tr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`npm run seed:pincode`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Root</w:t>
            </w:r>
          </w:p>
        </w:tc>
        <w:tc>
          <w:tcPr>
            <w:tcW w:type="dxa" w:w="3202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Seeds Indian pincode and village directory into database.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Why This Matters</w:t>
      </w:r>
    </w:p>
    <w:p>
      <w:pPr>
        <w:spacing w:before="0" w:after="120" w:line="276" w:lineRule="auto"/>
      </w:pPr>
      <w:r>
        <w:t>Having all daily terminal commands consolidated in one reference table speeds up development workflows.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166534"/>
          <w:sz w:val="26"/>
        </w:rPr>
        <w:t>Section 24: Four-Week Intern Learning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0F172A"/>
            <w:tcMar>
              <w:top w:w="150" w:type="dxa"/>
              <w:bottom w:w="150" w:type="dxa"/>
              <w:left w:w="200" w:type="dxa"/>
              <w:right w:w="200" w:type="dxa"/>
            </w:tcMar>
          </w:tcPr>
          <w:p>
            <w:pPr>
              <w:spacing w:before="80" w:after="80"/>
            </w:pPr>
            <w:r>
              <w:rPr>
                <w:rFonts w:ascii="Consolas" w:hAnsi="Consolas"/>
                <w:color w:val="F8FAFC"/>
                <w:sz w:val="17"/>
              </w:rPr>
              <w:t>gantt</w:t>
              <w:br/>
              <w:t xml:space="preserve">    title Four-Week Intern Onboarding Roadmap</w:t>
              <w:br/>
              <w:t xml:space="preserve">    dateFormat  YYYY-MM-DD</w:t>
              <w:br/>
              <w:t xml:space="preserve">    section Week 1: Foundation</w:t>
              <w:br/>
              <w:t xml:space="preserve">    Business Flow &amp; Architecture     :active, w1, 2026-08-01, 7d</w:t>
              <w:br/>
              <w:t xml:space="preserve">    section Week 2: GMU Hub &amp; Backend</w:t>
              <w:br/>
              <w:t xml:space="preserve">    NestJS APIs &amp; Web Dashboard      :w2, 2026-08-08, 7d</w:t>
              <w:br/>
              <w:t xml:space="preserve">    section Week 3: Mobile Apps</w:t>
              <w:br/>
              <w:t xml:space="preserve">    React Native &amp; Expo Hardware     :w3, 2026-08-15, 7d</w:t>
              <w:br/>
              <w:t xml:space="preserve">    section Week 4: Feature Delivery</w:t>
              <w:br/>
              <w:t xml:space="preserve">    Real Task Execution &amp; PR Merge   :w4, 2026-08-22, 7d</w:t>
            </w:r>
          </w:p>
        </w:tc>
      </w:tr>
    </w:tbl>
    <w:p>
      <w:pPr>
        <w:spacing w:after="120"/>
      </w:pP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4.1 Weekly Milestones</w:t>
      </w:r>
    </w:p>
    <w:p>
      <w:pPr>
        <w:spacing w:before="0" w:after="60" w:line="276" w:lineRule="auto"/>
        <w:ind w:left="360"/>
      </w:pPr>
      <w:r/>
      <w:r>
        <w:rPr>
          <w:b/>
        </w:rPr>
        <w:t>Week 1: Business Operations &amp; Setup</w:t>
      </w:r>
      <w:r/>
    </w:p>
    <w:p>
      <w:pPr>
        <w:spacing w:before="0" w:after="120" w:line="276" w:lineRule="auto"/>
      </w:pPr>
      <w:r>
        <w:t xml:space="preserve">  * Read Sections 1–7 of this guide.</w:t>
      </w:r>
    </w:p>
    <w:p>
      <w:pPr>
        <w:spacing w:before="0" w:after="120" w:line="276" w:lineRule="auto"/>
      </w:pPr>
      <w:r>
        <w:t xml:space="preserve">  * Set up local development environment (Node, Postgres, Expo).</w:t>
      </w:r>
    </w:p>
    <w:p>
      <w:pPr>
        <w:spacing w:before="0" w:after="120" w:line="276" w:lineRule="auto"/>
      </w:pPr>
      <w:r>
        <w:t xml:space="preserve">  * Run all applications locally and inspect sample data.</w:t>
      </w:r>
    </w:p>
    <w:p>
      <w:pPr>
        <w:spacing w:before="0" w:after="60" w:line="276" w:lineRule="auto"/>
        <w:ind w:left="360"/>
      </w:pPr>
      <w:r/>
      <w:r>
        <w:rPr>
          <w:b/>
        </w:rPr>
        <w:t>Week 2: Backend APIs &amp; GMU Hub Web Dashboard</w:t>
      </w:r>
      <w:r/>
    </w:p>
    <w:p>
      <w:pPr>
        <w:spacing w:before="0" w:after="120" w:line="276" w:lineRule="auto"/>
      </w:pPr>
      <w:r>
        <w:t xml:space="preserve">  * Explore NestJS modules under </w:t>
      </w:r>
      <w:r>
        <w:rPr>
          <w:rFonts w:ascii="Consolas" w:hAnsi="Consolas"/>
          <w:color w:val="0F172A"/>
          <w:sz w:val="18"/>
        </w:rPr>
        <w:t>backend/app/src/modules</w:t>
      </w:r>
      <w:r>
        <w:t>.</w:t>
      </w:r>
    </w:p>
    <w:p>
      <w:pPr>
        <w:spacing w:before="0" w:after="120" w:line="276" w:lineRule="auto"/>
      </w:pPr>
      <w:r>
        <w:t xml:space="preserve">  * Test APIs using Swagger UI (</w:t>
      </w:r>
      <w:r>
        <w:rPr>
          <w:rFonts w:ascii="Consolas" w:hAnsi="Consolas"/>
          <w:color w:val="0F172A"/>
          <w:sz w:val="18"/>
        </w:rPr>
        <w:t>http://localhost:3000/api/docs</w:t>
      </w:r>
      <w:r>
        <w:t>).</w:t>
      </w:r>
    </w:p>
    <w:p>
      <w:pPr>
        <w:spacing w:before="0" w:after="120" w:line="276" w:lineRule="auto"/>
      </w:pPr>
      <w:r>
        <w:t xml:space="preserve">  * Fix a minor UI/bug ticket in the </w:t>
      </w:r>
      <w:r>
        <w:rPr>
          <w:rFonts w:ascii="Consolas" w:hAnsi="Consolas"/>
          <w:color w:val="0F172A"/>
          <w:sz w:val="18"/>
        </w:rPr>
        <w:t>GMU-hub</w:t>
      </w:r>
      <w:r>
        <w:t xml:space="preserve"> web application.</w:t>
      </w:r>
    </w:p>
    <w:p>
      <w:pPr>
        <w:spacing w:before="0" w:after="60" w:line="276" w:lineRule="auto"/>
        <w:ind w:left="360"/>
      </w:pPr>
      <w:r/>
      <w:r>
        <w:rPr>
          <w:b/>
        </w:rPr>
        <w:t>Week 3: Mobile Apps (SHG &amp; Transporter)</w:t>
      </w:r>
      <w:r/>
    </w:p>
    <w:p>
      <w:pPr>
        <w:spacing w:before="0" w:after="120" w:line="276" w:lineRule="auto"/>
      </w:pPr>
      <w:r>
        <w:t xml:space="preserve">  * Explore React Native screens in </w:t>
      </w:r>
      <w:r>
        <w:rPr>
          <w:rFonts w:ascii="Consolas" w:hAnsi="Consolas"/>
          <w:color w:val="0F172A"/>
          <w:sz w:val="18"/>
        </w:rPr>
        <w:t>shg-app</w:t>
      </w:r>
      <w:r>
        <w:t xml:space="preserve"> and </w:t>
      </w:r>
      <w:r>
        <w:rPr>
          <w:rFonts w:ascii="Consolas" w:hAnsi="Consolas"/>
          <w:color w:val="0F172A"/>
          <w:sz w:val="18"/>
        </w:rPr>
        <w:t>transporter-app</w:t>
      </w:r>
      <w:r>
        <w:t>.</w:t>
      </w:r>
    </w:p>
    <w:p>
      <w:pPr>
        <w:spacing w:before="0" w:after="120" w:line="276" w:lineRule="auto"/>
      </w:pPr>
      <w:r>
        <w:t xml:space="preserve">  * Practice scanning test QR codes using Expo Camera emulator.</w:t>
      </w:r>
    </w:p>
    <w:p>
      <w:pPr>
        <w:spacing w:before="0" w:after="120" w:line="276" w:lineRule="auto"/>
      </w:pPr>
      <w:r>
        <w:t xml:space="preserve">  * Trace a complete order pickup flow on a mobile emulator.</w:t>
      </w:r>
    </w:p>
    <w:p>
      <w:pPr>
        <w:spacing w:before="0" w:after="60" w:line="276" w:lineRule="auto"/>
        <w:ind w:left="360"/>
      </w:pPr>
      <w:r/>
      <w:r>
        <w:rPr>
          <w:b/>
        </w:rPr>
        <w:t>Week 4: Real Task Execution</w:t>
      </w:r>
      <w:r/>
    </w:p>
    <w:p>
      <w:pPr>
        <w:spacing w:before="0" w:after="120" w:line="276" w:lineRule="auto"/>
      </w:pPr>
      <w:r>
        <w:t xml:space="preserve">  * Pick an assigned feature ticket from the team backlog.</w:t>
      </w:r>
    </w:p>
    <w:p>
      <w:pPr>
        <w:spacing w:before="0" w:after="120" w:line="276" w:lineRule="auto"/>
      </w:pPr>
      <w:r>
        <w:t xml:space="preserve">  * Create a feature branch, write clean code, and write unit/integration tests.</w:t>
      </w:r>
    </w:p>
    <w:p>
      <w:pPr>
        <w:spacing w:before="0" w:after="120" w:line="276" w:lineRule="auto"/>
      </w:pPr>
      <w:r>
        <w:t xml:space="preserve">  * Submit a Pull Request on GitHub and present your work to the team lead.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Why This Matters</w:t>
      </w:r>
    </w:p>
    <w:p>
      <w:pPr>
        <w:spacing w:before="0" w:after="120" w:line="276" w:lineRule="auto"/>
      </w:pPr>
      <w:r>
        <w:t>A structured 4-week roadmap provides clear goals and milestones, ensuring smooth progression from beginner to confident contributor.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80" w:after="120"/>
      </w:pPr>
      <w:r>
        <w:rPr>
          <w:rFonts w:ascii="Arial" w:hAnsi="Arial"/>
          <w:b/>
          <w:color w:val="166534"/>
          <w:sz w:val="26"/>
        </w:rPr>
        <w:t>Section 25: Final Checklist &amp; The Golden Rule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25.1 "I Can..." Self-Assessment Checklist</w:t>
      </w:r>
    </w:p>
    <w:p>
      <w:pPr>
        <w:spacing w:before="0" w:after="120" w:line="276" w:lineRule="auto"/>
      </w:pPr>
      <w:r>
        <w:t>Before taking on your first independent feature ticket, verify that you can confidently check off every item:</w:t>
      </w:r>
    </w:p>
    <w:p>
      <w:pPr>
        <w:spacing w:before="0" w:after="60" w:line="276" w:lineRule="auto"/>
        <w:ind w:left="360"/>
      </w:pPr>
      <w:r>
        <w:t xml:space="preserve">[ ] </w:t>
      </w:r>
      <w:r>
        <w:rPr>
          <w:b/>
        </w:rPr>
        <w:t>I can</w:t>
      </w:r>
      <w:r>
        <w:t xml:space="preserve"> explain the business mission of GMU Logistics in plain English.</w:t>
      </w:r>
    </w:p>
    <w:p>
      <w:pPr>
        <w:spacing w:before="0" w:after="60" w:line="276" w:lineRule="auto"/>
        <w:ind w:left="360"/>
      </w:pPr>
      <w:r>
        <w:t xml:space="preserve">[ ] </w:t>
      </w:r>
      <w:r>
        <w:rPr>
          <w:b/>
        </w:rPr>
        <w:t>I can</w:t>
      </w:r>
      <w:r>
        <w:t xml:space="preserve"> describe the difference between First-Mile, Middle-Mile, and Last-Mile logistics.</w:t>
      </w:r>
    </w:p>
    <w:p>
      <w:pPr>
        <w:spacing w:before="0" w:after="60" w:line="276" w:lineRule="auto"/>
        <w:ind w:left="360"/>
      </w:pPr>
      <w:r>
        <w:t xml:space="preserve">[ ] </w:t>
      </w:r>
      <w:r>
        <w:rPr>
          <w:b/>
        </w:rPr>
        <w:t>I can</w:t>
      </w:r>
      <w:r>
        <w:t xml:space="preserve"> run all 4 monorepo apps locally (</w:t>
      </w:r>
      <w:r>
        <w:rPr>
          <w:rFonts w:ascii="Consolas" w:hAnsi="Consolas"/>
          <w:color w:val="0F172A"/>
          <w:sz w:val="18"/>
        </w:rPr>
        <w:t>backend</w:t>
      </w:r>
      <w:r>
        <w:t xml:space="preserve">, </w:t>
      </w:r>
      <w:r>
        <w:rPr>
          <w:rFonts w:ascii="Consolas" w:hAnsi="Consolas"/>
          <w:color w:val="0F172A"/>
          <w:sz w:val="18"/>
        </w:rPr>
        <w:t>GMU-hub</w:t>
      </w:r>
      <w:r>
        <w:t xml:space="preserve">, </w:t>
      </w:r>
      <w:r>
        <w:rPr>
          <w:rFonts w:ascii="Consolas" w:hAnsi="Consolas"/>
          <w:color w:val="0F172A"/>
          <w:sz w:val="18"/>
        </w:rPr>
        <w:t>shg-app</w:t>
      </w:r>
      <w:r>
        <w:t xml:space="preserve">, </w:t>
      </w:r>
      <w:r>
        <w:rPr>
          <w:rFonts w:ascii="Consolas" w:hAnsi="Consolas"/>
          <w:color w:val="0F172A"/>
          <w:sz w:val="18"/>
        </w:rPr>
        <w:t>transporter-app</w:t>
      </w:r>
      <w:r>
        <w:t>).</w:t>
      </w:r>
    </w:p>
    <w:p>
      <w:pPr>
        <w:spacing w:before="0" w:after="60" w:line="276" w:lineRule="auto"/>
        <w:ind w:left="360"/>
      </w:pPr>
      <w:r>
        <w:t xml:space="preserve">[ ] </w:t>
      </w:r>
      <w:r>
        <w:rPr>
          <w:b/>
        </w:rPr>
        <w:t>I can</w:t>
      </w:r>
      <w:r>
        <w:t xml:space="preserve"> open and test backend endpoints using Swagger UI.</w:t>
      </w:r>
    </w:p>
    <w:p>
      <w:pPr>
        <w:spacing w:before="0" w:after="60" w:line="276" w:lineRule="auto"/>
        <w:ind w:left="360"/>
      </w:pPr>
      <w:r>
        <w:t xml:space="preserve">[ ] </w:t>
      </w:r>
      <w:r>
        <w:rPr>
          <w:b/>
        </w:rPr>
        <w:t>I can</w:t>
      </w:r>
      <w:r>
        <w:t xml:space="preserve"> inspect database tables using Prisma Studio (</w:t>
      </w:r>
      <w:r>
        <w:rPr>
          <w:rFonts w:ascii="Consolas" w:hAnsi="Consolas"/>
          <w:color w:val="0F172A"/>
          <w:sz w:val="18"/>
        </w:rPr>
        <w:t>npx prisma studio</w:t>
      </w:r>
      <w:r>
        <w:t>).</w:t>
      </w:r>
    </w:p>
    <w:p>
      <w:pPr>
        <w:spacing w:before="0" w:after="60" w:line="276" w:lineRule="auto"/>
        <w:ind w:left="360"/>
      </w:pPr>
      <w:r>
        <w:t xml:space="preserve">[ ] </w:t>
      </w:r>
      <w:r>
        <w:rPr>
          <w:b/>
        </w:rPr>
        <w:t>I can</w:t>
      </w:r>
      <w:r>
        <w:t xml:space="preserve"> explain how QR codes and 4-digit OTPs secure package handovers.</w:t>
      </w:r>
    </w:p>
    <w:p>
      <w:pPr>
        <w:spacing w:before="0" w:after="60" w:line="276" w:lineRule="auto"/>
        <w:ind w:left="360"/>
      </w:pPr>
      <w:r>
        <w:t xml:space="preserve">[ ] </w:t>
      </w:r>
      <w:r>
        <w:rPr>
          <w:b/>
        </w:rPr>
        <w:t>I can</w:t>
      </w:r>
      <w:r>
        <w:t xml:space="preserve"> trace an order from </w:t>
      </w:r>
      <w:r>
        <w:rPr>
          <w:rFonts w:ascii="Consolas" w:hAnsi="Consolas"/>
          <w:color w:val="0F172A"/>
          <w:sz w:val="18"/>
        </w:rPr>
        <w:t>PENDING</w:t>
      </w:r>
      <w:r>
        <w:t xml:space="preserve"> to </w:t>
      </w:r>
      <w:r>
        <w:rPr>
          <w:rFonts w:ascii="Consolas" w:hAnsi="Consolas"/>
          <w:color w:val="0F172A"/>
          <w:sz w:val="18"/>
        </w:rPr>
        <w:t>DELIVERED</w:t>
      </w:r>
      <w:r>
        <w:t xml:space="preserve"> across database models.</w:t>
      </w:r>
    </w:p>
    <w:p>
      <w:pPr>
        <w:spacing w:before="0" w:after="60" w:line="276" w:lineRule="auto"/>
        <w:ind w:left="360"/>
      </w:pPr>
      <w:r>
        <w:t xml:space="preserve">[ ] </w:t>
      </w:r>
      <w:r>
        <w:rPr>
          <w:b/>
        </w:rPr>
        <w:t>I can</w:t>
      </w:r>
      <w:r>
        <w:t xml:space="preserve"> debug a failing API request using browser DevTools or NestJS terminal logs.</w:t>
      </w:r>
    </w:p>
    <w:p>
      <w:pPr>
        <w:spacing w:before="0" w:after="60" w:line="276" w:lineRule="auto"/>
        <w:ind w:left="360"/>
      </w:pPr>
      <w:r>
        <w:t xml:space="preserve">[ ] </w:t>
      </w:r>
      <w:r>
        <w:rPr>
          <w:b/>
        </w:rPr>
        <w:t>I can</w:t>
      </w:r>
      <w:r>
        <w:t xml:space="preserve"> create a clean Git feature branch and submit a structured Pull Request.</w:t>
      </w:r>
    </w:p>
    <w:p>
      <w:pPr>
        <w:spacing w:before="0" w:after="120" w:line="276" w:lineRule="auto"/>
      </w:pPr>
      <w:r>
        <w:t>---</w:t>
      </w:r>
    </w:p>
    <w:p>
      <w:pPr>
        <w:keepNext/>
        <w:spacing w:before="200" w:after="80"/>
      </w:pPr>
      <w:r>
        <w:rPr>
          <w:rFonts w:ascii="Arial" w:hAnsi="Arial"/>
          <w:b/>
          <w:color w:val="0F172A"/>
          <w:sz w:val="22"/>
        </w:rPr>
        <w:t>The Golden Rule of GMU Logistics Engineering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05"/>
      </w:tblGrid>
      <w:tr>
        <w:tc>
          <w:tcPr>
            <w:tcW w:type="dxa" w:w="9605"/>
            <w:shd w:fill="F0FDF4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/>
            </w:pPr>
            <w:r>
              <w:rPr>
                <w:b/>
                <w:color w:val="15803D"/>
              </w:rPr>
              <w:t xml:space="preserve">📌 IMPORTANT: </w:t>
            </w:r>
          </w:p>
        </w:tc>
      </w:tr>
    </w:tbl>
    <w:p>
      <w:pPr>
        <w:spacing w:before="0" w:after="40" w:line="276" w:lineRule="auto"/>
      </w:pPr>
      <w:r/>
      <w:r>
        <w:rPr>
          <w:b/>
        </w:rPr>
        <w:t>The Golden Rule:</w:t>
      </w:r>
      <w:r>
        <w:t xml:space="preserve">   </w:t>
      </w:r>
      <w:r>
        <w:rPr>
          <w:b/>
        </w:rPr>
        <w:t>Understand the business flow first $\rightarrow$ understand the app flow $\rightarrow$ understand the code $\rightarrow$ make the smallest safe change $\rightarrow$ test the complete affected workflow.</w:t>
      </w:r>
      <w:r/>
    </w:p>
    <w:p>
      <w:pPr>
        <w:spacing w:after="120"/>
      </w:pPr>
    </w:p>
    <w:p>
      <w:pPr>
        <w:spacing w:before="0" w:after="120" w:line="276" w:lineRule="auto"/>
      </w:pPr>
      <w:r>
        <w:t>Welcome aboard to the team! Build safe, test thoroughly, and empower rural enterprise!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t>GMU Logistics Engineering Team Documentation | Version 1.0.0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Gramuunati Logistics (GMU) Monorepo Platform - Master Onboarding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4748B"/>
      <w:sz w:val="17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64748B"/>
      <w:sz w:val="17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