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0044" w14:textId="77777777" w:rsidR="00186432" w:rsidRDefault="00186432" w:rsidP="00186432">
      <w:r w:rsidRPr="00186432">
        <w:rPr>
          <w:b/>
          <w:bCs/>
        </w:rPr>
        <w:t>DOCUMENTAÇÃO TÉCNICA DE PROJETO: AGROORBIT</w:t>
      </w:r>
    </w:p>
    <w:p w14:paraId="676B6700" w14:textId="77777777" w:rsidR="00186432" w:rsidRDefault="00186432" w:rsidP="00186432">
      <w:r w:rsidRPr="00186432">
        <w:rPr>
          <w:b/>
          <w:bCs/>
        </w:rPr>
        <w:t>DISCIPLINA:</w:t>
      </w:r>
      <w:r w:rsidRPr="00186432">
        <w:t xml:space="preserve"> </w:t>
      </w:r>
      <w:proofErr w:type="spellStart"/>
      <w:r w:rsidRPr="00186432">
        <w:t>Computational</w:t>
      </w:r>
      <w:proofErr w:type="spellEnd"/>
      <w:r w:rsidRPr="00186432">
        <w:t xml:space="preserve"> </w:t>
      </w:r>
      <w:proofErr w:type="spellStart"/>
      <w:r w:rsidRPr="00186432">
        <w:t>Thinking</w:t>
      </w:r>
      <w:proofErr w:type="spellEnd"/>
      <w:r w:rsidRPr="00186432">
        <w:t xml:space="preserve"> </w:t>
      </w:r>
      <w:proofErr w:type="spellStart"/>
      <w:r w:rsidRPr="00186432">
        <w:t>with</w:t>
      </w:r>
      <w:proofErr w:type="spellEnd"/>
      <w:r w:rsidRPr="00186432">
        <w:t xml:space="preserve"> Python</w:t>
      </w:r>
    </w:p>
    <w:p w14:paraId="140F9191" w14:textId="26E62D7A" w:rsidR="00186432" w:rsidRPr="00186432" w:rsidRDefault="00186432" w:rsidP="00186432">
      <w:r w:rsidRPr="00186432">
        <w:rPr>
          <w:b/>
          <w:bCs/>
        </w:rPr>
        <w:t>ALINHAMENTO INSTITUCIONAL:</w:t>
      </w:r>
      <w:r w:rsidRPr="00186432">
        <w:t xml:space="preserve"> Global </w:t>
      </w:r>
      <w:proofErr w:type="spellStart"/>
      <w:r w:rsidRPr="00186432">
        <w:t>Solution</w:t>
      </w:r>
      <w:proofErr w:type="spellEnd"/>
      <w:r w:rsidRPr="00186432">
        <w:t xml:space="preserve"> 2026 – ODS 2 (Fome Zero e Agricultura Sustentável)</w:t>
      </w:r>
    </w:p>
    <w:p w14:paraId="34502365" w14:textId="77777777" w:rsidR="00186432" w:rsidRPr="00186432" w:rsidRDefault="00186432" w:rsidP="00186432">
      <w:r w:rsidRPr="00186432">
        <w:rPr>
          <w:b/>
          <w:bCs/>
        </w:rPr>
        <w:t>IDENTIFICAÇÃO DOS INTEGRANTES</w:t>
      </w:r>
    </w:p>
    <w:p w14:paraId="016AAA9E" w14:textId="77777777" w:rsidR="00186432" w:rsidRPr="00186432" w:rsidRDefault="00186432" w:rsidP="00186432">
      <w:pPr>
        <w:numPr>
          <w:ilvl w:val="0"/>
          <w:numId w:val="1"/>
        </w:numPr>
      </w:pPr>
      <w:r w:rsidRPr="00186432">
        <w:rPr>
          <w:b/>
          <w:bCs/>
        </w:rPr>
        <w:t>Douglas Taveira Vilella Roberto</w:t>
      </w:r>
      <w:r w:rsidRPr="00186432">
        <w:t xml:space="preserve"> – RM 567846</w:t>
      </w:r>
    </w:p>
    <w:p w14:paraId="74202977" w14:textId="77777777" w:rsidR="00186432" w:rsidRPr="00186432" w:rsidRDefault="00186432" w:rsidP="00186432">
      <w:pPr>
        <w:numPr>
          <w:ilvl w:val="0"/>
          <w:numId w:val="1"/>
        </w:numPr>
      </w:pPr>
      <w:r w:rsidRPr="00186432">
        <w:rPr>
          <w:b/>
          <w:bCs/>
        </w:rPr>
        <w:t>Fábio Alexandre Barbosa Filho</w:t>
      </w:r>
      <w:r w:rsidRPr="00186432">
        <w:t xml:space="preserve"> – RM 567419</w:t>
      </w:r>
    </w:p>
    <w:p w14:paraId="10E3B1AC" w14:textId="77777777" w:rsidR="00186432" w:rsidRPr="00186432" w:rsidRDefault="00186432" w:rsidP="00186432">
      <w:pPr>
        <w:numPr>
          <w:ilvl w:val="0"/>
          <w:numId w:val="1"/>
        </w:numPr>
      </w:pPr>
      <w:r w:rsidRPr="00186432">
        <w:rPr>
          <w:b/>
          <w:bCs/>
        </w:rPr>
        <w:t>Gilberto Hideaki Matsunaga</w:t>
      </w:r>
      <w:r w:rsidRPr="00186432">
        <w:t xml:space="preserve"> – RM 568191</w:t>
      </w:r>
    </w:p>
    <w:p w14:paraId="0A23C0AB" w14:textId="77777777" w:rsidR="00186432" w:rsidRPr="00186432" w:rsidRDefault="00186432" w:rsidP="00186432">
      <w:pPr>
        <w:numPr>
          <w:ilvl w:val="0"/>
          <w:numId w:val="1"/>
        </w:numPr>
      </w:pPr>
      <w:r w:rsidRPr="00186432">
        <w:rPr>
          <w:b/>
          <w:bCs/>
        </w:rPr>
        <w:t>Igor Davi Avelar Rosa Cesário</w:t>
      </w:r>
      <w:r w:rsidRPr="00186432">
        <w:t xml:space="preserve"> – RM 568163</w:t>
      </w:r>
    </w:p>
    <w:p w14:paraId="18A327E8" w14:textId="77777777" w:rsidR="00186432" w:rsidRPr="00186432" w:rsidRDefault="00186432" w:rsidP="00186432">
      <w:pPr>
        <w:numPr>
          <w:ilvl w:val="0"/>
          <w:numId w:val="1"/>
        </w:numPr>
      </w:pPr>
      <w:proofErr w:type="spellStart"/>
      <w:r w:rsidRPr="00186432">
        <w:rPr>
          <w:b/>
          <w:bCs/>
        </w:rPr>
        <w:t>Wenderson</w:t>
      </w:r>
      <w:proofErr w:type="spellEnd"/>
      <w:r w:rsidRPr="00186432">
        <w:rPr>
          <w:b/>
          <w:bCs/>
        </w:rPr>
        <w:t xml:space="preserve"> da Silva Santos</w:t>
      </w:r>
      <w:r w:rsidRPr="00186432">
        <w:t xml:space="preserve"> – RM 567847</w:t>
      </w:r>
    </w:p>
    <w:p w14:paraId="463EA335" w14:textId="77777777" w:rsidR="00186432" w:rsidRPr="00186432" w:rsidRDefault="00186432" w:rsidP="00186432">
      <w:r w:rsidRPr="00186432">
        <w:rPr>
          <w:b/>
          <w:bCs/>
        </w:rPr>
        <w:t>1. VISÃO GERAL E DETALHES DO PROJETO</w:t>
      </w:r>
    </w:p>
    <w:p w14:paraId="6C07FD5F" w14:textId="77777777" w:rsidR="00186432" w:rsidRPr="00186432" w:rsidRDefault="00186432" w:rsidP="00186432">
      <w:r w:rsidRPr="00186432">
        <w:t xml:space="preserve">O </w:t>
      </w:r>
      <w:proofErr w:type="spellStart"/>
      <w:r w:rsidRPr="00186432">
        <w:rPr>
          <w:b/>
          <w:bCs/>
        </w:rPr>
        <w:t>AgroOrbit</w:t>
      </w:r>
      <w:proofErr w:type="spellEnd"/>
      <w:r w:rsidRPr="00186432">
        <w:t xml:space="preserve"> é um software de inteligência agroclimática desenvolvido em Python, cujo propósito central é mitigar perdas agrícolas e otimizar o manejo de lavouras, combatendo diretamente a escassez e o desperdício de alimentos (foco central da </w:t>
      </w:r>
      <w:r w:rsidRPr="00186432">
        <w:rPr>
          <w:b/>
          <w:bCs/>
        </w:rPr>
        <w:t>ODS 2</w:t>
      </w:r>
      <w:r w:rsidRPr="00186432">
        <w:t>).</w:t>
      </w:r>
    </w:p>
    <w:p w14:paraId="09900C8B" w14:textId="77777777" w:rsidR="00186432" w:rsidRPr="00186432" w:rsidRDefault="00186432" w:rsidP="00186432">
      <w:r w:rsidRPr="00186432">
        <w:t xml:space="preserve">A aplicação realiza a integração em tempo real de duas APIs globais: o ecossistema </w:t>
      </w:r>
      <w:proofErr w:type="spellStart"/>
      <w:r w:rsidRPr="00186432">
        <w:rPr>
          <w:b/>
          <w:bCs/>
        </w:rPr>
        <w:t>OpenStreetMap</w:t>
      </w:r>
      <w:proofErr w:type="spellEnd"/>
      <w:r w:rsidRPr="00186432">
        <w:rPr>
          <w:b/>
          <w:bCs/>
        </w:rPr>
        <w:t xml:space="preserve"> (via </w:t>
      </w:r>
      <w:proofErr w:type="spellStart"/>
      <w:r w:rsidRPr="00186432">
        <w:rPr>
          <w:b/>
          <w:bCs/>
        </w:rPr>
        <w:t>Nominatim</w:t>
      </w:r>
      <w:proofErr w:type="spellEnd"/>
      <w:r w:rsidRPr="00186432">
        <w:rPr>
          <w:b/>
          <w:bCs/>
        </w:rPr>
        <w:t xml:space="preserve"> API)</w:t>
      </w:r>
      <w:r w:rsidRPr="00186432">
        <w:t xml:space="preserve"> para geocodificação de endereços e a </w:t>
      </w:r>
      <w:r w:rsidRPr="00186432">
        <w:rPr>
          <w:b/>
          <w:bCs/>
        </w:rPr>
        <w:t>API POWER da NASA</w:t>
      </w:r>
      <w:r w:rsidRPr="00186432">
        <w:t>, que fornece dados históricos consolidados de telemetria de satélites meteorológicos. A partir das coordenadas extraídas, o sistema calcula médias estatísticas de variáveis críticas do ecossistema e gera diagnósticos agronômicos preditivos em uma interface interativa de console (CLI).</w:t>
      </w:r>
    </w:p>
    <w:p w14:paraId="763DDAAE" w14:textId="77777777" w:rsidR="00186432" w:rsidRPr="00186432" w:rsidRDefault="00186432" w:rsidP="00186432">
      <w:r w:rsidRPr="00186432">
        <w:rPr>
          <w:b/>
          <w:bCs/>
        </w:rPr>
        <w:t>2. FUNCIONALIDADES E ESCOPO TÉCNICO</w:t>
      </w:r>
    </w:p>
    <w:p w14:paraId="3DFB292A" w14:textId="77777777" w:rsidR="00186432" w:rsidRPr="00186432" w:rsidRDefault="00186432" w:rsidP="00186432">
      <w:r w:rsidRPr="00186432">
        <w:t>O sistema opera de forma modular e síncrona, oferecendo as seguintes capacidades core:</w:t>
      </w:r>
    </w:p>
    <w:p w14:paraId="67671615" w14:textId="77777777" w:rsidR="00186432" w:rsidRPr="00186432" w:rsidRDefault="00186432" w:rsidP="00186432">
      <w:pPr>
        <w:numPr>
          <w:ilvl w:val="0"/>
          <w:numId w:val="2"/>
        </w:numPr>
      </w:pPr>
      <w:r w:rsidRPr="00186432">
        <w:rPr>
          <w:b/>
          <w:bCs/>
        </w:rPr>
        <w:t>Geocodificação Dinâmica de Cidades:</w:t>
      </w:r>
      <w:r w:rsidRPr="00186432">
        <w:t xml:space="preserve"> Tradução de </w:t>
      </w:r>
      <w:proofErr w:type="spellStart"/>
      <w:r w:rsidRPr="00186432">
        <w:t>strings</w:t>
      </w:r>
      <w:proofErr w:type="spellEnd"/>
      <w:r w:rsidRPr="00186432">
        <w:t xml:space="preserve"> textuais informadas pelo usuário em coordenadas geográficas decimais precisas (Latitude e Longitude).</w:t>
      </w:r>
    </w:p>
    <w:p w14:paraId="78C71E0F" w14:textId="77777777" w:rsidR="00186432" w:rsidRPr="00186432" w:rsidRDefault="00186432" w:rsidP="00186432">
      <w:pPr>
        <w:numPr>
          <w:ilvl w:val="0"/>
          <w:numId w:val="2"/>
        </w:numPr>
      </w:pPr>
      <w:r w:rsidRPr="00186432">
        <w:rPr>
          <w:b/>
          <w:bCs/>
        </w:rPr>
        <w:t>Consumo de Telemetria Orbital:</w:t>
      </w:r>
      <w:r w:rsidRPr="00186432">
        <w:t xml:space="preserve"> Captura assistida de parâmetros climáticos da NASA de uma janela retroativa estável.</w:t>
      </w:r>
    </w:p>
    <w:p w14:paraId="09D91E03" w14:textId="77777777" w:rsidR="00186432" w:rsidRPr="00186432" w:rsidRDefault="00186432" w:rsidP="00186432">
      <w:pPr>
        <w:numPr>
          <w:ilvl w:val="0"/>
          <w:numId w:val="2"/>
        </w:numPr>
      </w:pPr>
      <w:r w:rsidRPr="00186432">
        <w:rPr>
          <w:b/>
          <w:bCs/>
        </w:rPr>
        <w:t>Saneamento de Dados Extremos:</w:t>
      </w:r>
      <w:r w:rsidRPr="00186432">
        <w:t xml:space="preserve"> Algoritmo nativo que filtra ruídos e sinalizadores de ausência de sinal ("</w:t>
      </w:r>
      <w:proofErr w:type="spellStart"/>
      <w:r w:rsidRPr="00186432">
        <w:t>Fill</w:t>
      </w:r>
      <w:proofErr w:type="spellEnd"/>
      <w:r w:rsidRPr="00186432">
        <w:t xml:space="preserve"> </w:t>
      </w:r>
      <w:proofErr w:type="spellStart"/>
      <w:r w:rsidRPr="00186432">
        <w:t>Values</w:t>
      </w:r>
      <w:proofErr w:type="spellEnd"/>
      <w:r w:rsidRPr="00186432">
        <w:t>" da NASA) menores que -90, blindando as operações matemáticas de médias.</w:t>
      </w:r>
    </w:p>
    <w:p w14:paraId="6961169B" w14:textId="77777777" w:rsidR="00186432" w:rsidRPr="00186432" w:rsidRDefault="00186432" w:rsidP="00186432">
      <w:pPr>
        <w:numPr>
          <w:ilvl w:val="0"/>
          <w:numId w:val="2"/>
        </w:numPr>
      </w:pPr>
      <w:r w:rsidRPr="00186432">
        <w:rPr>
          <w:b/>
          <w:bCs/>
        </w:rPr>
        <w:lastRenderedPageBreak/>
        <w:t>Motor de Alertas Agronômicos:</w:t>
      </w:r>
      <w:r w:rsidRPr="00186432">
        <w:t xml:space="preserve"> Avaliação de limiares críticos de Temperatura, Umidade do Solo e Precipitação para emitir alertas automáticos de Geada, Estresse Térmico, Seca Crítica e Encharcamento de Raízes.</w:t>
      </w:r>
    </w:p>
    <w:p w14:paraId="4CAD1704" w14:textId="77777777" w:rsidR="00186432" w:rsidRPr="00186432" w:rsidRDefault="00186432" w:rsidP="00186432">
      <w:pPr>
        <w:numPr>
          <w:ilvl w:val="0"/>
          <w:numId w:val="2"/>
        </w:numPr>
      </w:pPr>
      <w:r w:rsidRPr="00186432">
        <w:rPr>
          <w:b/>
          <w:bCs/>
        </w:rPr>
        <w:t>Módulo de Persistência Local (Log de Auditoria):</w:t>
      </w:r>
      <w:r w:rsidRPr="00186432">
        <w:t xml:space="preserve"> Mecanismo de exportação que grava e acumula os relatórios formatados em disco, gerando um histórico local no arquivo historico_agroorbit.txt.</w:t>
      </w:r>
    </w:p>
    <w:p w14:paraId="2758E512" w14:textId="77777777" w:rsidR="00186432" w:rsidRPr="00186432" w:rsidRDefault="00186432" w:rsidP="00186432">
      <w:r w:rsidRPr="00186432">
        <w:rPr>
          <w:b/>
          <w:bCs/>
        </w:rPr>
        <w:t>3. REQUISITOS E DEPENDÊNCIAS DO SISTEMA</w:t>
      </w:r>
    </w:p>
    <w:p w14:paraId="1858BD9B" w14:textId="77777777" w:rsidR="00186432" w:rsidRPr="00186432" w:rsidRDefault="00186432" w:rsidP="00186432">
      <w:r w:rsidRPr="00186432">
        <w:t>Para garantir a portabilidade e execução ideal do software, o ambiente deve atender às especificações listadas na tabela abaixo:</w:t>
      </w:r>
    </w:p>
    <w:p w14:paraId="1F6EA386" w14:textId="77777777" w:rsidR="00186432" w:rsidRPr="00186432" w:rsidRDefault="00186432" w:rsidP="00186432">
      <w:pPr>
        <w:numPr>
          <w:ilvl w:val="0"/>
          <w:numId w:val="3"/>
        </w:numPr>
      </w:pPr>
      <w:r w:rsidRPr="00186432">
        <w:rPr>
          <w:b/>
          <w:bCs/>
        </w:rPr>
        <w:t>Linguagem:</w:t>
      </w:r>
      <w:r w:rsidRPr="00186432">
        <w:t xml:space="preserve"> Python 3.10 ou superior (Otimizado para Python 3.14+)</w:t>
      </w:r>
    </w:p>
    <w:p w14:paraId="728418B4" w14:textId="77777777" w:rsidR="00186432" w:rsidRPr="00186432" w:rsidRDefault="00186432" w:rsidP="00186432">
      <w:pPr>
        <w:numPr>
          <w:ilvl w:val="1"/>
          <w:numId w:val="3"/>
        </w:numPr>
      </w:pPr>
      <w:r w:rsidRPr="00186432">
        <w:rPr>
          <w:i/>
          <w:iCs/>
        </w:rPr>
        <w:t>Papel no Ecossistema:</w:t>
      </w:r>
      <w:r w:rsidRPr="00186432">
        <w:t xml:space="preserve"> Interpretador e motor de execução do script principal.</w:t>
      </w:r>
    </w:p>
    <w:p w14:paraId="50B4A71A" w14:textId="77777777" w:rsidR="00186432" w:rsidRPr="00186432" w:rsidRDefault="00186432" w:rsidP="00186432">
      <w:pPr>
        <w:numPr>
          <w:ilvl w:val="0"/>
          <w:numId w:val="3"/>
        </w:numPr>
      </w:pPr>
      <w:r w:rsidRPr="00186432">
        <w:rPr>
          <w:b/>
          <w:bCs/>
        </w:rPr>
        <w:t>Biblioteca Externa:</w:t>
      </w:r>
      <w:r w:rsidRPr="00186432">
        <w:t xml:space="preserve"> </w:t>
      </w:r>
      <w:proofErr w:type="spellStart"/>
      <w:r w:rsidRPr="00186432">
        <w:t>requests</w:t>
      </w:r>
      <w:proofErr w:type="spellEnd"/>
      <w:r w:rsidRPr="00186432">
        <w:t xml:space="preserve"> (v2.31.0 ou superior)</w:t>
      </w:r>
    </w:p>
    <w:p w14:paraId="3D7B7812" w14:textId="77777777" w:rsidR="00186432" w:rsidRPr="00186432" w:rsidRDefault="00186432" w:rsidP="00186432">
      <w:pPr>
        <w:numPr>
          <w:ilvl w:val="1"/>
          <w:numId w:val="3"/>
        </w:numPr>
      </w:pPr>
      <w:r w:rsidRPr="00186432">
        <w:rPr>
          <w:i/>
          <w:iCs/>
        </w:rPr>
        <w:t>Papel no Ecossistema:</w:t>
      </w:r>
      <w:r w:rsidRPr="00186432">
        <w:t xml:space="preserve"> Gerenciamento de sessões, conexões HTTP e </w:t>
      </w:r>
      <w:proofErr w:type="spellStart"/>
      <w:r w:rsidRPr="00186432">
        <w:t>parsing</w:t>
      </w:r>
      <w:proofErr w:type="spellEnd"/>
      <w:r w:rsidRPr="00186432">
        <w:t xml:space="preserve"> do </w:t>
      </w:r>
      <w:proofErr w:type="spellStart"/>
      <w:r w:rsidRPr="00186432">
        <w:t>payload</w:t>
      </w:r>
      <w:proofErr w:type="spellEnd"/>
      <w:r w:rsidRPr="00186432">
        <w:t xml:space="preserve"> JSON.</w:t>
      </w:r>
    </w:p>
    <w:p w14:paraId="44BA2C65" w14:textId="77777777" w:rsidR="00186432" w:rsidRPr="00186432" w:rsidRDefault="00186432" w:rsidP="00186432">
      <w:pPr>
        <w:numPr>
          <w:ilvl w:val="0"/>
          <w:numId w:val="3"/>
        </w:numPr>
      </w:pPr>
      <w:r w:rsidRPr="00186432">
        <w:rPr>
          <w:b/>
          <w:bCs/>
        </w:rPr>
        <w:t>Biblioteca Nativa:</w:t>
      </w:r>
      <w:r w:rsidRPr="00186432">
        <w:t xml:space="preserve"> </w:t>
      </w:r>
      <w:proofErr w:type="spellStart"/>
      <w:r w:rsidRPr="00186432">
        <w:t>datetime</w:t>
      </w:r>
      <w:proofErr w:type="spellEnd"/>
    </w:p>
    <w:p w14:paraId="35460113" w14:textId="25303FC8" w:rsidR="00186432" w:rsidRPr="00186432" w:rsidRDefault="00186432" w:rsidP="00186432">
      <w:pPr>
        <w:numPr>
          <w:ilvl w:val="1"/>
          <w:numId w:val="3"/>
        </w:numPr>
      </w:pPr>
      <w:r w:rsidRPr="00186432">
        <w:rPr>
          <w:i/>
          <w:iCs/>
        </w:rPr>
        <w:t>Papel no Ecossistema:</w:t>
      </w:r>
      <w:r w:rsidRPr="00186432">
        <w:t xml:space="preserve"> Captura e formatação de data/hora nos relatórios de auditoria.</w:t>
      </w:r>
    </w:p>
    <w:p w14:paraId="59A3FC55" w14:textId="77777777" w:rsidR="00186432" w:rsidRPr="00186432" w:rsidRDefault="00186432" w:rsidP="00186432">
      <w:pPr>
        <w:numPr>
          <w:ilvl w:val="0"/>
          <w:numId w:val="3"/>
        </w:numPr>
      </w:pPr>
      <w:r w:rsidRPr="00186432">
        <w:rPr>
          <w:b/>
          <w:bCs/>
        </w:rPr>
        <w:t>Biblioteca Nativa:</w:t>
      </w:r>
      <w:r w:rsidRPr="00186432">
        <w:t xml:space="preserve"> urllib3</w:t>
      </w:r>
    </w:p>
    <w:p w14:paraId="03143F32" w14:textId="77777777" w:rsidR="00186432" w:rsidRPr="00186432" w:rsidRDefault="00186432" w:rsidP="00186432">
      <w:pPr>
        <w:numPr>
          <w:ilvl w:val="1"/>
          <w:numId w:val="3"/>
        </w:numPr>
      </w:pPr>
      <w:r w:rsidRPr="00186432">
        <w:rPr>
          <w:i/>
          <w:iCs/>
        </w:rPr>
        <w:t>Papel no Ecossistema:</w:t>
      </w:r>
      <w:r w:rsidRPr="00186432">
        <w:t xml:space="preserve"> Tratamento e supressão de </w:t>
      </w:r>
      <w:proofErr w:type="spellStart"/>
      <w:r w:rsidRPr="00186432">
        <w:t>warnings</w:t>
      </w:r>
      <w:proofErr w:type="spellEnd"/>
      <w:r w:rsidRPr="00186432">
        <w:t xml:space="preserve"> visuais de TLS/SSL locais.</w:t>
      </w:r>
    </w:p>
    <w:p w14:paraId="3AC90D5F" w14:textId="77777777" w:rsidR="00186432" w:rsidRPr="00186432" w:rsidRDefault="00186432" w:rsidP="00186432">
      <w:pPr>
        <w:numPr>
          <w:ilvl w:val="0"/>
          <w:numId w:val="3"/>
        </w:numPr>
      </w:pPr>
      <w:r w:rsidRPr="00186432">
        <w:rPr>
          <w:b/>
          <w:bCs/>
        </w:rPr>
        <w:t>Acesso à Rede:</w:t>
      </w:r>
      <w:r w:rsidRPr="00186432">
        <w:t xml:space="preserve"> Conexão ativa com a Internet (Porta 443 aberta)</w:t>
      </w:r>
    </w:p>
    <w:p w14:paraId="4E12D5CC" w14:textId="77777777" w:rsidR="00186432" w:rsidRPr="00186432" w:rsidRDefault="00186432" w:rsidP="00186432">
      <w:pPr>
        <w:numPr>
          <w:ilvl w:val="1"/>
          <w:numId w:val="3"/>
        </w:numPr>
      </w:pPr>
      <w:r w:rsidRPr="00186432">
        <w:rPr>
          <w:i/>
          <w:iCs/>
        </w:rPr>
        <w:t>Papel no Ecossistema:</w:t>
      </w:r>
      <w:r w:rsidRPr="00186432">
        <w:t xml:space="preserve"> Comunicação de saída com os </w:t>
      </w:r>
      <w:proofErr w:type="spellStart"/>
      <w:r w:rsidRPr="00186432">
        <w:t>endpoints</w:t>
      </w:r>
      <w:proofErr w:type="spellEnd"/>
      <w:r w:rsidRPr="00186432">
        <w:t xml:space="preserve"> da NASA e </w:t>
      </w:r>
      <w:proofErr w:type="spellStart"/>
      <w:r w:rsidRPr="00186432">
        <w:t>OpenStreetMap</w:t>
      </w:r>
      <w:proofErr w:type="spellEnd"/>
      <w:r w:rsidRPr="00186432">
        <w:t>.</w:t>
      </w:r>
    </w:p>
    <w:p w14:paraId="43A0CD40" w14:textId="77777777" w:rsidR="00186432" w:rsidRPr="00186432" w:rsidRDefault="00186432" w:rsidP="00186432">
      <w:r w:rsidRPr="00186432">
        <w:rPr>
          <w:b/>
          <w:bCs/>
        </w:rPr>
        <w:t>4. INSTRUÇÕES DE USO E FLUXO OPERACIONAL</w:t>
      </w:r>
    </w:p>
    <w:p w14:paraId="0AEED76F" w14:textId="77777777" w:rsidR="00186432" w:rsidRPr="00186432" w:rsidRDefault="00186432" w:rsidP="00186432">
      <w:r w:rsidRPr="00186432">
        <w:t xml:space="preserve">O ciclo de uso do </w:t>
      </w:r>
      <w:proofErr w:type="spellStart"/>
      <w:r w:rsidRPr="00186432">
        <w:t>AgroOrbit</w:t>
      </w:r>
      <w:proofErr w:type="spellEnd"/>
      <w:r w:rsidRPr="00186432">
        <w:t xml:space="preserve"> segue uma arquitetura baseada em etapas interdependentes para garantir a consistência dos dados em memória:</w:t>
      </w:r>
    </w:p>
    <w:p w14:paraId="07CB863C" w14:textId="77777777" w:rsidR="00186432" w:rsidRPr="00186432" w:rsidRDefault="00186432" w:rsidP="00186432">
      <w:pPr>
        <w:numPr>
          <w:ilvl w:val="0"/>
          <w:numId w:val="4"/>
        </w:numPr>
      </w:pPr>
      <w:r w:rsidRPr="00186432">
        <w:rPr>
          <w:b/>
          <w:bCs/>
        </w:rPr>
        <w:t>Inicialização:</w:t>
      </w:r>
      <w:r w:rsidRPr="00186432">
        <w:t xml:space="preserve"> No terminal do sistema operacional, execute o comando: </w:t>
      </w:r>
      <w:proofErr w:type="spellStart"/>
      <w:r w:rsidRPr="00186432">
        <w:t>python</w:t>
      </w:r>
      <w:proofErr w:type="spellEnd"/>
      <w:r w:rsidRPr="00186432">
        <w:t xml:space="preserve"> main.py</w:t>
      </w:r>
    </w:p>
    <w:p w14:paraId="25E95529" w14:textId="77777777" w:rsidR="00186432" w:rsidRPr="00186432" w:rsidRDefault="00186432" w:rsidP="00186432">
      <w:pPr>
        <w:numPr>
          <w:ilvl w:val="0"/>
          <w:numId w:val="4"/>
        </w:numPr>
      </w:pPr>
      <w:r w:rsidRPr="00186432">
        <w:rPr>
          <w:b/>
          <w:bCs/>
        </w:rPr>
        <w:t>Etapa 1 - Captura de Dados (Opção 1):</w:t>
      </w:r>
      <w:r w:rsidRPr="00186432">
        <w:t xml:space="preserve"> Digite 1 e pressione </w:t>
      </w:r>
      <w:proofErr w:type="spellStart"/>
      <w:r w:rsidRPr="00186432">
        <w:t>Enter</w:t>
      </w:r>
      <w:proofErr w:type="spellEnd"/>
      <w:r w:rsidRPr="00186432">
        <w:t>. O sistema solicitará o nome da localidade (</w:t>
      </w:r>
      <w:proofErr w:type="spellStart"/>
      <w:r w:rsidRPr="00186432">
        <w:t>ex</w:t>
      </w:r>
      <w:proofErr w:type="spellEnd"/>
      <w:r w:rsidRPr="00186432">
        <w:t xml:space="preserve">: Barreiras, Bahia). O software </w:t>
      </w:r>
      <w:r w:rsidRPr="00186432">
        <w:lastRenderedPageBreak/>
        <w:t>converterá a cidade em coordenadas e importará os dados do satélite da NASA automaticamente.</w:t>
      </w:r>
    </w:p>
    <w:p w14:paraId="0374C391" w14:textId="77777777" w:rsidR="00186432" w:rsidRPr="00186432" w:rsidRDefault="00186432" w:rsidP="00186432">
      <w:pPr>
        <w:numPr>
          <w:ilvl w:val="0"/>
          <w:numId w:val="4"/>
        </w:numPr>
      </w:pPr>
      <w:r w:rsidRPr="00186432">
        <w:rPr>
          <w:b/>
          <w:bCs/>
        </w:rPr>
        <w:t>Etapa 2 - Processamento de Limiares (Opção 2):</w:t>
      </w:r>
      <w:r w:rsidRPr="00186432">
        <w:t xml:space="preserve"> Digite 2 para rodar o motor agronômico sobre os dados capturados na etapa anterior. O console exibirá imediatamente os alertas e riscos de anomalias detectados no campo.</w:t>
      </w:r>
    </w:p>
    <w:p w14:paraId="317F3199" w14:textId="6CE275B3" w:rsidR="00186432" w:rsidRPr="00186432" w:rsidRDefault="00186432" w:rsidP="00186432">
      <w:pPr>
        <w:numPr>
          <w:ilvl w:val="0"/>
          <w:numId w:val="4"/>
        </w:numPr>
      </w:pPr>
      <w:r w:rsidRPr="00186432">
        <w:rPr>
          <w:b/>
          <w:bCs/>
        </w:rPr>
        <w:t>Etapa 3 - Visualização do Relatório (Opção 3):</w:t>
      </w:r>
      <w:r w:rsidRPr="00186432">
        <w:t xml:space="preserve"> Digite 3 para renderizar o layout de negócios formatado do relatório climático, contendo os índices médios calculados e os </w:t>
      </w:r>
      <w:r>
        <w:t>dados</w:t>
      </w:r>
      <w:r w:rsidRPr="00186432">
        <w:t xml:space="preserve"> de data/hora.</w:t>
      </w:r>
    </w:p>
    <w:p w14:paraId="779E7C97" w14:textId="77777777" w:rsidR="00186432" w:rsidRPr="00186432" w:rsidRDefault="00186432" w:rsidP="00186432">
      <w:pPr>
        <w:numPr>
          <w:ilvl w:val="0"/>
          <w:numId w:val="4"/>
        </w:numPr>
      </w:pPr>
      <w:r w:rsidRPr="00186432">
        <w:rPr>
          <w:b/>
          <w:bCs/>
        </w:rPr>
        <w:t>Etapa 4 - Exportação de Dados (Opção 4):</w:t>
      </w:r>
      <w:r w:rsidRPr="00186432">
        <w:t xml:space="preserve"> Digite 4 para persistir o relatório atual no log de auditoria offline (historico_agroorbit.txt). O arquivo será criado automaticamente no mesmo diretório do script se não existir.</w:t>
      </w:r>
    </w:p>
    <w:p w14:paraId="161EAE09" w14:textId="09EBD1EF" w:rsidR="00186432" w:rsidRPr="00186432" w:rsidRDefault="00186432" w:rsidP="00186432">
      <w:pPr>
        <w:numPr>
          <w:ilvl w:val="0"/>
          <w:numId w:val="4"/>
        </w:numPr>
      </w:pPr>
      <w:r w:rsidRPr="00186432">
        <w:rPr>
          <w:b/>
          <w:bCs/>
        </w:rPr>
        <w:t>Encerramento (Opção 0):</w:t>
      </w:r>
      <w:r w:rsidRPr="00186432">
        <w:t xml:space="preserve"> Digite 0 para liberar os recursos de memória de forma controlada e encerra a aplicação com segurança.</w:t>
      </w:r>
    </w:p>
    <w:p w14:paraId="1060AE23" w14:textId="77777777" w:rsidR="00790167" w:rsidRDefault="00790167"/>
    <w:sectPr w:rsidR="00790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D83"/>
    <w:multiLevelType w:val="multilevel"/>
    <w:tmpl w:val="B254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A71F9"/>
    <w:multiLevelType w:val="multilevel"/>
    <w:tmpl w:val="4FAC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B4CDA"/>
    <w:multiLevelType w:val="multilevel"/>
    <w:tmpl w:val="262E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63E3A"/>
    <w:multiLevelType w:val="multilevel"/>
    <w:tmpl w:val="D2A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978F6"/>
    <w:multiLevelType w:val="multilevel"/>
    <w:tmpl w:val="86CC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977238">
    <w:abstractNumId w:val="3"/>
  </w:num>
  <w:num w:numId="2" w16cid:durableId="1153259530">
    <w:abstractNumId w:val="1"/>
  </w:num>
  <w:num w:numId="3" w16cid:durableId="843082712">
    <w:abstractNumId w:val="2"/>
  </w:num>
  <w:num w:numId="4" w16cid:durableId="1401295682">
    <w:abstractNumId w:val="0"/>
  </w:num>
  <w:num w:numId="5" w16cid:durableId="2038070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32"/>
    <w:rsid w:val="000561A0"/>
    <w:rsid w:val="00186432"/>
    <w:rsid w:val="00790167"/>
    <w:rsid w:val="00C0500A"/>
    <w:rsid w:val="00DC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379E8"/>
  <w15:chartTrackingRefBased/>
  <w15:docId w15:val="{F426F2B4-C843-4B0A-982A-ACCA7125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6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6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6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6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6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6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6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6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6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6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6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64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6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64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6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6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6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6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6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6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6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64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64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64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6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64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6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616</Words>
  <Characters>3610</Characters>
  <Application>Microsoft Office Word</Application>
  <DocSecurity>0</DocSecurity>
  <Lines>76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Hideaki Matsunaga</dc:creator>
  <cp:keywords/>
  <dc:description/>
  <cp:lastModifiedBy>Gilberto Hideaki Matsunaga</cp:lastModifiedBy>
  <cp:revision>2</cp:revision>
  <dcterms:created xsi:type="dcterms:W3CDTF">2026-05-27T22:20:00Z</dcterms:created>
  <dcterms:modified xsi:type="dcterms:W3CDTF">2026-05-27T22:20:00Z</dcterms:modified>
</cp:coreProperties>
</file>