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269E2" w14:textId="77777777" w:rsidR="00665F0F" w:rsidRDefault="00665F0F" w:rsidP="00665F0F">
      <w:pPr>
        <w:spacing w:line="480" w:lineRule="auto"/>
        <w:rPr>
          <w:rFonts w:ascii="Times New Roman" w:hAnsi="Times New Roman" w:cs="Times New Roman"/>
          <w:b/>
          <w:sz w:val="24"/>
          <w:szCs w:val="24"/>
        </w:rPr>
      </w:pPr>
      <w:r w:rsidRPr="00665F0F">
        <w:rPr>
          <w:rFonts w:ascii="Times New Roman" w:hAnsi="Times New Roman" w:cs="Times New Roman"/>
          <w:b/>
          <w:sz w:val="24"/>
          <w:szCs w:val="24"/>
        </w:rPr>
        <w:t>Sprint Review</w:t>
      </w:r>
    </w:p>
    <w:p w14:paraId="4D04CBA2" w14:textId="77777777" w:rsidR="00665F0F" w:rsidRDefault="00656A3E" w:rsidP="00665F0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t>
      </w:r>
      <w:r w:rsidR="00665F0F" w:rsidRPr="00665F0F">
        <w:rPr>
          <w:rFonts w:ascii="Times New Roman" w:hAnsi="Times New Roman" w:cs="Times New Roman"/>
          <w:sz w:val="24"/>
          <w:szCs w:val="24"/>
        </w:rPr>
        <w:t>the work</w:t>
      </w:r>
      <w:r w:rsidR="006A7192">
        <w:rPr>
          <w:rFonts w:ascii="Times New Roman" w:hAnsi="Times New Roman" w:cs="Times New Roman"/>
          <w:sz w:val="24"/>
          <w:szCs w:val="24"/>
        </w:rPr>
        <w:t xml:space="preserve"> we have </w:t>
      </w:r>
      <w:r w:rsidR="00665F0F" w:rsidRPr="00665F0F">
        <w:rPr>
          <w:rFonts w:ascii="Times New Roman" w:hAnsi="Times New Roman" w:cs="Times New Roman"/>
          <w:sz w:val="24"/>
          <w:szCs w:val="24"/>
        </w:rPr>
        <w:t>accomplished</w:t>
      </w:r>
      <w:r w:rsidR="006A7192">
        <w:rPr>
          <w:rFonts w:ascii="Times New Roman" w:hAnsi="Times New Roman" w:cs="Times New Roman"/>
          <w:sz w:val="24"/>
          <w:szCs w:val="24"/>
        </w:rPr>
        <w:t xml:space="preserve"> for SNHU Travel</w:t>
      </w:r>
      <w:r w:rsidR="00665F0F" w:rsidRPr="00665F0F">
        <w:rPr>
          <w:rFonts w:ascii="Times New Roman" w:hAnsi="Times New Roman" w:cs="Times New Roman"/>
          <w:sz w:val="24"/>
          <w:szCs w:val="24"/>
        </w:rPr>
        <w:t xml:space="preserve"> during the last sprint.</w:t>
      </w:r>
    </w:p>
    <w:p w14:paraId="4C04D919" w14:textId="77777777" w:rsidR="00665F0F" w:rsidRDefault="00665F0F" w:rsidP="00665F0F">
      <w:pPr>
        <w:spacing w:line="480" w:lineRule="auto"/>
        <w:rPr>
          <w:rFonts w:ascii="Times New Roman" w:hAnsi="Times New Roman" w:cs="Times New Roman"/>
          <w:sz w:val="24"/>
          <w:szCs w:val="24"/>
        </w:rPr>
      </w:pPr>
      <w:r w:rsidRPr="00665F0F">
        <w:rPr>
          <w:rFonts w:ascii="Times New Roman" w:hAnsi="Times New Roman" w:cs="Times New Roman"/>
          <w:b/>
          <w:sz w:val="24"/>
          <w:szCs w:val="24"/>
        </w:rPr>
        <w:t>Review the Goals of the Sprint</w:t>
      </w:r>
    </w:p>
    <w:p w14:paraId="7109665A" w14:textId="77777777" w:rsidR="00665F0F" w:rsidRDefault="006A7192" w:rsidP="00665F0F">
      <w:pPr>
        <w:spacing w:line="480" w:lineRule="auto"/>
        <w:rPr>
          <w:rFonts w:ascii="Times New Roman" w:hAnsi="Times New Roman" w:cs="Times New Roman"/>
          <w:sz w:val="24"/>
          <w:szCs w:val="24"/>
        </w:rPr>
      </w:pPr>
      <w:r>
        <w:rPr>
          <w:rFonts w:ascii="Times New Roman" w:hAnsi="Times New Roman" w:cs="Times New Roman"/>
          <w:sz w:val="24"/>
          <w:szCs w:val="24"/>
        </w:rPr>
        <w:t xml:space="preserve"> SNHU Travel is interested in developing a way to expand the SNHU Travel customer base by getting into trendy, niche vacation packages</w:t>
      </w:r>
      <w:r w:rsidR="00830423">
        <w:rPr>
          <w:rFonts w:ascii="Times New Roman" w:hAnsi="Times New Roman" w:cs="Times New Roman"/>
          <w:sz w:val="24"/>
          <w:szCs w:val="24"/>
        </w:rPr>
        <w:t>, this was the from the last sprint</w:t>
      </w:r>
      <w:r>
        <w:rPr>
          <w:rFonts w:ascii="Times New Roman" w:hAnsi="Times New Roman" w:cs="Times New Roman"/>
          <w:sz w:val="24"/>
          <w:szCs w:val="24"/>
        </w:rPr>
        <w:t>.</w:t>
      </w:r>
    </w:p>
    <w:p w14:paraId="10A87579" w14:textId="77777777" w:rsidR="00830423" w:rsidRDefault="00830423" w:rsidP="00665F0F">
      <w:pPr>
        <w:spacing w:line="480" w:lineRule="auto"/>
        <w:rPr>
          <w:rFonts w:ascii="Times New Roman" w:hAnsi="Times New Roman" w:cs="Times New Roman"/>
          <w:sz w:val="24"/>
          <w:szCs w:val="24"/>
        </w:rPr>
      </w:pPr>
      <w:r>
        <w:rPr>
          <w:rFonts w:ascii="Times New Roman" w:hAnsi="Times New Roman" w:cs="Times New Roman"/>
          <w:sz w:val="24"/>
          <w:szCs w:val="24"/>
        </w:rPr>
        <w:t>SNHU Travel has requested to make focus the traveling on Detox and Wellness Vacation Packages.</w:t>
      </w:r>
    </w:p>
    <w:p w14:paraId="29AF504A" w14:textId="77777777" w:rsidR="00665F0F" w:rsidRDefault="00746498" w:rsidP="007464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Product Owner has written three user stories that has captured the President of SNHU Travel’s vision of this travel tool.</w:t>
      </w:r>
      <w:r w:rsidR="00C9151A">
        <w:rPr>
          <w:rFonts w:ascii="Times New Roman" w:hAnsi="Times New Roman" w:cs="Times New Roman"/>
          <w:sz w:val="24"/>
          <w:szCs w:val="24"/>
        </w:rPr>
        <w:t xml:space="preserve"> </w:t>
      </w:r>
    </w:p>
    <w:p w14:paraId="45A7FC9A" w14:textId="77777777" w:rsidR="00C9151A" w:rsidRDefault="00C9151A" w:rsidP="007464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Scrum Master I will provide any new information to the team as it comes to me and guide the team in the correct direction if needed. I will provide information radiators to bring collaboration to the team.</w:t>
      </w:r>
    </w:p>
    <w:p w14:paraId="589271FE" w14:textId="77777777" w:rsidR="00746498" w:rsidRDefault="00746498" w:rsidP="007464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Developer has written and designed code according to solid software engineering practices for this application.</w:t>
      </w:r>
    </w:p>
    <w:p w14:paraId="052BF325" w14:textId="77777777" w:rsidR="00C9151A" w:rsidRPr="00746498" w:rsidRDefault="00C9151A" w:rsidP="007464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Tester has begun developing cases for the different features to determine whether the product passes or fails.</w:t>
      </w:r>
    </w:p>
    <w:p w14:paraId="021B8C11" w14:textId="77777777" w:rsidR="00665F0F" w:rsidRDefault="00830423" w:rsidP="00665F0F">
      <w:pPr>
        <w:spacing w:line="480" w:lineRule="auto"/>
        <w:rPr>
          <w:rFonts w:ascii="Times New Roman" w:hAnsi="Times New Roman" w:cs="Times New Roman"/>
          <w:b/>
          <w:sz w:val="24"/>
          <w:szCs w:val="24"/>
        </w:rPr>
      </w:pPr>
      <w:r>
        <w:rPr>
          <w:rFonts w:ascii="Times New Roman" w:hAnsi="Times New Roman" w:cs="Times New Roman"/>
          <w:b/>
          <w:sz w:val="24"/>
          <w:szCs w:val="24"/>
        </w:rPr>
        <w:t>User Story One</w:t>
      </w:r>
    </w:p>
    <w:p w14:paraId="75D90F6F" w14:textId="77777777" w:rsidR="00830423" w:rsidRPr="00830423"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Display top 5 destinations according to my past profile and suggest for future</w:t>
      </w:r>
    </w:p>
    <w:p w14:paraId="23321C6D" w14:textId="77777777" w:rsidR="00830423" w:rsidRPr="00830423"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 xml:space="preserve">• Show hot deals listed based on profile </w:t>
      </w:r>
    </w:p>
    <w:p w14:paraId="547938D2" w14:textId="77777777" w:rsidR="00830423"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 Each destination on the list will have the following attributes shown:</w:t>
      </w:r>
    </w:p>
    <w:p w14:paraId="4985A51C" w14:textId="77777777" w:rsidR="00830423" w:rsidRPr="00830423"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lastRenderedPageBreak/>
        <w:t xml:space="preserve">  • Destination name</w:t>
      </w:r>
    </w:p>
    <w:p w14:paraId="271BEE54" w14:textId="77777777" w:rsidR="00113338"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 xml:space="preserve"> • Destination short description</w:t>
      </w:r>
    </w:p>
    <w:p w14:paraId="7592C71B" w14:textId="77777777" w:rsidR="00113338"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 xml:space="preserve"> • Destination picture</w:t>
      </w:r>
    </w:p>
    <w:p w14:paraId="1AED58A9" w14:textId="77777777" w:rsidR="00830423" w:rsidRDefault="00830423" w:rsidP="00830423">
      <w:pPr>
        <w:spacing w:line="480" w:lineRule="auto"/>
        <w:rPr>
          <w:rFonts w:ascii="Times New Roman" w:hAnsi="Times New Roman" w:cs="Times New Roman"/>
          <w:sz w:val="24"/>
          <w:szCs w:val="24"/>
        </w:rPr>
      </w:pPr>
      <w:r w:rsidRPr="00830423">
        <w:rPr>
          <w:rFonts w:ascii="Times New Roman" w:hAnsi="Times New Roman" w:cs="Times New Roman"/>
          <w:sz w:val="24"/>
          <w:szCs w:val="24"/>
        </w:rPr>
        <w:t xml:space="preserve"> • Text with embedded link to take user to top-selling travel package for that location</w:t>
      </w:r>
    </w:p>
    <w:p w14:paraId="1E6F1CFE" w14:textId="77777777" w:rsidR="00113338" w:rsidRDefault="00113338" w:rsidP="00113338">
      <w:pPr>
        <w:spacing w:line="480" w:lineRule="auto"/>
        <w:rPr>
          <w:rFonts w:ascii="Times New Roman" w:hAnsi="Times New Roman" w:cs="Times New Roman"/>
          <w:b/>
          <w:sz w:val="24"/>
          <w:szCs w:val="24"/>
        </w:rPr>
      </w:pPr>
      <w:r>
        <w:rPr>
          <w:rFonts w:ascii="Times New Roman" w:hAnsi="Times New Roman" w:cs="Times New Roman"/>
          <w:b/>
          <w:sz w:val="24"/>
          <w:szCs w:val="24"/>
        </w:rPr>
        <w:t>User Story Two</w:t>
      </w:r>
    </w:p>
    <w:p w14:paraId="27B80EB2"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Ability to click link that takes user to a page displaying top destinations</w:t>
      </w:r>
    </w:p>
    <w:p w14:paraId="5B189502"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Ordered list of destinations from the most popular location to the fifth- most popular</w:t>
      </w:r>
    </w:p>
    <w:p w14:paraId="59195F77" w14:textId="77777777" w:rsid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Each destination on the list will have the following attributes shown:</w:t>
      </w:r>
    </w:p>
    <w:p w14:paraId="3D704E18"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xml:space="preserve"> • Destination name</w:t>
      </w:r>
    </w:p>
    <w:p w14:paraId="1870BDD9"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xml:space="preserve"> • Destination short description short description (one sentence)</w:t>
      </w:r>
    </w:p>
    <w:p w14:paraId="382FDA1E"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xml:space="preserve"> • Destination picture</w:t>
      </w:r>
    </w:p>
    <w:p w14:paraId="1ECF71CA" w14:textId="77777777" w:rsid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xml:space="preserve"> • Text with embedded link to take user to top-selling travel package for that location</w:t>
      </w:r>
    </w:p>
    <w:p w14:paraId="174D1166" w14:textId="77777777" w:rsidR="00113338" w:rsidRDefault="00113338" w:rsidP="00113338">
      <w:pPr>
        <w:spacing w:line="480" w:lineRule="auto"/>
        <w:rPr>
          <w:rFonts w:ascii="Times New Roman" w:hAnsi="Times New Roman" w:cs="Times New Roman"/>
          <w:sz w:val="24"/>
          <w:szCs w:val="24"/>
        </w:rPr>
      </w:pPr>
      <w:r>
        <w:rPr>
          <w:rFonts w:ascii="Times New Roman" w:hAnsi="Times New Roman" w:cs="Times New Roman"/>
          <w:b/>
          <w:sz w:val="24"/>
          <w:szCs w:val="24"/>
        </w:rPr>
        <w:t>User Story Three</w:t>
      </w:r>
    </w:p>
    <w:p w14:paraId="02A146AE"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Display top 5 destinations according to my price range set</w:t>
      </w:r>
    </w:p>
    <w:p w14:paraId="002145C6"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Show hot deals listed based on profile</w:t>
      </w:r>
    </w:p>
    <w:p w14:paraId="177E7821" w14:textId="77777777" w:rsid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Each destination on the list will have the following attributes shown:</w:t>
      </w:r>
    </w:p>
    <w:p w14:paraId="69D34121"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xml:space="preserve"> • Destination name</w:t>
      </w:r>
    </w:p>
    <w:p w14:paraId="687672F1" w14:textId="77777777" w:rsid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Destination short description</w:t>
      </w:r>
    </w:p>
    <w:p w14:paraId="23246D3B" w14:textId="77777777" w:rsid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lastRenderedPageBreak/>
        <w:t>• Destination picture</w:t>
      </w:r>
    </w:p>
    <w:p w14:paraId="477F3691" w14:textId="77777777" w:rsidR="00113338" w:rsidRPr="00113338" w:rsidRDefault="00113338" w:rsidP="00113338">
      <w:pPr>
        <w:spacing w:line="480" w:lineRule="auto"/>
        <w:rPr>
          <w:rFonts w:ascii="Times New Roman" w:hAnsi="Times New Roman" w:cs="Times New Roman"/>
          <w:sz w:val="24"/>
          <w:szCs w:val="24"/>
        </w:rPr>
      </w:pPr>
      <w:r w:rsidRPr="00113338">
        <w:rPr>
          <w:rFonts w:ascii="Times New Roman" w:hAnsi="Times New Roman" w:cs="Times New Roman"/>
          <w:sz w:val="24"/>
          <w:szCs w:val="24"/>
        </w:rPr>
        <w:t>• Text with embedded link to take user to top-selling travel package for that location</w:t>
      </w:r>
    </w:p>
    <w:p w14:paraId="765D331C" w14:textId="77777777" w:rsidR="00665F0F" w:rsidRDefault="00665F0F" w:rsidP="00665F0F">
      <w:pPr>
        <w:spacing w:line="480" w:lineRule="auto"/>
        <w:rPr>
          <w:rFonts w:ascii="Times New Roman" w:hAnsi="Times New Roman" w:cs="Times New Roman"/>
          <w:b/>
          <w:sz w:val="24"/>
          <w:szCs w:val="24"/>
        </w:rPr>
      </w:pPr>
      <w:r w:rsidRPr="00665F0F">
        <w:rPr>
          <w:rFonts w:ascii="Times New Roman" w:hAnsi="Times New Roman" w:cs="Times New Roman"/>
          <w:b/>
          <w:sz w:val="24"/>
          <w:szCs w:val="24"/>
        </w:rPr>
        <w:t>Feedback, Notes, and Discussion</w:t>
      </w:r>
    </w:p>
    <w:p w14:paraId="707EC296" w14:textId="1DC8330A" w:rsidR="00F05F69" w:rsidRDefault="00F05F69" w:rsidP="00665F0F">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user stories will be modified due to </w:t>
      </w:r>
      <w:r w:rsidR="009435D6">
        <w:rPr>
          <w:rFonts w:ascii="Times New Roman" w:hAnsi="Times New Roman" w:cs="Times New Roman"/>
          <w:sz w:val="24"/>
          <w:szCs w:val="24"/>
        </w:rPr>
        <w:t>last minute changes from the client. By choosing the most important user stories this will keep us on track with</w:t>
      </w:r>
      <w:r>
        <w:rPr>
          <w:rFonts w:ascii="Times New Roman" w:hAnsi="Times New Roman" w:cs="Times New Roman"/>
          <w:sz w:val="24"/>
          <w:szCs w:val="24"/>
        </w:rPr>
        <w:t xml:space="preserve"> time frame</w:t>
      </w:r>
      <w:r w:rsidR="009435D6">
        <w:rPr>
          <w:rFonts w:ascii="Times New Roman" w:hAnsi="Times New Roman" w:cs="Times New Roman"/>
          <w:sz w:val="24"/>
          <w:szCs w:val="24"/>
        </w:rPr>
        <w:t xml:space="preserve"> therefore, no time adjusting will need to be adjusted</w:t>
      </w:r>
      <w:r>
        <w:rPr>
          <w:rFonts w:ascii="Times New Roman" w:hAnsi="Times New Roman" w:cs="Times New Roman"/>
          <w:sz w:val="24"/>
          <w:szCs w:val="24"/>
        </w:rPr>
        <w:t>.</w:t>
      </w:r>
    </w:p>
    <w:p w14:paraId="3A709A59" w14:textId="684F3A8E" w:rsidR="009435D6" w:rsidRDefault="00F05F69" w:rsidP="00665F0F">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not ready to launch </w:t>
      </w:r>
      <w:r w:rsidR="009435D6">
        <w:rPr>
          <w:rFonts w:ascii="Times New Roman" w:hAnsi="Times New Roman" w:cs="Times New Roman"/>
          <w:sz w:val="24"/>
          <w:szCs w:val="24"/>
        </w:rPr>
        <w:t>currently</w:t>
      </w:r>
      <w:r>
        <w:rPr>
          <w:rFonts w:ascii="Times New Roman" w:hAnsi="Times New Roman" w:cs="Times New Roman"/>
          <w:sz w:val="24"/>
          <w:szCs w:val="24"/>
        </w:rPr>
        <w:t xml:space="preserve"> as some testing is in the making. </w:t>
      </w:r>
      <w:r w:rsidR="009435D6">
        <w:rPr>
          <w:rFonts w:ascii="Times New Roman" w:hAnsi="Times New Roman" w:cs="Times New Roman"/>
          <w:sz w:val="24"/>
          <w:szCs w:val="24"/>
        </w:rPr>
        <w:t xml:space="preserve">An email was sent to </w:t>
      </w:r>
      <w:r w:rsidR="003766B8">
        <w:rPr>
          <w:rFonts w:ascii="Times New Roman" w:hAnsi="Times New Roman" w:cs="Times New Roman"/>
          <w:sz w:val="24"/>
          <w:szCs w:val="24"/>
        </w:rPr>
        <w:t>the Product Owner</w:t>
      </w:r>
      <w:r w:rsidR="009435D6">
        <w:rPr>
          <w:rFonts w:ascii="Times New Roman" w:hAnsi="Times New Roman" w:cs="Times New Roman"/>
          <w:sz w:val="24"/>
          <w:szCs w:val="24"/>
        </w:rPr>
        <w:t xml:space="preserve"> to get more information for the tester to complete these cases. </w:t>
      </w:r>
    </w:p>
    <w:p w14:paraId="62AA999D" w14:textId="77777777" w:rsidR="00665F0F" w:rsidRDefault="00665F0F" w:rsidP="00665F0F">
      <w:pPr>
        <w:spacing w:line="480" w:lineRule="auto"/>
        <w:rPr>
          <w:rFonts w:ascii="Times New Roman" w:hAnsi="Times New Roman" w:cs="Times New Roman"/>
          <w:sz w:val="24"/>
          <w:szCs w:val="24"/>
        </w:rPr>
      </w:pPr>
      <w:r w:rsidRPr="00665F0F">
        <w:rPr>
          <w:rFonts w:ascii="Times New Roman" w:hAnsi="Times New Roman" w:cs="Times New Roman"/>
          <w:b/>
          <w:sz w:val="24"/>
          <w:szCs w:val="24"/>
        </w:rPr>
        <w:t>Incomplete Work and Notes</w:t>
      </w:r>
    </w:p>
    <w:p w14:paraId="4BC03750" w14:textId="59627A49" w:rsidR="00665F0F" w:rsidRDefault="00665F0F" w:rsidP="00665F0F">
      <w:pPr>
        <w:spacing w:line="480" w:lineRule="auto"/>
        <w:rPr>
          <w:rFonts w:ascii="Times New Roman" w:hAnsi="Times New Roman" w:cs="Times New Roman"/>
          <w:sz w:val="24"/>
          <w:szCs w:val="24"/>
        </w:rPr>
      </w:pPr>
      <w:r>
        <w:rPr>
          <w:rFonts w:ascii="Times New Roman" w:hAnsi="Times New Roman" w:cs="Times New Roman"/>
          <w:sz w:val="24"/>
          <w:szCs w:val="24"/>
        </w:rPr>
        <w:t>What was worked on this sprint and was not completed?</w:t>
      </w:r>
      <w:r w:rsidR="003766B8">
        <w:rPr>
          <w:rFonts w:ascii="Times New Roman" w:hAnsi="Times New Roman" w:cs="Times New Roman"/>
          <w:sz w:val="24"/>
          <w:szCs w:val="24"/>
        </w:rPr>
        <w:t xml:space="preserve"> </w:t>
      </w:r>
      <w:r w:rsidR="009435D6">
        <w:rPr>
          <w:rFonts w:ascii="Times New Roman" w:hAnsi="Times New Roman" w:cs="Times New Roman"/>
          <w:sz w:val="24"/>
          <w:szCs w:val="24"/>
        </w:rPr>
        <w:t>Test case studies have not been completed. Changes on the type of travel needs to be changed to detox and wellness.</w:t>
      </w:r>
      <w:r w:rsidR="003766B8">
        <w:rPr>
          <w:rFonts w:ascii="Times New Roman" w:hAnsi="Times New Roman" w:cs="Times New Roman"/>
          <w:sz w:val="24"/>
          <w:szCs w:val="24"/>
        </w:rPr>
        <w:t xml:space="preserve"> We are currently waiting for the reply from the Product Owner for more details. </w:t>
      </w:r>
    </w:p>
    <w:p w14:paraId="31FA23ED" w14:textId="26BB8E2E" w:rsidR="00112946" w:rsidRDefault="00773F1B" w:rsidP="00665F0F">
      <w:pPr>
        <w:spacing w:line="480" w:lineRule="auto"/>
        <w:rPr>
          <w:rFonts w:ascii="Times New Roman" w:hAnsi="Times New Roman" w:cs="Times New Roman"/>
          <w:sz w:val="24"/>
          <w:szCs w:val="24"/>
        </w:rPr>
      </w:pPr>
      <w:r>
        <w:rPr>
          <w:rFonts w:ascii="Times New Roman" w:hAnsi="Times New Roman" w:cs="Times New Roman"/>
          <w:sz w:val="24"/>
          <w:szCs w:val="24"/>
        </w:rPr>
        <w:t xml:space="preserve">An agile/scrum approach is best-suited for a relatively uncertain environment. In that kind of environment flexibility and adaptivity are essential to further define and elaborate the requirements and design of the solution as the project is in progress. Creativity and innovation, improved quality and customer satisfaction is something that is helping us with this project with SNHU. Some disadvantages of agile and scrum may be </w:t>
      </w:r>
      <w:proofErr w:type="gramStart"/>
      <w:r>
        <w:rPr>
          <w:rFonts w:ascii="Times New Roman" w:hAnsi="Times New Roman" w:cs="Times New Roman"/>
          <w:sz w:val="24"/>
          <w:szCs w:val="24"/>
        </w:rPr>
        <w:t>training</w:t>
      </w:r>
      <w:proofErr w:type="gramEnd"/>
      <w:r>
        <w:rPr>
          <w:rFonts w:ascii="Times New Roman" w:hAnsi="Times New Roman" w:cs="Times New Roman"/>
          <w:sz w:val="24"/>
          <w:szCs w:val="24"/>
        </w:rPr>
        <w:t xml:space="preserve"> and skill required, at times sometimes this requirement might take up a considerable amount of training and skill to implement successfully. Scalability, integration with project/program management can sometimes also be a disadvantage however, there are many ways to create a hybrid approach that </w:t>
      </w:r>
      <w:r>
        <w:rPr>
          <w:rFonts w:ascii="Times New Roman" w:hAnsi="Times New Roman" w:cs="Times New Roman"/>
          <w:sz w:val="24"/>
          <w:szCs w:val="24"/>
        </w:rPr>
        <w:lastRenderedPageBreak/>
        <w:t>blends a traditional plan-driven approach and an Agile/</w:t>
      </w:r>
      <w:proofErr w:type="spellStart"/>
      <w:r>
        <w:rPr>
          <w:rFonts w:ascii="Times New Roman" w:hAnsi="Times New Roman" w:cs="Times New Roman"/>
          <w:sz w:val="24"/>
          <w:szCs w:val="24"/>
        </w:rPr>
        <w:t>Xcrum</w:t>
      </w:r>
      <w:proofErr w:type="spellEnd"/>
      <w:r>
        <w:rPr>
          <w:rFonts w:ascii="Times New Roman" w:hAnsi="Times New Roman" w:cs="Times New Roman"/>
          <w:sz w:val="24"/>
          <w:szCs w:val="24"/>
        </w:rPr>
        <w:t xml:space="preserve"> approach in the right proportions to fit the situation.</w:t>
      </w:r>
    </w:p>
    <w:p w14:paraId="7CCFD3B1" w14:textId="6C39B4B5" w:rsidR="003766B8" w:rsidRDefault="003766B8" w:rsidP="00665F0F">
      <w:pPr>
        <w:spacing w:line="480" w:lineRule="auto"/>
        <w:rPr>
          <w:rFonts w:ascii="Times New Roman" w:hAnsi="Times New Roman" w:cs="Times New Roman"/>
          <w:b/>
          <w:sz w:val="24"/>
          <w:szCs w:val="24"/>
        </w:rPr>
      </w:pPr>
      <w:bookmarkStart w:id="0" w:name="_GoBack"/>
      <w:bookmarkEnd w:id="0"/>
      <w:r w:rsidRPr="003766B8">
        <w:rPr>
          <w:rFonts w:ascii="Times New Roman" w:hAnsi="Times New Roman" w:cs="Times New Roman"/>
          <w:b/>
          <w:sz w:val="24"/>
          <w:szCs w:val="24"/>
        </w:rPr>
        <w:t>Retrospective</w:t>
      </w:r>
    </w:p>
    <w:p w14:paraId="1C0B12A2" w14:textId="1490D154" w:rsidR="003766B8" w:rsidRPr="003766B8" w:rsidRDefault="003766B8" w:rsidP="00665F0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B35CC" wp14:editId="79B00657">
            <wp:extent cx="5806440" cy="5478780"/>
            <wp:effectExtent l="38100" t="0" r="609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3766B8" w:rsidRPr="0037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81A96"/>
    <w:multiLevelType w:val="hybridMultilevel"/>
    <w:tmpl w:val="E7B0D472"/>
    <w:lvl w:ilvl="0" w:tplc="4E9ADC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0F"/>
    <w:rsid w:val="00112946"/>
    <w:rsid w:val="00113338"/>
    <w:rsid w:val="003766B8"/>
    <w:rsid w:val="00656A3E"/>
    <w:rsid w:val="00665F0F"/>
    <w:rsid w:val="006A7192"/>
    <w:rsid w:val="00746498"/>
    <w:rsid w:val="00773F1B"/>
    <w:rsid w:val="00830423"/>
    <w:rsid w:val="009435D6"/>
    <w:rsid w:val="00C9151A"/>
    <w:rsid w:val="00F05F69"/>
    <w:rsid w:val="00F3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1CDC"/>
  <w15:chartTrackingRefBased/>
  <w15:docId w15:val="{C4BFF174-F6A3-4E46-89FE-9FA2E33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78CECA-720D-49BD-BBB9-CAE1A0173F7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DF39DE30-F122-476B-B2B8-BB6070EF9DD3}">
      <dgm:prSet phldrT="[Text]"/>
      <dgm:spPr/>
      <dgm:t>
        <a:bodyPr/>
        <a:lstStyle/>
        <a:p>
          <a:r>
            <a:rPr lang="en-US"/>
            <a:t>What went well?</a:t>
          </a:r>
        </a:p>
      </dgm:t>
    </dgm:pt>
    <dgm:pt modelId="{BC370F1F-20B0-4F14-A4F3-F221A0255CDC}" type="parTrans" cxnId="{DB72A746-61BB-46C1-9301-07DC6811D549}">
      <dgm:prSet/>
      <dgm:spPr/>
      <dgm:t>
        <a:bodyPr/>
        <a:lstStyle/>
        <a:p>
          <a:endParaRPr lang="en-US"/>
        </a:p>
      </dgm:t>
    </dgm:pt>
    <dgm:pt modelId="{95682F8E-39C9-425E-A716-FDC848DE2216}" type="sibTrans" cxnId="{DB72A746-61BB-46C1-9301-07DC6811D549}">
      <dgm:prSet/>
      <dgm:spPr/>
      <dgm:t>
        <a:bodyPr/>
        <a:lstStyle/>
        <a:p>
          <a:endParaRPr lang="en-US"/>
        </a:p>
      </dgm:t>
    </dgm:pt>
    <dgm:pt modelId="{95B5BFBE-8368-48E0-B127-93177CCF2013}">
      <dgm:prSet phldrT="[Text]"/>
      <dgm:spPr/>
      <dgm:t>
        <a:bodyPr/>
        <a:lstStyle/>
        <a:p>
          <a:r>
            <a:rPr lang="en-US"/>
            <a:t>Good Collaboration</a:t>
          </a:r>
        </a:p>
      </dgm:t>
    </dgm:pt>
    <dgm:pt modelId="{140A74B6-CC0A-4564-B91B-5B50D8DC1AC5}" type="parTrans" cxnId="{A51423FC-5C5D-456E-A50B-36FB66487441}">
      <dgm:prSet/>
      <dgm:spPr/>
      <dgm:t>
        <a:bodyPr/>
        <a:lstStyle/>
        <a:p>
          <a:endParaRPr lang="en-US"/>
        </a:p>
      </dgm:t>
    </dgm:pt>
    <dgm:pt modelId="{7E054E69-CF9D-42D8-A3A4-E68999EC68CD}" type="sibTrans" cxnId="{A51423FC-5C5D-456E-A50B-36FB66487441}">
      <dgm:prSet/>
      <dgm:spPr/>
      <dgm:t>
        <a:bodyPr/>
        <a:lstStyle/>
        <a:p>
          <a:endParaRPr lang="en-US"/>
        </a:p>
      </dgm:t>
    </dgm:pt>
    <dgm:pt modelId="{9311A2F6-D3B0-4B70-B99A-174F211ED074}">
      <dgm:prSet phldrT="[Text]"/>
      <dgm:spPr/>
      <dgm:t>
        <a:bodyPr/>
        <a:lstStyle/>
        <a:p>
          <a:r>
            <a:rPr lang="en-US"/>
            <a:t>Have meeting mid-sprint to discuss future stories</a:t>
          </a:r>
        </a:p>
      </dgm:t>
    </dgm:pt>
    <dgm:pt modelId="{1DDC851C-CB96-44C1-BC38-D202235BD01C}" type="parTrans" cxnId="{10FD6F70-3F31-4DC3-BE29-559CDB1C1093}">
      <dgm:prSet/>
      <dgm:spPr/>
      <dgm:t>
        <a:bodyPr/>
        <a:lstStyle/>
        <a:p>
          <a:endParaRPr lang="en-US"/>
        </a:p>
      </dgm:t>
    </dgm:pt>
    <dgm:pt modelId="{DD1E7AB4-4314-422E-8D52-4A6C37470E35}" type="sibTrans" cxnId="{10FD6F70-3F31-4DC3-BE29-559CDB1C1093}">
      <dgm:prSet/>
      <dgm:spPr/>
      <dgm:t>
        <a:bodyPr/>
        <a:lstStyle/>
        <a:p>
          <a:endParaRPr lang="en-US"/>
        </a:p>
      </dgm:t>
    </dgm:pt>
    <dgm:pt modelId="{69640DC2-F021-4FEC-B48C-B76E965D7012}">
      <dgm:prSet phldrT="[Text]"/>
      <dgm:spPr/>
      <dgm:t>
        <a:bodyPr/>
        <a:lstStyle/>
        <a:p>
          <a:r>
            <a:rPr lang="en-US"/>
            <a:t>Action/Items</a:t>
          </a:r>
        </a:p>
      </dgm:t>
    </dgm:pt>
    <dgm:pt modelId="{736E0F69-D6F0-4AE2-8085-C21D6C72DB54}" type="parTrans" cxnId="{892C805E-30DF-4E3B-B4CC-27C5C4E452BE}">
      <dgm:prSet/>
      <dgm:spPr/>
      <dgm:t>
        <a:bodyPr/>
        <a:lstStyle/>
        <a:p>
          <a:endParaRPr lang="en-US"/>
        </a:p>
      </dgm:t>
    </dgm:pt>
    <dgm:pt modelId="{D531898A-B119-456A-BD06-0822F67A8A5F}" type="sibTrans" cxnId="{892C805E-30DF-4E3B-B4CC-27C5C4E452BE}">
      <dgm:prSet/>
      <dgm:spPr/>
      <dgm:t>
        <a:bodyPr/>
        <a:lstStyle/>
        <a:p>
          <a:endParaRPr lang="en-US"/>
        </a:p>
      </dgm:t>
    </dgm:pt>
    <dgm:pt modelId="{6E64625E-C8E7-404D-890F-574A5CDEBA40}">
      <dgm:prSet phldrT="[Text]"/>
      <dgm:spPr/>
      <dgm:t>
        <a:bodyPr/>
        <a:lstStyle/>
        <a:p>
          <a:r>
            <a:rPr lang="en-US"/>
            <a:t>Try to eliminate unnecessary meetings</a:t>
          </a:r>
        </a:p>
      </dgm:t>
    </dgm:pt>
    <dgm:pt modelId="{48392AA5-E97C-4377-95D3-696CFFB1D9CE}" type="parTrans" cxnId="{1E618DD2-18D8-47B9-8A50-CFFE7145255E}">
      <dgm:prSet/>
      <dgm:spPr/>
      <dgm:t>
        <a:bodyPr/>
        <a:lstStyle/>
        <a:p>
          <a:endParaRPr lang="en-US"/>
        </a:p>
      </dgm:t>
    </dgm:pt>
    <dgm:pt modelId="{45BA6202-0ABA-4590-84E2-C95192439F74}" type="sibTrans" cxnId="{1E618DD2-18D8-47B9-8A50-CFFE7145255E}">
      <dgm:prSet/>
      <dgm:spPr/>
      <dgm:t>
        <a:bodyPr/>
        <a:lstStyle/>
        <a:p>
          <a:endParaRPr lang="en-US"/>
        </a:p>
      </dgm:t>
    </dgm:pt>
    <dgm:pt modelId="{CC3CCD75-E9E3-4E60-A58E-D91E8046FC3A}">
      <dgm:prSet phldrT="[Text]"/>
      <dgm:spPr/>
      <dgm:t>
        <a:bodyPr/>
        <a:lstStyle/>
        <a:p>
          <a:r>
            <a:rPr lang="en-US"/>
            <a:t>Guarantee all stories have clear acceptance criteria before picking them up</a:t>
          </a:r>
        </a:p>
      </dgm:t>
    </dgm:pt>
    <dgm:pt modelId="{6E376D4B-DCAD-4B1C-8C0B-6A4F39DD1703}" type="parTrans" cxnId="{05C61EA6-183B-4140-9D15-3E48F9CF152E}">
      <dgm:prSet/>
      <dgm:spPr/>
      <dgm:t>
        <a:bodyPr/>
        <a:lstStyle/>
        <a:p>
          <a:endParaRPr lang="en-US"/>
        </a:p>
      </dgm:t>
    </dgm:pt>
    <dgm:pt modelId="{D45B150F-33DD-41C8-9D41-14E51A292366}" type="sibTrans" cxnId="{05C61EA6-183B-4140-9D15-3E48F9CF152E}">
      <dgm:prSet/>
      <dgm:spPr/>
      <dgm:t>
        <a:bodyPr/>
        <a:lstStyle/>
        <a:p>
          <a:endParaRPr lang="en-US"/>
        </a:p>
      </dgm:t>
    </dgm:pt>
    <dgm:pt modelId="{DEBB00BA-A462-4283-BEE9-CDD2C7602D59}">
      <dgm:prSet phldrT="[Text]"/>
      <dgm:spPr/>
      <dgm:t>
        <a:bodyPr/>
        <a:lstStyle/>
        <a:p>
          <a:r>
            <a:rPr lang="en-US"/>
            <a:t>Willingness to work on new tech stack</a:t>
          </a:r>
        </a:p>
      </dgm:t>
    </dgm:pt>
    <dgm:pt modelId="{91146A84-CAB5-47BB-9377-70CD26FA0BD8}" type="parTrans" cxnId="{0AFF204E-A295-4E45-A829-647238F59396}">
      <dgm:prSet/>
      <dgm:spPr/>
      <dgm:t>
        <a:bodyPr/>
        <a:lstStyle/>
        <a:p>
          <a:endParaRPr lang="en-US"/>
        </a:p>
      </dgm:t>
    </dgm:pt>
    <dgm:pt modelId="{07AF868D-92AF-464D-A1C5-CB3BDBC9F452}" type="sibTrans" cxnId="{0AFF204E-A295-4E45-A829-647238F59396}">
      <dgm:prSet/>
      <dgm:spPr/>
      <dgm:t>
        <a:bodyPr/>
        <a:lstStyle/>
        <a:p>
          <a:endParaRPr lang="en-US"/>
        </a:p>
      </dgm:t>
    </dgm:pt>
    <dgm:pt modelId="{1A7D5847-7707-4895-8C8B-0222065FEE86}">
      <dgm:prSet phldrT="[Text]"/>
      <dgm:spPr/>
      <dgm:t>
        <a:bodyPr/>
        <a:lstStyle/>
        <a:p>
          <a:r>
            <a:rPr lang="en-US"/>
            <a:t>Good work was done despite set back on change type of travel</a:t>
          </a:r>
        </a:p>
      </dgm:t>
    </dgm:pt>
    <dgm:pt modelId="{BFA1A48A-0B5B-4E5A-A290-6F1231AC416F}" type="parTrans" cxnId="{BA2D0459-0629-4820-8474-8236258B587A}">
      <dgm:prSet/>
      <dgm:spPr/>
      <dgm:t>
        <a:bodyPr/>
        <a:lstStyle/>
        <a:p>
          <a:endParaRPr lang="en-US"/>
        </a:p>
      </dgm:t>
    </dgm:pt>
    <dgm:pt modelId="{5F28815C-9EE5-4BE0-B97F-F03F3D3AE30F}" type="sibTrans" cxnId="{BA2D0459-0629-4820-8474-8236258B587A}">
      <dgm:prSet/>
      <dgm:spPr/>
      <dgm:t>
        <a:bodyPr/>
        <a:lstStyle/>
        <a:p>
          <a:endParaRPr lang="en-US"/>
        </a:p>
      </dgm:t>
    </dgm:pt>
    <dgm:pt modelId="{3BFE4D4C-2F62-4FDA-A42C-950A476DA43A}">
      <dgm:prSet phldrT="[Text]"/>
      <dgm:spPr/>
      <dgm:t>
        <a:bodyPr/>
        <a:lstStyle/>
        <a:p>
          <a:r>
            <a:rPr lang="en-US"/>
            <a:t>What to improve?</a:t>
          </a:r>
        </a:p>
      </dgm:t>
    </dgm:pt>
    <dgm:pt modelId="{E61B1367-B417-4612-850D-87F403171761}" type="sibTrans" cxnId="{A6AD4BC7-B86D-4F76-887E-B31A3E8975AD}">
      <dgm:prSet/>
      <dgm:spPr/>
      <dgm:t>
        <a:bodyPr/>
        <a:lstStyle/>
        <a:p>
          <a:endParaRPr lang="en-US"/>
        </a:p>
      </dgm:t>
    </dgm:pt>
    <dgm:pt modelId="{AD14AB7D-FFE2-4CA1-9141-8D8A9B16ABAF}" type="parTrans" cxnId="{A6AD4BC7-B86D-4F76-887E-B31A3E8975AD}">
      <dgm:prSet/>
      <dgm:spPr/>
      <dgm:t>
        <a:bodyPr/>
        <a:lstStyle/>
        <a:p>
          <a:endParaRPr lang="en-US"/>
        </a:p>
      </dgm:t>
    </dgm:pt>
    <dgm:pt modelId="{65A3A57E-E113-48C7-AB1C-701786BBA0B3}">
      <dgm:prSet phldrT="[Text]"/>
      <dgm:spPr/>
      <dgm:t>
        <a:bodyPr/>
        <a:lstStyle/>
        <a:p>
          <a:r>
            <a:rPr lang="en-US"/>
            <a:t>Before picking any story, each story should have clear acceptance criteria</a:t>
          </a:r>
        </a:p>
      </dgm:t>
    </dgm:pt>
    <dgm:pt modelId="{681D22FC-23D4-49FA-939E-C7B64FDD7A45}" type="sibTrans" cxnId="{CF017E3B-670B-4015-8BC6-BB37CB7F5C73}">
      <dgm:prSet/>
      <dgm:spPr/>
      <dgm:t>
        <a:bodyPr/>
        <a:lstStyle/>
        <a:p>
          <a:endParaRPr lang="en-US"/>
        </a:p>
      </dgm:t>
    </dgm:pt>
    <dgm:pt modelId="{59494FAF-B54D-4567-B168-24E32EFAB93F}" type="parTrans" cxnId="{CF017E3B-670B-4015-8BC6-BB37CB7F5C73}">
      <dgm:prSet/>
      <dgm:spPr/>
      <dgm:t>
        <a:bodyPr/>
        <a:lstStyle/>
        <a:p>
          <a:endParaRPr lang="en-US"/>
        </a:p>
      </dgm:t>
    </dgm:pt>
    <dgm:pt modelId="{09BC2F16-8752-4BE1-834A-018309D1BDC6}">
      <dgm:prSet phldrT="[Text]"/>
      <dgm:spPr/>
      <dgm:t>
        <a:bodyPr/>
        <a:lstStyle/>
        <a:p>
          <a:r>
            <a:rPr lang="en-US"/>
            <a:t>The team should pick more non-functional requirements to improve code base</a:t>
          </a:r>
        </a:p>
      </dgm:t>
    </dgm:pt>
    <dgm:pt modelId="{A34AF358-299B-4FA4-9F02-7EDF6A444AAF}" type="sibTrans" cxnId="{F92B8C6A-C00D-49F3-BDC2-49B92A9CD09A}">
      <dgm:prSet/>
      <dgm:spPr/>
      <dgm:t>
        <a:bodyPr/>
        <a:lstStyle/>
        <a:p>
          <a:endParaRPr lang="en-US"/>
        </a:p>
      </dgm:t>
    </dgm:pt>
    <dgm:pt modelId="{AFFEE487-0625-41C1-9331-CFFFFF0A47E0}" type="parTrans" cxnId="{F92B8C6A-C00D-49F3-BDC2-49B92A9CD09A}">
      <dgm:prSet/>
      <dgm:spPr/>
      <dgm:t>
        <a:bodyPr/>
        <a:lstStyle/>
        <a:p>
          <a:endParaRPr lang="en-US"/>
        </a:p>
      </dgm:t>
    </dgm:pt>
    <dgm:pt modelId="{80370693-3D91-4B89-B7A7-9FB5AEB0ABDE}">
      <dgm:prSet phldrT="[Text]"/>
      <dgm:spPr/>
      <dgm:t>
        <a:bodyPr/>
        <a:lstStyle/>
        <a:p>
          <a:r>
            <a:rPr lang="en-US"/>
            <a:t>Fewer meetings more coding.</a:t>
          </a:r>
        </a:p>
      </dgm:t>
    </dgm:pt>
    <dgm:pt modelId="{267D6DC0-42D4-41F2-B91F-B5264C402805}" type="sibTrans" cxnId="{C66D643C-FF92-4C64-971D-4FB953B63239}">
      <dgm:prSet/>
      <dgm:spPr/>
      <dgm:t>
        <a:bodyPr/>
        <a:lstStyle/>
        <a:p>
          <a:endParaRPr lang="en-US"/>
        </a:p>
      </dgm:t>
    </dgm:pt>
    <dgm:pt modelId="{A3C49D13-88CE-4416-A538-2C24C187E858}" type="parTrans" cxnId="{C66D643C-FF92-4C64-971D-4FB953B63239}">
      <dgm:prSet/>
      <dgm:spPr/>
      <dgm:t>
        <a:bodyPr/>
        <a:lstStyle/>
        <a:p>
          <a:endParaRPr lang="en-US"/>
        </a:p>
      </dgm:t>
    </dgm:pt>
    <dgm:pt modelId="{544A4F9B-D705-466B-93F0-70D0CCCB4868}">
      <dgm:prSet phldrT="[Text]"/>
      <dgm:spPr/>
      <dgm:t>
        <a:bodyPr/>
        <a:lstStyle/>
        <a:p>
          <a:r>
            <a:rPr lang="en-US"/>
            <a:t>Each story should be divided and people assigned to it not everyone on same story</a:t>
          </a:r>
        </a:p>
      </dgm:t>
    </dgm:pt>
    <dgm:pt modelId="{A8D4C288-D1F6-4162-AD3A-FB4BC502F000}" type="parTrans" cxnId="{9751E2B9-9329-46B3-8C48-CEC909994084}">
      <dgm:prSet/>
      <dgm:spPr/>
      <dgm:t>
        <a:bodyPr/>
        <a:lstStyle/>
        <a:p>
          <a:endParaRPr lang="en-US"/>
        </a:p>
      </dgm:t>
    </dgm:pt>
    <dgm:pt modelId="{B6A1191C-5AB3-43B8-8A35-CCA761C992A3}" type="sibTrans" cxnId="{9751E2B9-9329-46B3-8C48-CEC909994084}">
      <dgm:prSet/>
      <dgm:spPr/>
      <dgm:t>
        <a:bodyPr/>
        <a:lstStyle/>
        <a:p>
          <a:endParaRPr lang="en-US"/>
        </a:p>
      </dgm:t>
    </dgm:pt>
    <dgm:pt modelId="{0F701D34-C98A-42B4-B586-201DC155460C}">
      <dgm:prSet phldrT="[Text]"/>
      <dgm:spPr/>
      <dgm:t>
        <a:bodyPr/>
        <a:lstStyle/>
        <a:p>
          <a:r>
            <a:rPr lang="en-US"/>
            <a:t>Find more accurate ways to estimate our stories</a:t>
          </a:r>
        </a:p>
      </dgm:t>
    </dgm:pt>
    <dgm:pt modelId="{FADC3E03-0565-4F48-8C01-3BFC27922000}" type="parTrans" cxnId="{FD0E808D-77F8-4344-831A-45FB812CB7C3}">
      <dgm:prSet/>
      <dgm:spPr/>
      <dgm:t>
        <a:bodyPr/>
        <a:lstStyle/>
        <a:p>
          <a:endParaRPr lang="en-US"/>
        </a:p>
      </dgm:t>
    </dgm:pt>
    <dgm:pt modelId="{259DCB3B-B453-4A4B-B6D7-FD492A6A8EDF}" type="sibTrans" cxnId="{FD0E808D-77F8-4344-831A-45FB812CB7C3}">
      <dgm:prSet/>
      <dgm:spPr/>
      <dgm:t>
        <a:bodyPr/>
        <a:lstStyle/>
        <a:p>
          <a:endParaRPr lang="en-US"/>
        </a:p>
      </dgm:t>
    </dgm:pt>
    <dgm:pt modelId="{9BC9D97B-5FB3-44EE-8390-097D9942E480}">
      <dgm:prSet phldrT="[Text]"/>
      <dgm:spPr/>
      <dgm:t>
        <a:bodyPr/>
        <a:lstStyle/>
        <a:p>
          <a:r>
            <a:rPr lang="en-US"/>
            <a:t>Follow up on email responses</a:t>
          </a:r>
        </a:p>
      </dgm:t>
    </dgm:pt>
    <dgm:pt modelId="{AF16DC41-D694-417D-9D77-65574391ADE6}" type="parTrans" cxnId="{EFFFA654-12B6-46FD-BF26-866758DED3F5}">
      <dgm:prSet/>
      <dgm:spPr/>
      <dgm:t>
        <a:bodyPr/>
        <a:lstStyle/>
        <a:p>
          <a:endParaRPr lang="en-US"/>
        </a:p>
      </dgm:t>
    </dgm:pt>
    <dgm:pt modelId="{43BB96C0-CEFE-4EA2-BFD6-371A4F83F47D}" type="sibTrans" cxnId="{EFFFA654-12B6-46FD-BF26-866758DED3F5}">
      <dgm:prSet/>
      <dgm:spPr/>
      <dgm:t>
        <a:bodyPr/>
        <a:lstStyle/>
        <a:p>
          <a:endParaRPr lang="en-US"/>
        </a:p>
      </dgm:t>
    </dgm:pt>
    <dgm:pt modelId="{D16A8B5A-5373-415F-972A-29034BF9ED40}" type="pres">
      <dgm:prSet presAssocID="{FA78CECA-720D-49BD-BBB9-CAE1A0173F7A}" presName="Name0" presStyleCnt="0">
        <dgm:presLayoutVars>
          <dgm:dir/>
          <dgm:animLvl val="lvl"/>
          <dgm:resizeHandles val="exact"/>
        </dgm:presLayoutVars>
      </dgm:prSet>
      <dgm:spPr/>
    </dgm:pt>
    <dgm:pt modelId="{3814FCD5-BFAA-4BC2-9BAC-70D7687BE9D0}" type="pres">
      <dgm:prSet presAssocID="{DF39DE30-F122-476B-B2B8-BB6070EF9DD3}" presName="composite" presStyleCnt="0"/>
      <dgm:spPr/>
    </dgm:pt>
    <dgm:pt modelId="{E06FE0E8-C447-4AE2-AB03-7FCC83476E8F}" type="pres">
      <dgm:prSet presAssocID="{DF39DE30-F122-476B-B2B8-BB6070EF9DD3}" presName="parTx" presStyleLbl="alignNode1" presStyleIdx="0" presStyleCnt="3" custLinFactNeighborX="-103" custLinFactNeighborY="3230">
        <dgm:presLayoutVars>
          <dgm:chMax val="0"/>
          <dgm:chPref val="0"/>
          <dgm:bulletEnabled val="1"/>
        </dgm:presLayoutVars>
      </dgm:prSet>
      <dgm:spPr/>
    </dgm:pt>
    <dgm:pt modelId="{C5FA8341-2299-4656-8346-50F0261E0145}" type="pres">
      <dgm:prSet presAssocID="{DF39DE30-F122-476B-B2B8-BB6070EF9DD3}" presName="desTx" presStyleLbl="alignAccFollowNode1" presStyleIdx="0" presStyleCnt="3">
        <dgm:presLayoutVars>
          <dgm:bulletEnabled val="1"/>
        </dgm:presLayoutVars>
      </dgm:prSet>
      <dgm:spPr/>
    </dgm:pt>
    <dgm:pt modelId="{A4A0B496-CBB8-44C0-A26F-0344728714F1}" type="pres">
      <dgm:prSet presAssocID="{95682F8E-39C9-425E-A716-FDC848DE2216}" presName="space" presStyleCnt="0"/>
      <dgm:spPr/>
    </dgm:pt>
    <dgm:pt modelId="{673E6F94-EF5F-4A8D-AB43-8B4033F09C78}" type="pres">
      <dgm:prSet presAssocID="{3BFE4D4C-2F62-4FDA-A42C-950A476DA43A}" presName="composite" presStyleCnt="0"/>
      <dgm:spPr/>
    </dgm:pt>
    <dgm:pt modelId="{AAAE8DF0-DCE0-4B6D-9290-6E918EA8EAAD}" type="pres">
      <dgm:prSet presAssocID="{3BFE4D4C-2F62-4FDA-A42C-950A476DA43A}" presName="parTx" presStyleLbl="alignNode1" presStyleIdx="1" presStyleCnt="3">
        <dgm:presLayoutVars>
          <dgm:chMax val="0"/>
          <dgm:chPref val="0"/>
          <dgm:bulletEnabled val="1"/>
        </dgm:presLayoutVars>
      </dgm:prSet>
      <dgm:spPr/>
    </dgm:pt>
    <dgm:pt modelId="{698D9F4C-5C8F-4B4F-961A-D7C37F87E473}" type="pres">
      <dgm:prSet presAssocID="{3BFE4D4C-2F62-4FDA-A42C-950A476DA43A}" presName="desTx" presStyleLbl="alignAccFollowNode1" presStyleIdx="1" presStyleCnt="3" custLinFactNeighborY="790">
        <dgm:presLayoutVars>
          <dgm:bulletEnabled val="1"/>
        </dgm:presLayoutVars>
      </dgm:prSet>
      <dgm:spPr/>
    </dgm:pt>
    <dgm:pt modelId="{E109B35F-4DD2-4ACD-8B15-37E71F69915E}" type="pres">
      <dgm:prSet presAssocID="{E61B1367-B417-4612-850D-87F403171761}" presName="space" presStyleCnt="0"/>
      <dgm:spPr/>
    </dgm:pt>
    <dgm:pt modelId="{4F440579-6089-4477-BD59-2B06AF219B21}" type="pres">
      <dgm:prSet presAssocID="{69640DC2-F021-4FEC-B48C-B76E965D7012}" presName="composite" presStyleCnt="0"/>
      <dgm:spPr/>
    </dgm:pt>
    <dgm:pt modelId="{12383FF5-2D4D-4B69-8D9C-344B1DAE541C}" type="pres">
      <dgm:prSet presAssocID="{69640DC2-F021-4FEC-B48C-B76E965D7012}" presName="parTx" presStyleLbl="alignNode1" presStyleIdx="2" presStyleCnt="3">
        <dgm:presLayoutVars>
          <dgm:chMax val="0"/>
          <dgm:chPref val="0"/>
          <dgm:bulletEnabled val="1"/>
        </dgm:presLayoutVars>
      </dgm:prSet>
      <dgm:spPr/>
    </dgm:pt>
    <dgm:pt modelId="{A62A3CF1-D638-4744-8CC9-01CD27E6F75C}" type="pres">
      <dgm:prSet presAssocID="{69640DC2-F021-4FEC-B48C-B76E965D7012}" presName="desTx" presStyleLbl="alignAccFollowNode1" presStyleIdx="2" presStyleCnt="3">
        <dgm:presLayoutVars>
          <dgm:bulletEnabled val="1"/>
        </dgm:presLayoutVars>
      </dgm:prSet>
      <dgm:spPr/>
    </dgm:pt>
  </dgm:ptLst>
  <dgm:cxnLst>
    <dgm:cxn modelId="{A6403007-EB6B-415C-990A-5DEC67D1A34B}" type="presOf" srcId="{80370693-3D91-4B89-B7A7-9FB5AEB0ABDE}" destId="{698D9F4C-5C8F-4B4F-961A-D7C37F87E473}" srcOrd="0" destOrd="2" presId="urn:microsoft.com/office/officeart/2005/8/layout/hList1"/>
    <dgm:cxn modelId="{E530BA0F-9223-4175-858E-474A6C70E337}" type="presOf" srcId="{CC3CCD75-E9E3-4E60-A58E-D91E8046FC3A}" destId="{A62A3CF1-D638-4744-8CC9-01CD27E6F75C}" srcOrd="0" destOrd="2" presId="urn:microsoft.com/office/officeart/2005/8/layout/hList1"/>
    <dgm:cxn modelId="{A1A6611B-1748-471F-9407-C98A6F647602}" type="presOf" srcId="{95B5BFBE-8368-48E0-B127-93177CCF2013}" destId="{C5FA8341-2299-4656-8346-50F0261E0145}" srcOrd="0" destOrd="0" presId="urn:microsoft.com/office/officeart/2005/8/layout/hList1"/>
    <dgm:cxn modelId="{CD952626-744D-4B57-9CFA-DB29A0072298}" type="presOf" srcId="{544A4F9B-D705-466B-93F0-70D0CCCB4868}" destId="{698D9F4C-5C8F-4B4F-961A-D7C37F87E473}" srcOrd="0" destOrd="3" presId="urn:microsoft.com/office/officeart/2005/8/layout/hList1"/>
    <dgm:cxn modelId="{7E49682D-ADBE-4138-A30B-E6BEBB4EFDB8}" type="presOf" srcId="{DF39DE30-F122-476B-B2B8-BB6070EF9DD3}" destId="{E06FE0E8-C447-4AE2-AB03-7FCC83476E8F}" srcOrd="0" destOrd="0" presId="urn:microsoft.com/office/officeart/2005/8/layout/hList1"/>
    <dgm:cxn modelId="{D7FF4E31-E622-4F36-9E47-205C3F45E1C1}" type="presOf" srcId="{65A3A57E-E113-48C7-AB1C-701786BBA0B3}" destId="{698D9F4C-5C8F-4B4F-961A-D7C37F87E473}" srcOrd="0" destOrd="0" presId="urn:microsoft.com/office/officeart/2005/8/layout/hList1"/>
    <dgm:cxn modelId="{CF017E3B-670B-4015-8BC6-BB37CB7F5C73}" srcId="{3BFE4D4C-2F62-4FDA-A42C-950A476DA43A}" destId="{65A3A57E-E113-48C7-AB1C-701786BBA0B3}" srcOrd="0" destOrd="0" parTransId="{59494FAF-B54D-4567-B168-24E32EFAB93F}" sibTransId="{681D22FC-23D4-49FA-939E-C7B64FDD7A45}"/>
    <dgm:cxn modelId="{C66D643C-FF92-4C64-971D-4FB953B63239}" srcId="{3BFE4D4C-2F62-4FDA-A42C-950A476DA43A}" destId="{80370693-3D91-4B89-B7A7-9FB5AEB0ABDE}" srcOrd="2" destOrd="0" parTransId="{A3C49D13-88CE-4416-A538-2C24C187E858}" sibTransId="{267D6DC0-42D4-41F2-B91F-B5264C402805}"/>
    <dgm:cxn modelId="{892C805E-30DF-4E3B-B4CC-27C5C4E452BE}" srcId="{FA78CECA-720D-49BD-BBB9-CAE1A0173F7A}" destId="{69640DC2-F021-4FEC-B48C-B76E965D7012}" srcOrd="2" destOrd="0" parTransId="{736E0F69-D6F0-4AE2-8085-C21D6C72DB54}" sibTransId="{D531898A-B119-456A-BD06-0822F67A8A5F}"/>
    <dgm:cxn modelId="{45F72841-C82A-45AC-9FC7-2262ABF98530}" type="presOf" srcId="{FA78CECA-720D-49BD-BBB9-CAE1A0173F7A}" destId="{D16A8B5A-5373-415F-972A-29034BF9ED40}" srcOrd="0" destOrd="0" presId="urn:microsoft.com/office/officeart/2005/8/layout/hList1"/>
    <dgm:cxn modelId="{DB72A746-61BB-46C1-9301-07DC6811D549}" srcId="{FA78CECA-720D-49BD-BBB9-CAE1A0173F7A}" destId="{DF39DE30-F122-476B-B2B8-BB6070EF9DD3}" srcOrd="0" destOrd="0" parTransId="{BC370F1F-20B0-4F14-A4F3-F221A0255CDC}" sibTransId="{95682F8E-39C9-425E-A716-FDC848DE2216}"/>
    <dgm:cxn modelId="{F92B8C6A-C00D-49F3-BDC2-49B92A9CD09A}" srcId="{3BFE4D4C-2F62-4FDA-A42C-950A476DA43A}" destId="{09BC2F16-8752-4BE1-834A-018309D1BDC6}" srcOrd="1" destOrd="0" parTransId="{AFFEE487-0625-41C1-9331-CFFFFF0A47E0}" sibTransId="{A34AF358-299B-4FA4-9F02-7EDF6A444AAF}"/>
    <dgm:cxn modelId="{0AFF204E-A295-4E45-A829-647238F59396}" srcId="{DF39DE30-F122-476B-B2B8-BB6070EF9DD3}" destId="{DEBB00BA-A462-4283-BEE9-CDD2C7602D59}" srcOrd="2" destOrd="0" parTransId="{91146A84-CAB5-47BB-9377-70CD26FA0BD8}" sibTransId="{07AF868D-92AF-464D-A1C5-CB3BDBC9F452}"/>
    <dgm:cxn modelId="{10FD6F70-3F31-4DC3-BE29-559CDB1C1093}" srcId="{DF39DE30-F122-476B-B2B8-BB6070EF9DD3}" destId="{9311A2F6-D3B0-4B70-B99A-174F211ED074}" srcOrd="1" destOrd="0" parTransId="{1DDC851C-CB96-44C1-BC38-D202235BD01C}" sibTransId="{DD1E7AB4-4314-422E-8D52-4A6C37470E35}"/>
    <dgm:cxn modelId="{0387DD52-D7C0-4611-BCE0-5B5315493C8D}" type="presOf" srcId="{9BC9D97B-5FB3-44EE-8390-097D9942E480}" destId="{A62A3CF1-D638-4744-8CC9-01CD27E6F75C}" srcOrd="0" destOrd="3" presId="urn:microsoft.com/office/officeart/2005/8/layout/hList1"/>
    <dgm:cxn modelId="{67608D54-5B42-45E8-9553-57547F9307CE}" type="presOf" srcId="{09BC2F16-8752-4BE1-834A-018309D1BDC6}" destId="{698D9F4C-5C8F-4B4F-961A-D7C37F87E473}" srcOrd="0" destOrd="1" presId="urn:microsoft.com/office/officeart/2005/8/layout/hList1"/>
    <dgm:cxn modelId="{EFFFA654-12B6-46FD-BF26-866758DED3F5}" srcId="{69640DC2-F021-4FEC-B48C-B76E965D7012}" destId="{9BC9D97B-5FB3-44EE-8390-097D9942E480}" srcOrd="3" destOrd="0" parTransId="{AF16DC41-D694-417D-9D77-65574391ADE6}" sibTransId="{43BB96C0-CEFE-4EA2-BFD6-371A4F83F47D}"/>
    <dgm:cxn modelId="{BA2D0459-0629-4820-8474-8236258B587A}" srcId="{DF39DE30-F122-476B-B2B8-BB6070EF9DD3}" destId="{1A7D5847-7707-4895-8C8B-0222065FEE86}" srcOrd="3" destOrd="0" parTransId="{BFA1A48A-0B5B-4E5A-A290-6F1231AC416F}" sibTransId="{5F28815C-9EE5-4BE0-B97F-F03F3D3AE30F}"/>
    <dgm:cxn modelId="{7072FA7C-BA6E-4ED8-8A2C-29872E021367}" type="presOf" srcId="{0F701D34-C98A-42B4-B586-201DC155460C}" destId="{A62A3CF1-D638-4744-8CC9-01CD27E6F75C}" srcOrd="0" destOrd="1" presId="urn:microsoft.com/office/officeart/2005/8/layout/hList1"/>
    <dgm:cxn modelId="{524F5988-9A6F-454B-8299-4AEC7DD81749}" type="presOf" srcId="{9311A2F6-D3B0-4B70-B99A-174F211ED074}" destId="{C5FA8341-2299-4656-8346-50F0261E0145}" srcOrd="0" destOrd="1" presId="urn:microsoft.com/office/officeart/2005/8/layout/hList1"/>
    <dgm:cxn modelId="{FD0E808D-77F8-4344-831A-45FB812CB7C3}" srcId="{69640DC2-F021-4FEC-B48C-B76E965D7012}" destId="{0F701D34-C98A-42B4-B586-201DC155460C}" srcOrd="1" destOrd="0" parTransId="{FADC3E03-0565-4F48-8C01-3BFC27922000}" sibTransId="{259DCB3B-B453-4A4B-B6D7-FD492A6A8EDF}"/>
    <dgm:cxn modelId="{05C61EA6-183B-4140-9D15-3E48F9CF152E}" srcId="{69640DC2-F021-4FEC-B48C-B76E965D7012}" destId="{CC3CCD75-E9E3-4E60-A58E-D91E8046FC3A}" srcOrd="2" destOrd="0" parTransId="{6E376D4B-DCAD-4B1C-8C0B-6A4F39DD1703}" sibTransId="{D45B150F-33DD-41C8-9D41-14E51A292366}"/>
    <dgm:cxn modelId="{89F634B5-C6DA-4C65-A277-32186C246B32}" type="presOf" srcId="{6E64625E-C8E7-404D-890F-574A5CDEBA40}" destId="{A62A3CF1-D638-4744-8CC9-01CD27E6F75C}" srcOrd="0" destOrd="0" presId="urn:microsoft.com/office/officeart/2005/8/layout/hList1"/>
    <dgm:cxn modelId="{F74E74B6-D19C-493F-BC0F-3666DA0BE863}" type="presOf" srcId="{69640DC2-F021-4FEC-B48C-B76E965D7012}" destId="{12383FF5-2D4D-4B69-8D9C-344B1DAE541C}" srcOrd="0" destOrd="0" presId="urn:microsoft.com/office/officeart/2005/8/layout/hList1"/>
    <dgm:cxn modelId="{9751E2B9-9329-46B3-8C48-CEC909994084}" srcId="{3BFE4D4C-2F62-4FDA-A42C-950A476DA43A}" destId="{544A4F9B-D705-466B-93F0-70D0CCCB4868}" srcOrd="3" destOrd="0" parTransId="{A8D4C288-D1F6-4162-AD3A-FB4BC502F000}" sibTransId="{B6A1191C-5AB3-43B8-8A35-CCA761C992A3}"/>
    <dgm:cxn modelId="{A6AD4BC7-B86D-4F76-887E-B31A3E8975AD}" srcId="{FA78CECA-720D-49BD-BBB9-CAE1A0173F7A}" destId="{3BFE4D4C-2F62-4FDA-A42C-950A476DA43A}" srcOrd="1" destOrd="0" parTransId="{AD14AB7D-FFE2-4CA1-9141-8D8A9B16ABAF}" sibTransId="{E61B1367-B417-4612-850D-87F403171761}"/>
    <dgm:cxn modelId="{1E618DD2-18D8-47B9-8A50-CFFE7145255E}" srcId="{69640DC2-F021-4FEC-B48C-B76E965D7012}" destId="{6E64625E-C8E7-404D-890F-574A5CDEBA40}" srcOrd="0" destOrd="0" parTransId="{48392AA5-E97C-4377-95D3-696CFFB1D9CE}" sibTransId="{45BA6202-0ABA-4590-84E2-C95192439F74}"/>
    <dgm:cxn modelId="{0ABB04D9-0F90-42F8-945F-3962E57F5C73}" type="presOf" srcId="{3BFE4D4C-2F62-4FDA-A42C-950A476DA43A}" destId="{AAAE8DF0-DCE0-4B6D-9290-6E918EA8EAAD}" srcOrd="0" destOrd="0" presId="urn:microsoft.com/office/officeart/2005/8/layout/hList1"/>
    <dgm:cxn modelId="{A74DA2E3-D913-438C-B0A2-DCC49A0AFCBC}" type="presOf" srcId="{DEBB00BA-A462-4283-BEE9-CDD2C7602D59}" destId="{C5FA8341-2299-4656-8346-50F0261E0145}" srcOrd="0" destOrd="2" presId="urn:microsoft.com/office/officeart/2005/8/layout/hList1"/>
    <dgm:cxn modelId="{521687F7-0BEF-4CA1-BDAD-FB4E5795A331}" type="presOf" srcId="{1A7D5847-7707-4895-8C8B-0222065FEE86}" destId="{C5FA8341-2299-4656-8346-50F0261E0145}" srcOrd="0" destOrd="3" presId="urn:microsoft.com/office/officeart/2005/8/layout/hList1"/>
    <dgm:cxn modelId="{A51423FC-5C5D-456E-A50B-36FB66487441}" srcId="{DF39DE30-F122-476B-B2B8-BB6070EF9DD3}" destId="{95B5BFBE-8368-48E0-B127-93177CCF2013}" srcOrd="0" destOrd="0" parTransId="{140A74B6-CC0A-4564-B91B-5B50D8DC1AC5}" sibTransId="{7E054E69-CF9D-42D8-A3A4-E68999EC68CD}"/>
    <dgm:cxn modelId="{0384F662-2B69-4107-8D2C-C9899775F7F4}" type="presParOf" srcId="{D16A8B5A-5373-415F-972A-29034BF9ED40}" destId="{3814FCD5-BFAA-4BC2-9BAC-70D7687BE9D0}" srcOrd="0" destOrd="0" presId="urn:microsoft.com/office/officeart/2005/8/layout/hList1"/>
    <dgm:cxn modelId="{D71D3025-8C0B-44AE-9C69-C223033A79FD}" type="presParOf" srcId="{3814FCD5-BFAA-4BC2-9BAC-70D7687BE9D0}" destId="{E06FE0E8-C447-4AE2-AB03-7FCC83476E8F}" srcOrd="0" destOrd="0" presId="urn:microsoft.com/office/officeart/2005/8/layout/hList1"/>
    <dgm:cxn modelId="{DF733179-B46E-446E-B061-90B615B0B106}" type="presParOf" srcId="{3814FCD5-BFAA-4BC2-9BAC-70D7687BE9D0}" destId="{C5FA8341-2299-4656-8346-50F0261E0145}" srcOrd="1" destOrd="0" presId="urn:microsoft.com/office/officeart/2005/8/layout/hList1"/>
    <dgm:cxn modelId="{37AE5DC2-B5CD-4B7B-9AD4-9B509B8BAEC7}" type="presParOf" srcId="{D16A8B5A-5373-415F-972A-29034BF9ED40}" destId="{A4A0B496-CBB8-44C0-A26F-0344728714F1}" srcOrd="1" destOrd="0" presId="urn:microsoft.com/office/officeart/2005/8/layout/hList1"/>
    <dgm:cxn modelId="{E6F321D6-7653-4473-AD0A-01321E1DF375}" type="presParOf" srcId="{D16A8B5A-5373-415F-972A-29034BF9ED40}" destId="{673E6F94-EF5F-4A8D-AB43-8B4033F09C78}" srcOrd="2" destOrd="0" presId="urn:microsoft.com/office/officeart/2005/8/layout/hList1"/>
    <dgm:cxn modelId="{B3FE463D-1876-4507-A24E-37F466AA6F6D}" type="presParOf" srcId="{673E6F94-EF5F-4A8D-AB43-8B4033F09C78}" destId="{AAAE8DF0-DCE0-4B6D-9290-6E918EA8EAAD}" srcOrd="0" destOrd="0" presId="urn:microsoft.com/office/officeart/2005/8/layout/hList1"/>
    <dgm:cxn modelId="{CDE50E67-9E78-4A6E-8299-77D786356225}" type="presParOf" srcId="{673E6F94-EF5F-4A8D-AB43-8B4033F09C78}" destId="{698D9F4C-5C8F-4B4F-961A-D7C37F87E473}" srcOrd="1" destOrd="0" presId="urn:microsoft.com/office/officeart/2005/8/layout/hList1"/>
    <dgm:cxn modelId="{720756F8-8338-4436-B84D-2C96B9F4BFCC}" type="presParOf" srcId="{D16A8B5A-5373-415F-972A-29034BF9ED40}" destId="{E109B35F-4DD2-4ACD-8B15-37E71F69915E}" srcOrd="3" destOrd="0" presId="urn:microsoft.com/office/officeart/2005/8/layout/hList1"/>
    <dgm:cxn modelId="{9B975AC2-DEE0-416F-B60E-9BD72C41656F}" type="presParOf" srcId="{D16A8B5A-5373-415F-972A-29034BF9ED40}" destId="{4F440579-6089-4477-BD59-2B06AF219B21}" srcOrd="4" destOrd="0" presId="urn:microsoft.com/office/officeart/2005/8/layout/hList1"/>
    <dgm:cxn modelId="{D06BAD11-C408-4FF7-BAA4-BC722173C4D8}" type="presParOf" srcId="{4F440579-6089-4477-BD59-2B06AF219B21}" destId="{12383FF5-2D4D-4B69-8D9C-344B1DAE541C}" srcOrd="0" destOrd="0" presId="urn:microsoft.com/office/officeart/2005/8/layout/hList1"/>
    <dgm:cxn modelId="{7DA369CC-AD3F-46B0-AE58-B7A32A7FAFBF}" type="presParOf" srcId="{4F440579-6089-4477-BD59-2B06AF219B21}" destId="{A62A3CF1-D638-4744-8CC9-01CD27E6F75C}"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6FE0E8-C447-4AE2-AB03-7FCC83476E8F}">
      <dsp:nvSpPr>
        <dsp:cNvPr id="0" name=""/>
        <dsp:cNvSpPr/>
      </dsp:nvSpPr>
      <dsp:spPr>
        <a:xfrm>
          <a:off x="0" y="690902"/>
          <a:ext cx="176914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What went well?</a:t>
          </a:r>
        </a:p>
      </dsp:txBody>
      <dsp:txXfrm>
        <a:off x="0" y="690902"/>
        <a:ext cx="1769149" cy="432000"/>
      </dsp:txXfrm>
    </dsp:sp>
    <dsp:sp modelId="{C5FA8341-2299-4656-8346-50F0261E0145}">
      <dsp:nvSpPr>
        <dsp:cNvPr id="0" name=""/>
        <dsp:cNvSpPr/>
      </dsp:nvSpPr>
      <dsp:spPr>
        <a:xfrm>
          <a:off x="1814" y="1108948"/>
          <a:ext cx="1769149" cy="369288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Good Collaboration</a:t>
          </a:r>
        </a:p>
        <a:p>
          <a:pPr marL="114300" lvl="1" indent="-114300" algn="l" defTabSz="666750">
            <a:lnSpc>
              <a:spcPct val="90000"/>
            </a:lnSpc>
            <a:spcBef>
              <a:spcPct val="0"/>
            </a:spcBef>
            <a:spcAft>
              <a:spcPct val="15000"/>
            </a:spcAft>
            <a:buChar char="•"/>
          </a:pPr>
          <a:r>
            <a:rPr lang="en-US" sz="1500" kern="1200"/>
            <a:t>Have meeting mid-sprint to discuss future stories</a:t>
          </a:r>
        </a:p>
        <a:p>
          <a:pPr marL="114300" lvl="1" indent="-114300" algn="l" defTabSz="666750">
            <a:lnSpc>
              <a:spcPct val="90000"/>
            </a:lnSpc>
            <a:spcBef>
              <a:spcPct val="0"/>
            </a:spcBef>
            <a:spcAft>
              <a:spcPct val="15000"/>
            </a:spcAft>
            <a:buChar char="•"/>
          </a:pPr>
          <a:r>
            <a:rPr lang="en-US" sz="1500" kern="1200"/>
            <a:t>Willingness to work on new tech stack</a:t>
          </a:r>
        </a:p>
        <a:p>
          <a:pPr marL="114300" lvl="1" indent="-114300" algn="l" defTabSz="666750">
            <a:lnSpc>
              <a:spcPct val="90000"/>
            </a:lnSpc>
            <a:spcBef>
              <a:spcPct val="0"/>
            </a:spcBef>
            <a:spcAft>
              <a:spcPct val="15000"/>
            </a:spcAft>
            <a:buChar char="•"/>
          </a:pPr>
          <a:r>
            <a:rPr lang="en-US" sz="1500" kern="1200"/>
            <a:t>Good work was done despite set back on change type of travel</a:t>
          </a:r>
        </a:p>
      </dsp:txBody>
      <dsp:txXfrm>
        <a:off x="1814" y="1108948"/>
        <a:ext cx="1769149" cy="3692882"/>
      </dsp:txXfrm>
    </dsp:sp>
    <dsp:sp modelId="{AAAE8DF0-DCE0-4B6D-9290-6E918EA8EAAD}">
      <dsp:nvSpPr>
        <dsp:cNvPr id="0" name=""/>
        <dsp:cNvSpPr/>
      </dsp:nvSpPr>
      <dsp:spPr>
        <a:xfrm>
          <a:off x="2018645" y="676948"/>
          <a:ext cx="176914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What to improve?</a:t>
          </a:r>
        </a:p>
      </dsp:txBody>
      <dsp:txXfrm>
        <a:off x="2018645" y="676948"/>
        <a:ext cx="1769149" cy="432000"/>
      </dsp:txXfrm>
    </dsp:sp>
    <dsp:sp modelId="{698D9F4C-5C8F-4B4F-961A-D7C37F87E473}">
      <dsp:nvSpPr>
        <dsp:cNvPr id="0" name=""/>
        <dsp:cNvSpPr/>
      </dsp:nvSpPr>
      <dsp:spPr>
        <a:xfrm>
          <a:off x="2018645" y="1138122"/>
          <a:ext cx="1769149" cy="369288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Before picking any story, each story should have clear acceptance criteria</a:t>
          </a:r>
        </a:p>
        <a:p>
          <a:pPr marL="114300" lvl="1" indent="-114300" algn="l" defTabSz="666750">
            <a:lnSpc>
              <a:spcPct val="90000"/>
            </a:lnSpc>
            <a:spcBef>
              <a:spcPct val="0"/>
            </a:spcBef>
            <a:spcAft>
              <a:spcPct val="15000"/>
            </a:spcAft>
            <a:buChar char="•"/>
          </a:pPr>
          <a:r>
            <a:rPr lang="en-US" sz="1500" kern="1200"/>
            <a:t>The team should pick more non-functional requirements to improve code base</a:t>
          </a:r>
        </a:p>
        <a:p>
          <a:pPr marL="114300" lvl="1" indent="-114300" algn="l" defTabSz="666750">
            <a:lnSpc>
              <a:spcPct val="90000"/>
            </a:lnSpc>
            <a:spcBef>
              <a:spcPct val="0"/>
            </a:spcBef>
            <a:spcAft>
              <a:spcPct val="15000"/>
            </a:spcAft>
            <a:buChar char="•"/>
          </a:pPr>
          <a:r>
            <a:rPr lang="en-US" sz="1500" kern="1200"/>
            <a:t>Fewer meetings more coding.</a:t>
          </a:r>
        </a:p>
        <a:p>
          <a:pPr marL="114300" lvl="1" indent="-114300" algn="l" defTabSz="666750">
            <a:lnSpc>
              <a:spcPct val="90000"/>
            </a:lnSpc>
            <a:spcBef>
              <a:spcPct val="0"/>
            </a:spcBef>
            <a:spcAft>
              <a:spcPct val="15000"/>
            </a:spcAft>
            <a:buChar char="•"/>
          </a:pPr>
          <a:r>
            <a:rPr lang="en-US" sz="1500" kern="1200"/>
            <a:t>Each story should be divided and people assigned to it not everyone on same story</a:t>
          </a:r>
        </a:p>
      </dsp:txBody>
      <dsp:txXfrm>
        <a:off x="2018645" y="1138122"/>
        <a:ext cx="1769149" cy="3692882"/>
      </dsp:txXfrm>
    </dsp:sp>
    <dsp:sp modelId="{12383FF5-2D4D-4B69-8D9C-344B1DAE541C}">
      <dsp:nvSpPr>
        <dsp:cNvPr id="0" name=""/>
        <dsp:cNvSpPr/>
      </dsp:nvSpPr>
      <dsp:spPr>
        <a:xfrm>
          <a:off x="4035475" y="676948"/>
          <a:ext cx="176914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Action/Items</a:t>
          </a:r>
        </a:p>
      </dsp:txBody>
      <dsp:txXfrm>
        <a:off x="4035475" y="676948"/>
        <a:ext cx="1769149" cy="432000"/>
      </dsp:txXfrm>
    </dsp:sp>
    <dsp:sp modelId="{A62A3CF1-D638-4744-8CC9-01CD27E6F75C}">
      <dsp:nvSpPr>
        <dsp:cNvPr id="0" name=""/>
        <dsp:cNvSpPr/>
      </dsp:nvSpPr>
      <dsp:spPr>
        <a:xfrm>
          <a:off x="4035475" y="1108948"/>
          <a:ext cx="1769149" cy="369288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Try to eliminate unnecessary meetings</a:t>
          </a:r>
        </a:p>
        <a:p>
          <a:pPr marL="114300" lvl="1" indent="-114300" algn="l" defTabSz="666750">
            <a:lnSpc>
              <a:spcPct val="90000"/>
            </a:lnSpc>
            <a:spcBef>
              <a:spcPct val="0"/>
            </a:spcBef>
            <a:spcAft>
              <a:spcPct val="15000"/>
            </a:spcAft>
            <a:buChar char="•"/>
          </a:pPr>
          <a:r>
            <a:rPr lang="en-US" sz="1500" kern="1200"/>
            <a:t>Find more accurate ways to estimate our stories</a:t>
          </a:r>
        </a:p>
        <a:p>
          <a:pPr marL="114300" lvl="1" indent="-114300" algn="l" defTabSz="666750">
            <a:lnSpc>
              <a:spcPct val="90000"/>
            </a:lnSpc>
            <a:spcBef>
              <a:spcPct val="0"/>
            </a:spcBef>
            <a:spcAft>
              <a:spcPct val="15000"/>
            </a:spcAft>
            <a:buChar char="•"/>
          </a:pPr>
          <a:r>
            <a:rPr lang="en-US" sz="1500" kern="1200"/>
            <a:t>Guarantee all stories have clear acceptance criteria before picking them up</a:t>
          </a:r>
        </a:p>
        <a:p>
          <a:pPr marL="114300" lvl="1" indent="-114300" algn="l" defTabSz="666750">
            <a:lnSpc>
              <a:spcPct val="90000"/>
            </a:lnSpc>
            <a:spcBef>
              <a:spcPct val="0"/>
            </a:spcBef>
            <a:spcAft>
              <a:spcPct val="15000"/>
            </a:spcAft>
            <a:buChar char="•"/>
          </a:pPr>
          <a:r>
            <a:rPr lang="en-US" sz="1500" kern="1200"/>
            <a:t>Follow up on email responses</a:t>
          </a:r>
        </a:p>
      </dsp:txBody>
      <dsp:txXfrm>
        <a:off x="4035475" y="1108948"/>
        <a:ext cx="1769149" cy="369288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dc:creator>
  <cp:keywords/>
  <dc:description/>
  <cp:lastModifiedBy>marvy</cp:lastModifiedBy>
  <cp:revision>2</cp:revision>
  <dcterms:created xsi:type="dcterms:W3CDTF">2022-06-12T03:23:00Z</dcterms:created>
  <dcterms:modified xsi:type="dcterms:W3CDTF">2022-06-12T19:58:00Z</dcterms:modified>
</cp:coreProperties>
</file>