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rsidTr="009064CC">
        <w:tc>
          <w:tcPr>
            <w:tcW w:w="5148" w:type="dxa"/>
          </w:tcPr>
          <w:p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rsidR="009064CC" w:rsidRPr="009064CC" w:rsidRDefault="009064CC" w:rsidP="009064CC">
            <w:pPr>
              <w:pStyle w:val="Authors"/>
              <w:rPr>
                <w:rStyle w:val="FirstName"/>
                <w14:ligatures w14:val="standard"/>
              </w:rPr>
            </w:pPr>
          </w:p>
        </w:tc>
        <w:tc>
          <w:tcPr>
            <w:tcW w:w="5148" w:type="dxa"/>
          </w:tcPr>
          <w:p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017BF8" w:rsidRDefault="006F47AE" w:rsidP="007A502C">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bookmarkStart w:id="0" w:name="_GoBack"/>
      <w:bookmarkEnd w:id="0"/>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lastRenderedPageBreak/>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5.4pt;height:35.4pt" o:ole="">
            <v:imagedata r:id="rId15" o:title=""/>
          </v:shape>
          <o:OLEObject Type="Embed" ProgID="Equation.DSMT4" ShapeID="_x0000_i1033" DrawAspect="Content" ObjectID="_1641032088"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34" type="#_x0000_t75" style="width:125.4pt;height:35.4pt" o:ole="">
            <v:imagedata r:id="rId15" o:title=""/>
          </v:shape>
          <o:OLEObject Type="Embed" ProgID="Equation.DSMT4" ShapeID="_x0000_i1034" DrawAspect="Content" ObjectID="_1641032089"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B6E" w:rsidRDefault="00A86B6E">
      <w:r>
        <w:separator/>
      </w:r>
    </w:p>
  </w:endnote>
  <w:endnote w:type="continuationSeparator" w:id="0">
    <w:p w:rsidR="00A86B6E" w:rsidRDefault="00A86B6E">
      <w:r>
        <w:continuationSeparator/>
      </w:r>
    </w:p>
  </w:endnote>
  <w:endnote w:type="continuationNotice" w:id="1">
    <w:p w:rsidR="00A86B6E" w:rsidRDefault="00A86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B6E" w:rsidRDefault="00A86B6E">
      <w:r>
        <w:separator/>
      </w:r>
    </w:p>
  </w:footnote>
  <w:footnote w:type="continuationSeparator" w:id="0">
    <w:p w:rsidR="00A86B6E" w:rsidRDefault="00A86B6E">
      <w:r>
        <w:continuationSeparator/>
      </w:r>
    </w:p>
  </w:footnote>
  <w:footnote w:type="continuationNotice" w:id="1">
    <w:p w:rsidR="00A86B6E" w:rsidRDefault="00A86B6E"/>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370A7"/>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47A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C6BE7"/>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1C395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1.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E02E2E8-5893-40F5-879A-39D58F0B4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1442</TotalTime>
  <Pages>2</Pages>
  <Words>1330</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ANEESH KIRAN DALVI (Student)</cp:lastModifiedBy>
  <cp:revision>5</cp:revision>
  <cp:lastPrinted>2018-05-22T11:24:00Z</cp:lastPrinted>
  <dcterms:created xsi:type="dcterms:W3CDTF">2019-10-29T19:38:00Z</dcterms:created>
  <dcterms:modified xsi:type="dcterms:W3CDTF">2020-01-20T20:28:00Z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