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с.Лисиничі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16мм Білий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Матова фарба з узором 18мм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