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BD" w:rsidRPr="008608BD" w:rsidRDefault="008608BD" w:rsidP="00860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bookmarkStart w:id="0" w:name="_GoBack"/>
      <w:r w:rsidRPr="008608B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Цифрова мережа в кварти</w:t>
      </w:r>
      <w:bookmarkEnd w:id="0"/>
      <w:r w:rsidRPr="008608B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рі - 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Wi-Fi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, Інтернет, Телебачення і Онлайн </w:t>
      </w:r>
      <w:r w:rsidR="00F4002F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сервіси</w:t>
      </w:r>
    </w:p>
    <w:p w:rsidR="008608BD" w:rsidRPr="008608BD" w:rsidRDefault="008608BD" w:rsidP="008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Цифрова локальна мережа дозволить Вам отримати одночасно якісний доступ до інтернет-сервісів з комп'ютера, ноутбука, телеприставки та інших пристроїв в будь-якій точці квартири.</w:t>
      </w:r>
    </w:p>
    <w:p w:rsidR="008608BD" w:rsidRPr="008608BD" w:rsidRDefault="008608BD" w:rsidP="008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сьогоднішній день оптимальним рішенням при виборі Інтернет оператора (провайдера), для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мешканців</w:t>
      </w: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Львова</w:t>
      </w: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, є високошвидкісний, сучасний та стабільний Інтернет "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ЛАННЕТ</w:t>
      </w: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". Ми використовуємо технологію </w:t>
      </w:r>
      <w:hyperlink r:id="rId5" w:tgtFrame="_blank" w:history="1">
        <w:r w:rsidRPr="008608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FTTB</w:t>
        </w:r>
      </w:hyperlink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 (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Fiber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Building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</w:t>
      </w: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— волокно до будівлі і так само експлуатуємо обладнання від провідних виробників мережевих рішень, що дозволяє нам гарантувати заявлену швидкість для своїх абонентів.</w:t>
      </w:r>
    </w:p>
    <w:p w:rsidR="008608BD" w:rsidRPr="008608BD" w:rsidRDefault="008608BD" w:rsidP="008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 побудові цифрової мережі в вашому 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приміщеннні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першу чергу ми рекомендуємо використовувати кабельне з'єднання, так як воно володіє більшими перевагами: більшою швидкодією, меншими затримками і відсутністю проблем з бездротовими перешкодами.</w:t>
      </w:r>
    </w:p>
    <w:p w:rsidR="008608BD" w:rsidRPr="008608BD" w:rsidRDefault="008608BD" w:rsidP="008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 побудові бездротової цифрової мережі рекомендуємо звернути увагу на те, як встановити пристрої, щоб було якнайменше перешкод для передачі WI-FI сигналу.</w:t>
      </w:r>
    </w:p>
    <w:p w:rsidR="008608BD" w:rsidRPr="008608BD" w:rsidRDefault="008608BD" w:rsidP="008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8608BD" w:rsidRPr="008608BD" w:rsidRDefault="008608BD" w:rsidP="008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Найпоширеніші причини, що впливають на роботу бездротових мереж</w:t>
      </w:r>
    </w:p>
    <w:p w:rsidR="008608BD" w:rsidRPr="008608BD" w:rsidRDefault="008608BD" w:rsidP="008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Інші 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Wi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-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-пристрої (точки доступу, бездротові камери та ін.),</w:t>
      </w: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 що працюють в радіусі дії вашого пристрою і використовують той же частотний діапазон.</w:t>
      </w:r>
    </w:p>
    <w:p w:rsidR="008608BD" w:rsidRPr="008608BD" w:rsidRDefault="008608BD" w:rsidP="008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Bluetooth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-пристрої, що працюють в зоні покриття вашого 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Wi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-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-пристрою. 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Bluetooth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-пристрої працюють в тому ж частотному діапазоні, що і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Wi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Fi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-пристрої, - 2.4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ГГц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отже, можуть впливати на роботу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Wi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Fi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-пристроїв.</w:t>
      </w:r>
    </w:p>
    <w:p w:rsidR="008608BD" w:rsidRPr="008608BD" w:rsidRDefault="008608BD" w:rsidP="008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Великі відстані між 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Wi-Fi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пристроями. </w:t>
      </w: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Необхідно пам'ятати, що бездротові пристрої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Wi-Fi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мають обмежений радіус дії. У приміщенні дальність дії бездротової точки доступу може бути обмежена кількома десятками метрів - залежно від конфігурації кімнат, наявності капітальних стін і їх кількості, а також інших перешкод.</w:t>
      </w:r>
    </w:p>
    <w:p w:rsidR="008608BD" w:rsidRPr="008608BD" w:rsidRDefault="008608BD" w:rsidP="00860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Перешкоди.</w:t>
      </w:r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Різні перешкоди (стіни, стелі, меблі, металеві двері і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т.д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.), розташовані між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Wi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Fi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-пристроями, можуть частково або значно відображати / поглинати радіосигнали, що призводить до часткової або повної втрати сигналу. Всередині приміщення створювати перешкоди радіосигналу також можуть дзеркала і тоновані вікна. Навіть людське тіло послаблює сигнал приблизно на 3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dB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Наприклад, звичайне дзеркало є серйозною перепоною для сигналу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Wi-Fi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З цієї причини за дзеркальною шафою купе або за звичайним дзеркалом на стіні може утворитися “мертва зона”, де сигнал буде значно послаблений або повністю відсутній. Тому якщо ви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вирішете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сховати </w:t>
      </w:r>
      <w:proofErr w:type="spellStart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>роутер</w:t>
      </w:r>
      <w:proofErr w:type="spellEnd"/>
      <w:r w:rsidRPr="008608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дзеркальну шафу, не дивуйтесь, якщо сигнал значно послабне або зникне.</w:t>
      </w:r>
    </w:p>
    <w:p w:rsidR="008608BD" w:rsidRPr="008608BD" w:rsidRDefault="008608BD" w:rsidP="00F50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Різноманітна побутова техніка, яка працює в зоні</w:t>
      </w:r>
      <w:r w:rsidR="00F50346" w:rsidRPr="00F50346">
        <w:rPr>
          <w:noProof/>
          <w:lang w:eastAsia="uk-UA"/>
        </w:rPr>
        <w:t xml:space="preserve"> </w:t>
      </w: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покриття вашого 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Wi-Fi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пристрою.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496"/>
      </w:tblGrid>
      <w:tr w:rsidR="008608BD" w:rsidRPr="008608BD" w:rsidTr="00F50346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8608BD" w:rsidRPr="008608BD" w:rsidRDefault="008608BD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608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-91440</wp:posOffset>
                  </wp:positionV>
                  <wp:extent cx="737870" cy="520065"/>
                  <wp:effectExtent l="0" t="0" r="508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51" w:type="dxa"/>
            <w:vAlign w:val="center"/>
            <w:hideMark/>
          </w:tcPr>
          <w:p w:rsidR="008608BD" w:rsidRPr="008608BD" w:rsidRDefault="008608BD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60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Мікрохвильові СВЧ-печі. </w:t>
            </w:r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Ці прилади можуть послаблювати рівень сигналу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Wi-Fi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тому що зазвичай також працюють в діапазоні 2,4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ГГц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Щоб уникнути можливих труднощів з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Wi-Fi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під час роботи мікрохвильової печі, розташуйте її якомога далі від звичних місць, де ви користуєтесь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Wi-Fi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8608BD" w:rsidRPr="008608BD" w:rsidTr="00F50346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8608BD" w:rsidRPr="008608BD" w:rsidRDefault="00F50346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50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-3175</wp:posOffset>
                  </wp:positionV>
                  <wp:extent cx="718185" cy="375920"/>
                  <wp:effectExtent l="0" t="0" r="5715" b="508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51" w:type="dxa"/>
            <w:vAlign w:val="center"/>
            <w:hideMark/>
          </w:tcPr>
          <w:p w:rsidR="008608BD" w:rsidRPr="008608BD" w:rsidRDefault="008608BD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60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Бездротові миші, радіо-няньки, бездротові динаміки, бездротові телефони та інші бездротові пристрої.</w:t>
            </w:r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Ці прилади працюють в діапазоні 2,4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ГГц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і дають перешкоди, в результаті чого погіршується якість зв'язку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Wi-Fi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</w:p>
        </w:tc>
      </w:tr>
      <w:tr w:rsidR="008608BD" w:rsidRPr="008608BD" w:rsidTr="00F50346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8608BD" w:rsidRPr="008608BD" w:rsidRDefault="00F50346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50346">
              <w:rPr>
                <w:noProof/>
                <w:lang w:eastAsia="uk-U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10160</wp:posOffset>
                  </wp:positionV>
                  <wp:extent cx="390525" cy="463550"/>
                  <wp:effectExtent l="0" t="0" r="952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51" w:type="dxa"/>
            <w:vAlign w:val="center"/>
            <w:hideMark/>
          </w:tcPr>
          <w:p w:rsidR="008608BD" w:rsidRPr="008608BD" w:rsidRDefault="008608BD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8608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Слід пам'ятати, що будь-яка бездротова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Wi-Fi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мережа працює зі швидкістю найповільнішого з підключених пристроїв. Тому навіть найпотужніший </w:t>
            </w:r>
            <w:proofErr w:type="spellStart"/>
            <w:r w:rsidRPr="008608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роутер</w:t>
            </w:r>
            <w:proofErr w:type="spellEnd"/>
            <w:r w:rsidRPr="008608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буде знижувати швидкість, якщо хтось буде використовувати застарілі або повільно працюючі пристрої.</w:t>
            </w:r>
            <w:r>
              <w:rPr>
                <w:noProof/>
                <w:lang w:eastAsia="uk-UA"/>
              </w:rPr>
              <w:t xml:space="preserve"> </w:t>
            </w:r>
          </w:p>
        </w:tc>
      </w:tr>
      <w:tr w:rsidR="008608BD" w:rsidRPr="008608BD" w:rsidTr="00F50346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8608BD" w:rsidRDefault="00F50346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</w:pPr>
            <w:r w:rsidRPr="00F5034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8890</wp:posOffset>
                  </wp:positionV>
                  <wp:extent cx="642620" cy="476250"/>
                  <wp:effectExtent l="0" t="0" r="508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50346" w:rsidRDefault="00F50346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</w:pPr>
          </w:p>
          <w:p w:rsidR="00F50346" w:rsidRPr="008608BD" w:rsidRDefault="00F50346" w:rsidP="00860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9451" w:type="dxa"/>
            <w:vAlign w:val="center"/>
            <w:hideMark/>
          </w:tcPr>
          <w:p w:rsidR="008608BD" w:rsidRPr="008608BD" w:rsidRDefault="008608BD" w:rsidP="00F50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60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Тепла підлога</w:t>
            </w:r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може стати ідеальним екраном, що повністю гасить сигнал WI-FI. У цьому випадку ми радимо використовувати Точки доступу, рет</w:t>
            </w:r>
            <w:r w:rsidR="00F5034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ран</w:t>
            </w:r>
            <w:r w:rsidRPr="008608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слятори або PLC-адаптери.</w:t>
            </w:r>
          </w:p>
        </w:tc>
      </w:tr>
    </w:tbl>
    <w:p w:rsidR="008608BD" w:rsidRPr="008608BD" w:rsidRDefault="008608BD" w:rsidP="0086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Втрати сигналу  WI-FI при подоланні перешкод з різних матеріалів</w:t>
      </w:r>
    </w:p>
    <w:p w:rsidR="00F50346" w:rsidRDefault="00F50346" w:rsidP="00F50346">
      <w:pPr>
        <w:pStyle w:val="a6"/>
        <w:ind w:firstLine="4111"/>
        <w:rPr>
          <w:lang w:eastAsia="uk-UA"/>
        </w:rPr>
      </w:pPr>
      <w:r w:rsidRPr="00F50346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119697</wp:posOffset>
            </wp:positionH>
            <wp:positionV relativeFrom="paragraph">
              <wp:posOffset>51435</wp:posOffset>
            </wp:positionV>
            <wp:extent cx="1471612" cy="1076789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12" cy="107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uk-UA"/>
        </w:rPr>
        <w:t>Скло – 10%</w:t>
      </w:r>
    </w:p>
    <w:p w:rsidR="00F50346" w:rsidRDefault="00F50346" w:rsidP="00F50346">
      <w:pPr>
        <w:pStyle w:val="a6"/>
        <w:ind w:firstLine="4111"/>
        <w:rPr>
          <w:lang w:eastAsia="uk-UA"/>
        </w:rPr>
      </w:pPr>
      <w:r>
        <w:rPr>
          <w:lang w:eastAsia="uk-UA"/>
        </w:rPr>
        <w:t>Гіпсокартон – 15%</w:t>
      </w:r>
    </w:p>
    <w:p w:rsidR="00F50346" w:rsidRDefault="00F50346" w:rsidP="00F50346">
      <w:pPr>
        <w:pStyle w:val="a6"/>
        <w:ind w:firstLine="4111"/>
        <w:rPr>
          <w:lang w:eastAsia="uk-UA"/>
        </w:rPr>
      </w:pPr>
      <w:r>
        <w:rPr>
          <w:lang w:eastAsia="uk-UA"/>
        </w:rPr>
        <w:t>Деревина – 15%</w:t>
      </w:r>
    </w:p>
    <w:p w:rsidR="00F50346" w:rsidRDefault="00F50346" w:rsidP="00F50346">
      <w:pPr>
        <w:pStyle w:val="a6"/>
        <w:ind w:firstLine="4111"/>
        <w:rPr>
          <w:lang w:eastAsia="uk-UA"/>
        </w:rPr>
      </w:pPr>
      <w:r>
        <w:rPr>
          <w:lang w:eastAsia="uk-UA"/>
        </w:rPr>
        <w:t>Цегла – 25%</w:t>
      </w:r>
    </w:p>
    <w:p w:rsidR="00F50346" w:rsidRDefault="00F50346" w:rsidP="00F50346">
      <w:pPr>
        <w:pStyle w:val="a6"/>
        <w:ind w:firstLine="4111"/>
        <w:rPr>
          <w:lang w:eastAsia="uk-UA"/>
        </w:rPr>
      </w:pPr>
      <w:r>
        <w:rPr>
          <w:lang w:eastAsia="uk-UA"/>
        </w:rPr>
        <w:t>Бетон – 50%</w:t>
      </w:r>
    </w:p>
    <w:p w:rsidR="00F50346" w:rsidRDefault="00F50346" w:rsidP="00F50346">
      <w:pPr>
        <w:pStyle w:val="a6"/>
        <w:ind w:firstLine="4111"/>
        <w:rPr>
          <w:lang w:eastAsia="uk-UA"/>
        </w:rPr>
      </w:pPr>
      <w:r>
        <w:rPr>
          <w:lang w:eastAsia="uk-UA"/>
        </w:rPr>
        <w:t>Залізобетон – 75%</w:t>
      </w:r>
    </w:p>
    <w:p w:rsidR="00F50346" w:rsidRDefault="00F50346" w:rsidP="00F50346">
      <w:pPr>
        <w:pStyle w:val="a6"/>
        <w:ind w:firstLine="4111"/>
        <w:rPr>
          <w:lang w:eastAsia="uk-UA"/>
        </w:rPr>
      </w:pPr>
      <w:r>
        <w:rPr>
          <w:lang w:eastAsia="uk-UA"/>
        </w:rPr>
        <w:t>Залізна плита – 95%</w:t>
      </w:r>
    </w:p>
    <w:p w:rsidR="00F50346" w:rsidRDefault="00F50346" w:rsidP="00F50346">
      <w:pPr>
        <w:pStyle w:val="a6"/>
        <w:rPr>
          <w:lang w:eastAsia="uk-UA"/>
        </w:rPr>
      </w:pPr>
    </w:p>
    <w:p w:rsidR="008608BD" w:rsidRPr="008608BD" w:rsidRDefault="008608BD" w:rsidP="0086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Щоб бути впевненим у покритті, за можливості встановіть </w:t>
      </w:r>
      <w:proofErr w:type="spellStart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роутер</w:t>
      </w:r>
      <w:proofErr w:type="spellEnd"/>
      <w:r w:rsidRPr="008608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у центрі тієї площини, де ви плануєте користуватися мережею. Наприклад, якщо ви не плануєте користуватися бездротовим зв'язком у коморі або ванній кімнаті, намагатися покрити ці площини немає сенсу. У будь-якому випадку радимо перш за все перевірити, як працює мережа без додаткових пристроїв, та у разі потреби придбати додаткове обладнання.</w:t>
      </w:r>
    </w:p>
    <w:p w:rsidR="00DD3F7B" w:rsidRDefault="00DD3F7B"/>
    <w:sectPr w:rsidR="00DD3F7B" w:rsidSect="008608BD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E3AFA"/>
    <w:multiLevelType w:val="multilevel"/>
    <w:tmpl w:val="721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7F"/>
    <w:rsid w:val="008608BD"/>
    <w:rsid w:val="00AE1D7F"/>
    <w:rsid w:val="00DD3F7B"/>
    <w:rsid w:val="00F4002F"/>
    <w:rsid w:val="00F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01F3"/>
  <w15:chartTrackingRefBased/>
  <w15:docId w15:val="{B1F843CD-CE79-4A67-9FB1-5F072059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0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860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8B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608B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86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608BD"/>
    <w:rPr>
      <w:color w:val="0000FF"/>
      <w:u w:val="single"/>
    </w:rPr>
  </w:style>
  <w:style w:type="character" w:styleId="a5">
    <w:name w:val="Strong"/>
    <w:basedOn w:val="a0"/>
    <w:uiPriority w:val="22"/>
    <w:qFormat/>
    <w:rsid w:val="008608BD"/>
    <w:rPr>
      <w:b/>
      <w:bCs/>
    </w:rPr>
  </w:style>
  <w:style w:type="paragraph" w:styleId="a6">
    <w:name w:val="No Spacing"/>
    <w:uiPriority w:val="1"/>
    <w:qFormat/>
    <w:rsid w:val="00F503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Fiber_to_the_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2654</Words>
  <Characters>1513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Montsibovych</dc:creator>
  <cp:keywords/>
  <dc:description/>
  <cp:lastModifiedBy>Andriy Montsibovych</cp:lastModifiedBy>
  <cp:revision>3</cp:revision>
  <dcterms:created xsi:type="dcterms:W3CDTF">2020-03-22T13:05:00Z</dcterms:created>
  <dcterms:modified xsi:type="dcterms:W3CDTF">2020-03-22T13:29:00Z</dcterms:modified>
</cp:coreProperties>
</file>