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92C23" w14:textId="21F2A72B" w:rsidR="000F6435" w:rsidRDefault="7B121545">
      <w:pPr>
        <w:rPr>
          <w:color w:val="EE0000"/>
        </w:rPr>
      </w:pPr>
      <w:r w:rsidRPr="0FB68047">
        <w:rPr>
          <w:color w:val="EE0000"/>
        </w:rPr>
        <w:t>24</w:t>
      </w:r>
      <w:r w:rsidR="000F6435" w:rsidRPr="0FB68047">
        <w:rPr>
          <w:color w:val="EE0000"/>
        </w:rPr>
        <w:t>.</w:t>
      </w:r>
      <w:r w:rsidR="31A196AE" w:rsidRPr="0FB68047">
        <w:rPr>
          <w:color w:val="EE0000"/>
        </w:rPr>
        <w:t>6</w:t>
      </w:r>
      <w:r w:rsidR="000F6435" w:rsidRPr="0FB68047">
        <w:rPr>
          <w:color w:val="EE0000"/>
        </w:rPr>
        <w:t>.2026</w:t>
      </w:r>
    </w:p>
    <w:p w14:paraId="5257EF6B" w14:textId="77777777" w:rsidR="000F6435" w:rsidRDefault="000F6435">
      <w:pPr>
        <w:rPr>
          <w:color w:val="EE0000"/>
        </w:rPr>
      </w:pPr>
    </w:p>
    <w:p w14:paraId="29AE4394" w14:textId="2C298456" w:rsidR="00D3312D" w:rsidRDefault="00EF0394">
      <w:pPr>
        <w:rPr>
          <w:color w:val="EE0000"/>
        </w:rPr>
      </w:pPr>
      <w:r>
        <w:rPr>
          <w:color w:val="EE0000"/>
        </w:rPr>
        <w:t>Resources</w:t>
      </w:r>
    </w:p>
    <w:p w14:paraId="241A435F" w14:textId="53E2E85C" w:rsidR="004C27CB" w:rsidRDefault="00D3312D">
      <w:pPr>
        <w:rPr>
          <w:color w:val="EE0000"/>
        </w:rPr>
      </w:pPr>
      <w:hyperlink r:id="rId8" w:history="1">
        <w:r w:rsidRPr="00DB20E6">
          <w:rPr>
            <w:rStyle w:val="Hyperlink"/>
          </w:rPr>
          <w:t>https://extranet.who.int/prequal/</w:t>
        </w:r>
      </w:hyperlink>
    </w:p>
    <w:p w14:paraId="4321BA90" w14:textId="585F704B" w:rsidR="009F7B97" w:rsidRDefault="00F563C2">
      <w:pPr>
        <w:rPr>
          <w:color w:val="EE0000"/>
        </w:rPr>
      </w:pPr>
      <w:hyperlink r:id="rId9" w:history="1">
        <w:r w:rsidRPr="00FE7607">
          <w:rPr>
            <w:rStyle w:val="Hyperlink"/>
          </w:rPr>
          <w:t>https://media.path.org/documents/TS_update_san_pad.pdf</w:t>
        </w:r>
      </w:hyperlink>
    </w:p>
    <w:p w14:paraId="1C82692E" w14:textId="2C1EF8DD" w:rsidR="00F563C2" w:rsidRDefault="00F563C2">
      <w:pPr>
        <w:rPr>
          <w:color w:val="EE0000"/>
        </w:rPr>
      </w:pPr>
      <w:hyperlink r:id="rId10" w:history="1">
        <w:r w:rsidRPr="00FE7607">
          <w:rPr>
            <w:rStyle w:val="Hyperlink"/>
          </w:rPr>
          <w:t>https://www.linkedin.com/pulse/prequalification-health-products-safe-medicine-s0sve/</w:t>
        </w:r>
      </w:hyperlink>
      <w:r>
        <w:rPr>
          <w:color w:val="EE0000"/>
        </w:rPr>
        <w:t xml:space="preserve"> </w:t>
      </w:r>
    </w:p>
    <w:p w14:paraId="16362DB9" w14:textId="77777777" w:rsidR="00B3163D" w:rsidRDefault="00B3163D" w:rsidP="00B3163D">
      <w:pPr>
        <w:rPr>
          <w:lang w:val="en-GB"/>
        </w:rPr>
      </w:pPr>
      <w:r w:rsidRPr="00187955">
        <w:rPr>
          <w:lang w:val="en-GB"/>
        </w:rPr>
        <w:t>WHO compendium of</w:t>
      </w:r>
      <w:r>
        <w:rPr>
          <w:lang w:val="en-GB"/>
        </w:rPr>
        <w:t xml:space="preserve"> </w:t>
      </w:r>
      <w:r w:rsidRPr="00187955">
        <w:rPr>
          <w:lang w:val="en-GB"/>
        </w:rPr>
        <w:t>innovative health technologies</w:t>
      </w:r>
      <w:r>
        <w:rPr>
          <w:lang w:val="en-GB"/>
        </w:rPr>
        <w:t xml:space="preserve"> </w:t>
      </w:r>
      <w:r w:rsidRPr="00187955">
        <w:rPr>
          <w:lang w:val="en-GB"/>
        </w:rPr>
        <w:t>for low-resource settings</w:t>
      </w:r>
      <w:r>
        <w:rPr>
          <w:lang w:val="en-GB"/>
        </w:rPr>
        <w:t xml:space="preserve"> </w:t>
      </w:r>
      <w:r w:rsidRPr="00187955">
        <w:rPr>
          <w:lang w:val="en-GB"/>
        </w:rPr>
        <w:t>2024</w:t>
      </w:r>
    </w:p>
    <w:p w14:paraId="3784D27F" w14:textId="77777777" w:rsidR="00B3163D" w:rsidRPr="00817314" w:rsidRDefault="00B3163D" w:rsidP="00B3163D">
      <w:pPr>
        <w:rPr>
          <w:lang w:val="en-GB"/>
        </w:rPr>
      </w:pPr>
      <w:hyperlink r:id="rId11" w:history="1">
        <w:r w:rsidRPr="00817314">
          <w:rPr>
            <w:rStyle w:val="Hyperlink"/>
            <w:lang w:val="en-GB"/>
          </w:rPr>
          <w:t>https://iris.who.int/server/api/core/bitstreams/afc740ad-88d1-4595-bab3-f5a82a6ba057/content</w:t>
        </w:r>
      </w:hyperlink>
      <w:r w:rsidRPr="00817314">
        <w:rPr>
          <w:lang w:val="en-GB"/>
        </w:rPr>
        <w:t xml:space="preserve"> </w:t>
      </w:r>
    </w:p>
    <w:p w14:paraId="5D168C65" w14:textId="77777777" w:rsidR="00540309" w:rsidRPr="00B3163D" w:rsidRDefault="00540309">
      <w:pPr>
        <w:rPr>
          <w:color w:val="EE0000"/>
          <w:lang w:val="en-GB"/>
        </w:rPr>
      </w:pPr>
    </w:p>
    <w:p w14:paraId="6896B5DC" w14:textId="77777777" w:rsidR="003B18C9" w:rsidRPr="00BB556B" w:rsidRDefault="003B18C9">
      <w:pPr>
        <w:rPr>
          <w:color w:val="EE0000"/>
        </w:rPr>
      </w:pPr>
    </w:p>
    <w:p w14:paraId="2D12386D" w14:textId="461A4658" w:rsidR="706CB982" w:rsidRDefault="706CB982" w:rsidP="0FB68047">
      <w:pPr>
        <w:pStyle w:val="Heading1"/>
      </w:pPr>
      <w:hyperlink r:id="rId12">
        <w:r w:rsidRPr="0FB68047">
          <w:rPr>
            <w:rStyle w:val="Hyperlink"/>
          </w:rPr>
          <w:t>www.develop-hta.com</w:t>
        </w:r>
      </w:hyperlink>
    </w:p>
    <w:p w14:paraId="6557ED4B" w14:textId="190CD626" w:rsidR="706CB982" w:rsidRPr="00F20BF6" w:rsidRDefault="706CB982" w:rsidP="0FB68047">
      <w:pPr>
        <w:shd w:val="clear" w:color="auto" w:fill="FFFFFF" w:themeFill="background1"/>
        <w:rPr>
          <w:color w:val="1155CC"/>
        </w:rPr>
      </w:pPr>
      <w:r w:rsidRPr="00F20BF6">
        <w:rPr>
          <w:rFonts w:ascii="Arial" w:eastAsia="Arial" w:hAnsi="Arial" w:cs="Arial"/>
          <w:color w:val="222222"/>
        </w:rPr>
        <w:t xml:space="preserve"> </w:t>
      </w:r>
      <w:hyperlink r:id="rId13">
        <w:r w:rsidRPr="00F20BF6">
          <w:rPr>
            <w:rStyle w:val="Hyperlink"/>
            <w:color w:val="1155CC"/>
          </w:rPr>
          <w:t>contact@develop-hta.com</w:t>
        </w:r>
      </w:hyperlink>
      <w:r w:rsidRPr="0FB68047">
        <w:rPr>
          <w:rStyle w:val="FootnoteReference"/>
          <w:color w:val="1155CC"/>
          <w:lang w:val="en-US"/>
        </w:rPr>
        <w:footnoteReference w:id="1"/>
      </w:r>
    </w:p>
    <w:p w14:paraId="1792BD3A" w14:textId="7D7FC10B" w:rsidR="0FB68047" w:rsidRPr="00F20BF6" w:rsidRDefault="0FB68047" w:rsidP="0FB68047">
      <w:pPr>
        <w:shd w:val="clear" w:color="auto" w:fill="FFFFFF" w:themeFill="background1"/>
        <w:rPr>
          <w:rFonts w:ascii="Arial" w:eastAsia="Arial" w:hAnsi="Arial" w:cs="Arial"/>
          <w:color w:val="222222"/>
        </w:rPr>
      </w:pPr>
    </w:p>
    <w:p w14:paraId="36590BB6" w14:textId="418A5E5C" w:rsidR="0FB68047" w:rsidRDefault="0FB68047" w:rsidP="0FB68047"/>
    <w:p w14:paraId="2705F623" w14:textId="77777777" w:rsidR="00B10845" w:rsidRPr="00657A92" w:rsidRDefault="00B10845"/>
    <w:p w14:paraId="30BCBA3B" w14:textId="77777777" w:rsidR="00540309" w:rsidRPr="00657A92" w:rsidRDefault="00540309"/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en-GB" w:eastAsia="en-US"/>
          <w14:ligatures w14:val="standardContextual"/>
        </w:rPr>
        <w:id w:val="19629118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F3DA81" w14:textId="2F9D2421" w:rsidR="008A4374" w:rsidRDefault="008A4374">
          <w:pPr>
            <w:pStyle w:val="TOCHeading"/>
          </w:pPr>
          <w:r w:rsidRPr="00657A92">
            <w:t>Contents</w:t>
          </w:r>
        </w:p>
        <w:p w14:paraId="219B27EF" w14:textId="04F3108D" w:rsidR="0077203D" w:rsidRDefault="008A437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838818" w:history="1">
            <w:r w:rsidR="0077203D" w:rsidRPr="001671F6">
              <w:rPr>
                <w:rStyle w:val="Hyperlink"/>
                <w:noProof/>
                <w:lang w:val="en-GB"/>
              </w:rPr>
              <w:t>Website</w:t>
            </w:r>
            <w:r w:rsidR="0077203D">
              <w:rPr>
                <w:noProof/>
                <w:webHidden/>
              </w:rPr>
              <w:tab/>
            </w:r>
            <w:r w:rsidR="0077203D">
              <w:rPr>
                <w:noProof/>
                <w:webHidden/>
              </w:rPr>
              <w:fldChar w:fldCharType="begin"/>
            </w:r>
            <w:r w:rsidR="0077203D">
              <w:rPr>
                <w:noProof/>
                <w:webHidden/>
              </w:rPr>
              <w:instrText xml:space="preserve"> PAGEREF _Toc227838818 \h </w:instrText>
            </w:r>
            <w:r w:rsidR="0077203D">
              <w:rPr>
                <w:noProof/>
                <w:webHidden/>
              </w:rPr>
            </w:r>
            <w:r w:rsidR="0077203D">
              <w:rPr>
                <w:noProof/>
                <w:webHidden/>
              </w:rPr>
              <w:fldChar w:fldCharType="separate"/>
            </w:r>
            <w:r w:rsidR="0077203D">
              <w:rPr>
                <w:noProof/>
                <w:webHidden/>
              </w:rPr>
              <w:t>3</w:t>
            </w:r>
            <w:r w:rsidR="0077203D">
              <w:rPr>
                <w:noProof/>
                <w:webHidden/>
              </w:rPr>
              <w:fldChar w:fldCharType="end"/>
            </w:r>
          </w:hyperlink>
        </w:p>
        <w:p w14:paraId="5857CF85" w14:textId="4212A9E0" w:rsidR="0077203D" w:rsidRDefault="0077203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838819" w:history="1">
            <w:r w:rsidRPr="001671F6">
              <w:rPr>
                <w:rStyle w:val="Hyperlink"/>
                <w:noProof/>
                <w:lang w:val="en-GB"/>
              </w:rPr>
              <w:t>Home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_Toc227838819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0F709" w14:textId="1A823F36" w:rsidR="0077203D" w:rsidRDefault="0077203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838820" w:history="1">
            <w:r w:rsidRPr="001671F6">
              <w:rPr>
                <w:rStyle w:val="Hyperlink"/>
                <w:noProof/>
              </w:rPr>
              <w:t>What we 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_Toc227838820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1E650" w14:textId="02ABD334" w:rsidR="0077203D" w:rsidRDefault="0077203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838821" w:history="1">
            <w:r w:rsidRPr="001671F6">
              <w:rPr>
                <w:rStyle w:val="Hyperlink"/>
                <w:noProof/>
              </w:rPr>
              <w:t>About 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_Toc227838821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D874B" w14:textId="5D1E56C1" w:rsidR="0077203D" w:rsidRDefault="0077203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838822" w:history="1">
            <w:r w:rsidRPr="001671F6">
              <w:rPr>
                <w:rStyle w:val="Hyperlink"/>
                <w:noProof/>
              </w:rPr>
              <w:t>Mission/Vision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_Toc227838822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C2860" w14:textId="582AE1FA" w:rsidR="0077203D" w:rsidRDefault="0077203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838823" w:history="1">
            <w:r w:rsidRPr="001671F6">
              <w:rPr>
                <w:rStyle w:val="Hyperlink"/>
                <w:noProof/>
              </w:rPr>
              <w:t>Our 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_Toc227838823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5ECCD" w14:textId="3628D1A7" w:rsidR="0077203D" w:rsidRDefault="0077203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838824" w:history="1">
            <w:r w:rsidRPr="001671F6">
              <w:rPr>
                <w:rStyle w:val="Hyperlink"/>
                <w:noProof/>
              </w:rPr>
              <w:t>Knowledge 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_Toc227838824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A4D1E" w14:textId="2C9EA9C1" w:rsidR="0077203D" w:rsidRDefault="0077203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838825" w:history="1">
            <w:r w:rsidRPr="001671F6">
              <w:rPr>
                <w:rStyle w:val="Hyperlink"/>
                <w:noProof/>
              </w:rPr>
              <w:t>HTA Frameworks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_Toc227838825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D26CE" w14:textId="6D33387C" w:rsidR="0077203D" w:rsidRDefault="0077203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838826" w:history="1">
            <w:r w:rsidRPr="001671F6">
              <w:rPr>
                <w:rStyle w:val="Hyperlink"/>
                <w:noProof/>
              </w:rPr>
              <w:t>Success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_Toc227838826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67B70" w14:textId="79C6D2CE" w:rsidR="0077203D" w:rsidRDefault="0077203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838827" w:history="1">
            <w:r w:rsidRPr="001671F6">
              <w:rPr>
                <w:rStyle w:val="Hyperlink"/>
                <w:noProof/>
              </w:rPr>
              <w:t>Experts network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_Toc227838827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A3FEB" w14:textId="12038D62" w:rsidR="0077203D" w:rsidRDefault="0077203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838828" w:history="1">
            <w:r w:rsidRPr="001671F6">
              <w:rPr>
                <w:rStyle w:val="Hyperlink"/>
                <w:noProof/>
              </w:rPr>
              <w:t>News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_Toc227838828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2F81B" w14:textId="7EE776C8" w:rsidR="0077203D" w:rsidRDefault="0077203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838829" w:history="1">
            <w:r w:rsidRPr="001671F6">
              <w:rPr>
                <w:rStyle w:val="Hyperlink"/>
                <w:noProof/>
              </w:rPr>
              <w:t>About 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_Toc227838829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5068F" w14:textId="6C2B53CE" w:rsidR="0077203D" w:rsidRDefault="0077203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838830" w:history="1">
            <w:r w:rsidRPr="001671F6">
              <w:rPr>
                <w:rStyle w:val="Hyperlink"/>
                <w:noProof/>
              </w:rPr>
              <w:t>Public Advisory Division (Non-profit Core)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_Toc227838830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9AB97" w14:textId="51D13D12" w:rsidR="0077203D" w:rsidRDefault="0077203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838831" w:history="1">
            <w:r w:rsidRPr="001671F6">
              <w:rPr>
                <w:rStyle w:val="Hyperlink"/>
                <w:noProof/>
              </w:rPr>
              <w:t>Consultancy Division (Mission-Driven Consultancy)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_Toc227838831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87B46" w14:textId="78933F24" w:rsidR="0077203D" w:rsidRDefault="0077203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838832" w:history="1">
            <w:r w:rsidRPr="001671F6">
              <w:rPr>
                <w:rStyle w:val="Hyperlink"/>
                <w:rFonts w:eastAsia="Times New Roman"/>
                <w:noProof/>
                <w:lang/>
              </w:rPr>
              <w:t>Target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_Toc227838832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27169" w14:textId="1BCE07D8" w:rsidR="008A4374" w:rsidRDefault="008A4374">
          <w:r>
            <w:rPr>
              <w:b/>
              <w:bCs/>
              <w:lang w:val="en-GB"/>
            </w:rPr>
            <w:fldChar w:fldCharType="end"/>
          </w:r>
        </w:p>
      </w:sdtContent>
    </w:sdt>
    <w:p w14:paraId="0862D5C1" w14:textId="77777777" w:rsidR="00540309" w:rsidRDefault="00540309">
      <w:pPr>
        <w:rPr>
          <w:lang w:val="en-GB"/>
        </w:rPr>
      </w:pPr>
    </w:p>
    <w:p w14:paraId="5C7263DB" w14:textId="77777777" w:rsidR="00187955" w:rsidRPr="00187955" w:rsidRDefault="00187955" w:rsidP="00187955">
      <w:pPr>
        <w:rPr>
          <w:lang w:val="en-GB"/>
        </w:rPr>
      </w:pPr>
    </w:p>
    <w:p w14:paraId="04CEB10B" w14:textId="77777777" w:rsidR="001733BC" w:rsidRDefault="001733BC">
      <w:pPr>
        <w:rPr>
          <w:lang w:val="en-GB"/>
        </w:rPr>
      </w:pPr>
    </w:p>
    <w:p w14:paraId="7E49EE89" w14:textId="1BBC8399" w:rsidR="008A4374" w:rsidRDefault="008A4374" w:rsidP="00692E7D">
      <w:pPr>
        <w:pStyle w:val="Heading1"/>
        <w:rPr>
          <w:lang w:val="en-GB"/>
        </w:rPr>
      </w:pPr>
      <w:bookmarkStart w:id="0" w:name="_Toc227838818"/>
      <w:r>
        <w:rPr>
          <w:lang w:val="en-GB"/>
        </w:rPr>
        <w:t>Website</w:t>
      </w:r>
      <w:bookmarkEnd w:id="0"/>
    </w:p>
    <w:p w14:paraId="06BA02DA" w14:textId="67B0A229" w:rsidR="007412E4" w:rsidRDefault="00E44A70" w:rsidP="008A4374">
      <w:pPr>
        <w:pStyle w:val="Heading2"/>
        <w:rPr>
          <w:lang w:val="en-GB"/>
        </w:rPr>
      </w:pPr>
      <w:bookmarkStart w:id="1" w:name="_Toc227838819"/>
      <w:r>
        <w:rPr>
          <w:lang w:val="en-GB"/>
        </w:rPr>
        <w:t>Home</w:t>
      </w:r>
      <w:bookmarkEnd w:id="1"/>
      <w:r>
        <w:rPr>
          <w:lang w:val="en-GB"/>
        </w:rPr>
        <w:t xml:space="preserve"> </w:t>
      </w:r>
    </w:p>
    <w:p w14:paraId="277AB261" w14:textId="1441C66D" w:rsidR="00C67B28" w:rsidRDefault="00C67B28" w:rsidP="00C67B28">
      <w:pPr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</w:pPr>
    </w:p>
    <w:p w14:paraId="05D7E90B" w14:textId="68B0F202" w:rsidR="00EB1AC4" w:rsidRDefault="00F11C71" w:rsidP="00C67B28">
      <w:pPr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F9002C" wp14:editId="34C040BA">
                <wp:simplePos x="0" y="0"/>
                <wp:positionH relativeFrom="margin">
                  <wp:posOffset>74627</wp:posOffset>
                </wp:positionH>
                <wp:positionV relativeFrom="paragraph">
                  <wp:posOffset>129209</wp:posOffset>
                </wp:positionV>
                <wp:extent cx="5732890" cy="1828800"/>
                <wp:effectExtent l="0" t="0" r="0" b="0"/>
                <wp:wrapNone/>
                <wp:docPr id="201493586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289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F4E0CB" w14:textId="57785DBF" w:rsidR="00452741" w:rsidRPr="00827CCA" w:rsidRDefault="006866C9" w:rsidP="006866C9">
                            <w:pPr>
                              <w:jc w:val="center"/>
                              <w:rPr>
                                <w:rFonts w:ascii="Latha" w:hAnsi="Latha" w:cs="Latha"/>
                                <w:i/>
                                <w:iCs/>
                                <w:color w:val="156082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27CCA">
                              <w:rPr>
                                <w:rFonts w:ascii="Latha" w:hAnsi="Latha" w:cs="Latha"/>
                                <w:i/>
                                <w:iCs/>
                                <w:color w:val="156082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We empower Sub-Saharan healthcare systems by bridging global HTA standards with local realities.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7F9002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5.9pt;margin-top:10.15pt;width:451.4pt;height:2in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" filled="f" stroked="f">
                <v:textbox style="mso-fit-shape-to-text:t">
                  <w:txbxContent>
                    <w:p w14:paraId="00F4E0CB" w14:textId="57785DBF" w:rsidR="00452741" w:rsidRPr="00827CCA" w:rsidRDefault="006866C9" w:rsidP="006866C9">
                      <w:pPr>
                        <w:jc w:val="center"/>
                        <w:rPr>
                          <w:rFonts w:ascii="Latha" w:hAnsi="Latha" w:cs="Latha"/>
                          <w:i/>
                          <w:iCs/>
                          <w:color w:val="156082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27CCA">
                        <w:rPr>
                          <w:rFonts w:ascii="Latha" w:hAnsi="Latha" w:cs="Latha"/>
                          <w:i/>
                          <w:iCs/>
                          <w:color w:val="156082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We empower Sub-Saharan healthcare systems by bridging global HTA standards with local realities.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kern w:val="0"/>
          <w:lang/>
          <w14:ligatures w14:val="none"/>
        </w:rPr>
        <w:drawing>
          <wp:inline distT="0" distB="0" distL="0" distR="0" wp14:anchorId="5C33BD3B" wp14:editId="4D003EEA">
            <wp:extent cx="5996609" cy="3308676"/>
            <wp:effectExtent l="0" t="0" r="4445" b="6350"/>
            <wp:docPr id="10660913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609" cy="33086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2CB59E" w14:textId="4666D039" w:rsidR="00854E26" w:rsidRDefault="00FD50EA" w:rsidP="008A4374">
      <w:pPr>
        <w:pStyle w:val="Heading2"/>
      </w:pPr>
      <w:bookmarkStart w:id="2" w:name="_Toc227838820"/>
      <w:r>
        <w:t>Wh</w:t>
      </w:r>
      <w:r w:rsidR="00EE5D0A">
        <w:t>at we do</w:t>
      </w:r>
      <w:bookmarkEnd w:id="2"/>
      <w:r w:rsidR="00EE5D0A">
        <w:t xml:space="preserve"> </w:t>
      </w:r>
    </w:p>
    <w:p w14:paraId="21383861" w14:textId="3C1F85F2" w:rsidR="00FD4D4E" w:rsidRPr="00424650" w:rsidRDefault="00FD4D4E" w:rsidP="00FD4D4E">
      <w:pPr>
        <w:rPr>
          <w:lang w:val="en-GB"/>
        </w:rPr>
      </w:pPr>
      <w:r w:rsidRPr="00424650">
        <w:t>We make Health Technology Assessment accessible across Sub-Saharan Africa</w:t>
      </w:r>
      <w:r w:rsidR="00C9469E">
        <w:t xml:space="preserve"> </w:t>
      </w:r>
      <w:r w:rsidR="00C9469E">
        <w:rPr>
          <w:color w:val="EE0000"/>
        </w:rPr>
        <w:t>and..</w:t>
      </w:r>
      <w:r w:rsidRPr="00424650">
        <w:t>.</w:t>
      </w:r>
    </w:p>
    <w:p w14:paraId="50561920" w14:textId="12E95CA3" w:rsidR="00EE5D0A" w:rsidRDefault="00EE5D0A" w:rsidP="00EE5D0A">
      <w:r w:rsidRPr="009F0D50">
        <w:rPr>
          <w:rFonts w:eastAsia="Times New Roman"/>
          <w:b/>
          <w:bCs/>
          <w:noProof/>
          <w:kern w:val="0"/>
          <w:lang/>
          <w14:ligatures w14:val="none"/>
        </w:rPr>
        <w:lastRenderedPageBreak/>
        <w:drawing>
          <wp:inline distT="0" distB="0" distL="0" distR="0" wp14:anchorId="1D939DC7" wp14:editId="2DE4EF0B">
            <wp:extent cx="5731510" cy="4918710"/>
            <wp:effectExtent l="0" t="0" r="2540" b="0"/>
            <wp:docPr id="7132539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1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C8790" w14:textId="77777777" w:rsidR="00854E26" w:rsidRDefault="00854E26" w:rsidP="00EE5D0A"/>
    <w:p w14:paraId="635810F0" w14:textId="77777777" w:rsidR="00854E26" w:rsidRPr="00EE5D0A" w:rsidRDefault="00854E26" w:rsidP="00EE5D0A"/>
    <w:p w14:paraId="7D351450" w14:textId="29557BF9" w:rsidR="00935012" w:rsidRDefault="00B512A5" w:rsidP="008A4374">
      <w:pPr>
        <w:pStyle w:val="Heading2"/>
      </w:pPr>
      <w:bookmarkStart w:id="3" w:name="_Toc227838821"/>
      <w:r>
        <w:t>About us</w:t>
      </w:r>
      <w:bookmarkEnd w:id="3"/>
    </w:p>
    <w:p w14:paraId="5936C12E" w14:textId="743E4219" w:rsidR="00DC67C1" w:rsidRDefault="00674971" w:rsidP="00315170">
      <w:pPr>
        <w:pStyle w:val="Heading3"/>
      </w:pPr>
      <w:bookmarkStart w:id="4" w:name="_Toc227838822"/>
      <w:r w:rsidRPr="00F20BF6">
        <w:rPr>
          <w:highlight w:val="yellow"/>
        </w:rPr>
        <w:t>Mission/Vision</w:t>
      </w:r>
      <w:bookmarkEnd w:id="4"/>
    </w:p>
    <w:p w14:paraId="5F0D5922" w14:textId="377D4C22" w:rsidR="00315170" w:rsidRPr="00315170" w:rsidRDefault="00315170" w:rsidP="00315170">
      <w:r>
        <w:t>....</w:t>
      </w:r>
    </w:p>
    <w:p w14:paraId="655120C8" w14:textId="1F598C70" w:rsidR="00674971" w:rsidRDefault="00674971" w:rsidP="00315170">
      <w:pPr>
        <w:pStyle w:val="Heading3"/>
      </w:pPr>
      <w:bookmarkStart w:id="5" w:name="_Toc227838823"/>
      <w:r>
        <w:t>Our Story</w:t>
      </w:r>
      <w:bookmarkEnd w:id="5"/>
    </w:p>
    <w:p w14:paraId="6395554E" w14:textId="290D56FE" w:rsidR="00FE561B" w:rsidRDefault="00FE561B" w:rsidP="00315170">
      <w:r w:rsidRPr="0FB68047">
        <w:rPr>
          <w:lang w:val="en-US"/>
        </w:rPr>
        <w:t>We are M</w:t>
      </w:r>
      <w:r w:rsidR="00F20BF6">
        <w:rPr>
          <w:lang w:val="en-US"/>
        </w:rPr>
        <w:t>arina</w:t>
      </w:r>
      <w:r w:rsidRPr="0FB68047">
        <w:rPr>
          <w:lang w:val="en-US"/>
        </w:rPr>
        <w:t>, a medical doctor, and J</w:t>
      </w:r>
      <w:r w:rsidR="00F20BF6">
        <w:rPr>
          <w:lang w:val="en-US"/>
        </w:rPr>
        <w:t>ani,</w:t>
      </w:r>
      <w:r w:rsidRPr="0FB68047">
        <w:rPr>
          <w:lang w:val="en-US"/>
        </w:rPr>
        <w:t xml:space="preserve"> a </w:t>
      </w:r>
      <w:r w:rsidR="00F20BF6">
        <w:rPr>
          <w:lang w:val="en-US"/>
        </w:rPr>
        <w:t>biomedical</w:t>
      </w:r>
      <w:r w:rsidRPr="0FB68047">
        <w:rPr>
          <w:lang w:val="en-US"/>
        </w:rPr>
        <w:t xml:space="preserve"> engineer. We met through the network of the HTAi Interest Group on Developing Countries, brought together by a shared professional interest in Health Technology Assessment (HTA) and its potential in low-resource settings.</w:t>
      </w:r>
    </w:p>
    <w:p w14:paraId="5CEE4E6B" w14:textId="3BF394C6" w:rsidR="00315170" w:rsidRDefault="00BD43D9" w:rsidP="00315170">
      <w:r w:rsidRPr="00BD43D9">
        <w:t xml:space="preserve">Every great mission starts with a connection. </w:t>
      </w:r>
    </w:p>
    <w:p w14:paraId="72578852" w14:textId="7F4D2A73" w:rsidR="00096A70" w:rsidRPr="00096A70" w:rsidRDefault="00096A70" w:rsidP="00096A70">
      <w:r w:rsidRPr="0FB68047">
        <w:rPr>
          <w:b/>
          <w:bCs/>
          <w:lang w:val="en-US"/>
        </w:rPr>
        <w:t>We had a common dream: to empower Africa through HTA.</w:t>
      </w:r>
    </w:p>
    <w:p w14:paraId="2315960C" w14:textId="77777777" w:rsidR="00096A70" w:rsidRPr="00096A70" w:rsidRDefault="00096A70" w:rsidP="00096A70">
      <w:r w:rsidRPr="00096A70">
        <w:t xml:space="preserve">We realized that global standards are only as good as their local application. From that vision, this platform was born—not just as a technical repository, but as a bridge. Our </w:t>
      </w:r>
      <w:r w:rsidRPr="00096A70">
        <w:lastRenderedPageBreak/>
        <w:t>goal is to ensure that every medical technology reaching African soil is safe, effective, and sustainable, helping local leaders make informed choices for their communities.</w:t>
      </w:r>
    </w:p>
    <w:p w14:paraId="48861A81" w14:textId="77777777" w:rsidR="00096A70" w:rsidRPr="00096A70" w:rsidRDefault="00096A70" w:rsidP="00315170"/>
    <w:p w14:paraId="6B346687" w14:textId="77777777" w:rsidR="00C83D41" w:rsidRPr="00C83D41" w:rsidRDefault="00C83D41" w:rsidP="00C86796">
      <w:pPr>
        <w:rPr>
          <w:b/>
          <w:bCs/>
          <w:lang w:val="en-GB"/>
        </w:rPr>
      </w:pPr>
    </w:p>
    <w:p w14:paraId="1D1C9AAA" w14:textId="7C73DF6C" w:rsidR="00F80702" w:rsidRDefault="00932767" w:rsidP="008A4374">
      <w:pPr>
        <w:pStyle w:val="Heading2"/>
      </w:pPr>
      <w:bookmarkStart w:id="6" w:name="_Toc227838824"/>
      <w:r>
        <w:t>Knowledge Hub</w:t>
      </w:r>
      <w:bookmarkEnd w:id="6"/>
    </w:p>
    <w:p w14:paraId="76C7CF5B" w14:textId="77777777" w:rsidR="006536E0" w:rsidRDefault="00CC0D08" w:rsidP="00CC0D08">
      <w:pPr>
        <w:pStyle w:val="Heading3"/>
      </w:pPr>
      <w:bookmarkStart w:id="7" w:name="_Toc227838825"/>
      <w:r>
        <w:t>HTA Frameworks</w:t>
      </w:r>
      <w:bookmarkEnd w:id="7"/>
      <w:r w:rsidR="006536E0">
        <w:t xml:space="preserve"> </w:t>
      </w:r>
    </w:p>
    <w:p w14:paraId="641943E5" w14:textId="7FCBDEA3" w:rsidR="00851997" w:rsidRPr="00851997" w:rsidRDefault="00851997" w:rsidP="00851997">
      <w:pPr>
        <w:pStyle w:val="Heading3"/>
      </w:pPr>
      <w:bookmarkStart w:id="8" w:name="_Toc227838826"/>
      <w:r>
        <w:t>Success Stories</w:t>
      </w:r>
      <w:bookmarkEnd w:id="8"/>
    </w:p>
    <w:p w14:paraId="4DDD010A" w14:textId="307C65A0" w:rsidR="006536E0" w:rsidRDefault="00CC0D08" w:rsidP="00CC0D08">
      <w:pPr>
        <w:pStyle w:val="Heading3"/>
      </w:pPr>
      <w:bookmarkStart w:id="9" w:name="_Toc227838827"/>
      <w:r>
        <w:t xml:space="preserve">Experts </w:t>
      </w:r>
      <w:r w:rsidR="009C7EEC">
        <w:t>networ</w:t>
      </w:r>
      <w:r w:rsidR="005F6475">
        <w:t>k</w:t>
      </w:r>
      <w:bookmarkEnd w:id="9"/>
    </w:p>
    <w:p w14:paraId="3E211FB3" w14:textId="72F220B0" w:rsidR="00CC0D08" w:rsidRPr="00CC0D08" w:rsidRDefault="00CC0D08" w:rsidP="00CC0D08">
      <w:pPr>
        <w:pStyle w:val="Heading3"/>
      </w:pPr>
      <w:bookmarkStart w:id="10" w:name="_Toc227838828"/>
      <w:r>
        <w:t>News</w:t>
      </w:r>
      <w:bookmarkEnd w:id="10"/>
    </w:p>
    <w:p w14:paraId="2E903AF2" w14:textId="54AF4E5F" w:rsidR="06B840DC" w:rsidRDefault="06B840DC" w:rsidP="5FCE2440">
      <w:pPr>
        <w:pStyle w:val="Heading3"/>
        <w:rPr>
          <w:lang w:val="it-IT"/>
        </w:rPr>
      </w:pPr>
      <w:r w:rsidRPr="5FCE2440">
        <w:rPr>
          <w:lang w:val="it-IT"/>
        </w:rPr>
        <w:t>Contact</w:t>
      </w:r>
    </w:p>
    <w:p w14:paraId="4602D5BD" w14:textId="75CE8208" w:rsidR="00807346" w:rsidRPr="00807346" w:rsidRDefault="00807346" w:rsidP="00807346">
      <w:r>
        <w:tab/>
      </w:r>
    </w:p>
    <w:p w14:paraId="09187A27" w14:textId="77777777" w:rsidR="00FE7D79" w:rsidRDefault="00FE7D79" w:rsidP="00FE7D79"/>
    <w:p w14:paraId="01047A33" w14:textId="77777777" w:rsidR="00107233" w:rsidRDefault="00107233" w:rsidP="00FE7D79"/>
    <w:p w14:paraId="192A821D" w14:textId="77777777" w:rsidR="00107233" w:rsidRDefault="00107233" w:rsidP="00FE7D79"/>
    <w:p w14:paraId="1CC38748" w14:textId="7680BC1E" w:rsidR="00107233" w:rsidRPr="00107233" w:rsidRDefault="007A4672" w:rsidP="00FE7D79">
      <w:pPr>
        <w:rPr>
          <w:color w:val="EE0000"/>
        </w:rPr>
      </w:pPr>
      <w:r>
        <w:rPr>
          <w:color w:val="EE0000"/>
        </w:rPr>
        <w:t>*</w:t>
      </w:r>
      <w:r w:rsidR="00107233" w:rsidRPr="00107233">
        <w:rPr>
          <w:color w:val="EE0000"/>
        </w:rPr>
        <w:t>PHASE II (After registration):</w:t>
      </w:r>
    </w:p>
    <w:p w14:paraId="1486D6C8" w14:textId="77777777" w:rsidR="00577F94" w:rsidRDefault="00577F94" w:rsidP="008A4374">
      <w:pPr>
        <w:pStyle w:val="Heading2"/>
      </w:pPr>
      <w:bookmarkStart w:id="11" w:name="_Toc227838829"/>
      <w:r>
        <w:t>About us</w:t>
      </w:r>
      <w:bookmarkEnd w:id="11"/>
    </w:p>
    <w:p w14:paraId="2DC22780" w14:textId="0E76F0E0" w:rsidR="00577F94" w:rsidRPr="00947BD0" w:rsidRDefault="00577F94" w:rsidP="00577F94">
      <w:pPr>
        <w:rPr>
          <w:lang w:val="en-GB"/>
        </w:rPr>
      </w:pPr>
      <w:r w:rsidRPr="00C00573">
        <w:t>We combine a European-based non-profit core, focused on public interest and equitable access to HTA,</w:t>
      </w:r>
      <w:r>
        <w:t xml:space="preserve"> </w:t>
      </w:r>
      <w:r w:rsidRPr="00C00573">
        <w:t>with a mission-driven consultancy based in Sub-Saharan Africa, delivering services, expertise, and capacity building on the ground</w:t>
      </w:r>
      <w:r w:rsidRPr="007A4672">
        <w:rPr>
          <w:color w:val="EE0000"/>
        </w:rPr>
        <w:t>.</w:t>
      </w:r>
    </w:p>
    <w:p w14:paraId="147A2AA1" w14:textId="77777777" w:rsidR="00577F94" w:rsidRPr="00577F94" w:rsidRDefault="00577F94" w:rsidP="00C83D41">
      <w:pPr>
        <w:rPr>
          <w:b/>
          <w:bCs/>
          <w:lang w:val="en-GB"/>
        </w:rPr>
      </w:pPr>
    </w:p>
    <w:p w14:paraId="26B07E33" w14:textId="5D36A58E" w:rsidR="00C83D41" w:rsidRPr="00C86796" w:rsidRDefault="00C83D41" w:rsidP="00C83D41">
      <w:r w:rsidRPr="00C86796">
        <w:rPr>
          <w:b/>
          <w:bCs/>
        </w:rPr>
        <w:t>We are a non-profit organization committed to making Health Technology Assessment (HTA) accessible across Sub-Saharan Africa.</w:t>
      </w:r>
    </w:p>
    <w:p w14:paraId="05A31684" w14:textId="77777777" w:rsidR="00934268" w:rsidRPr="00C86796" w:rsidRDefault="00934268" w:rsidP="00934268">
      <w:r w:rsidRPr="00C86796">
        <w:t>Our organizational model is hybrid, combining public-interest goals with operational sustainability:</w:t>
      </w:r>
    </w:p>
    <w:p w14:paraId="5CA37F7F" w14:textId="77777777" w:rsidR="00934268" w:rsidRPr="006128CE" w:rsidRDefault="00934268" w:rsidP="006128CE">
      <w:pPr>
        <w:pStyle w:val="Heading3"/>
        <w:rPr>
          <w:rStyle w:val="Heading2Char"/>
          <w:rFonts w:asciiTheme="minorHAnsi" w:hAnsiTheme="minorHAnsi"/>
          <w:sz w:val="28"/>
          <w:szCs w:val="28"/>
        </w:rPr>
      </w:pPr>
      <w:bookmarkStart w:id="12" w:name="_Toc227838830"/>
      <w:r w:rsidRPr="006128CE">
        <w:rPr>
          <w:rStyle w:val="Heading2Char"/>
          <w:rFonts w:asciiTheme="minorHAnsi" w:hAnsiTheme="minorHAnsi"/>
          <w:sz w:val="28"/>
          <w:szCs w:val="28"/>
        </w:rPr>
        <w:t>Public Advisory Division (Non-profit Core)</w:t>
      </w:r>
      <w:bookmarkEnd w:id="12"/>
    </w:p>
    <w:p w14:paraId="075F1829" w14:textId="77777777" w:rsidR="00934268" w:rsidRPr="00C86796" w:rsidRDefault="00934268" w:rsidP="00934268">
      <w:r w:rsidRPr="0FB68047">
        <w:rPr>
          <w:lang w:val="en-US"/>
        </w:rPr>
        <w:t xml:space="preserve">A non-governmental organization (NGO) / foundation / non-profit institute </w:t>
      </w:r>
      <w:r w:rsidRPr="00F20BF6">
        <w:rPr>
          <w:highlight w:val="yellow"/>
          <w:lang w:val="en-US"/>
        </w:rPr>
        <w:t xml:space="preserve">registered in </w:t>
      </w:r>
      <w:proofErr w:type="gramStart"/>
      <w:r w:rsidRPr="00F20BF6">
        <w:rPr>
          <w:highlight w:val="yellow"/>
          <w:lang w:val="en-US"/>
        </w:rPr>
        <w:t>...(</w:t>
      </w:r>
      <w:proofErr w:type="gramEnd"/>
      <w:r w:rsidRPr="00F20BF6">
        <w:rPr>
          <w:highlight w:val="yellow"/>
          <w:lang w:val="en-US"/>
        </w:rPr>
        <w:t>Europe),</w:t>
      </w:r>
      <w:r w:rsidRPr="0FB68047">
        <w:rPr>
          <w:lang w:val="en-US"/>
        </w:rPr>
        <w:t xml:space="preserve"> dedicated to advancing equitable access to HTA and supporting evidence-informed health policies.</w:t>
      </w:r>
    </w:p>
    <w:p w14:paraId="662E9B62" w14:textId="77777777" w:rsidR="00934268" w:rsidRPr="006128CE" w:rsidRDefault="00934268" w:rsidP="006128CE">
      <w:pPr>
        <w:pStyle w:val="Heading3"/>
      </w:pPr>
      <w:bookmarkStart w:id="13" w:name="_Toc227838831"/>
      <w:r w:rsidRPr="006128CE">
        <w:rPr>
          <w:rStyle w:val="Heading2Char"/>
          <w:rFonts w:asciiTheme="minorHAnsi" w:hAnsiTheme="minorHAnsi"/>
          <w:sz w:val="28"/>
          <w:szCs w:val="28"/>
        </w:rPr>
        <w:t>Consultancy Division (Mission-Driven Consultancy)</w:t>
      </w:r>
      <w:bookmarkEnd w:id="13"/>
      <w:r w:rsidRPr="006128CE">
        <w:t xml:space="preserve"> </w:t>
      </w:r>
    </w:p>
    <w:p w14:paraId="250BEB2D" w14:textId="77777777" w:rsidR="00934268" w:rsidRDefault="00934268" w:rsidP="00934268">
      <w:r w:rsidRPr="0FB68047">
        <w:rPr>
          <w:lang w:val="en-US"/>
        </w:rPr>
        <w:t xml:space="preserve">A consultancy arm (or spin-off entity), </w:t>
      </w:r>
      <w:r w:rsidRPr="00F20BF6">
        <w:rPr>
          <w:highlight w:val="yellow"/>
          <w:lang w:val="en-US"/>
        </w:rPr>
        <w:t xml:space="preserve">registered in </w:t>
      </w:r>
      <w:proofErr w:type="gramStart"/>
      <w:r w:rsidRPr="00F20BF6">
        <w:rPr>
          <w:highlight w:val="yellow"/>
          <w:lang w:val="en-US"/>
        </w:rPr>
        <w:t>...(</w:t>
      </w:r>
      <w:proofErr w:type="gramEnd"/>
      <w:r w:rsidRPr="00F20BF6">
        <w:rPr>
          <w:highlight w:val="yellow"/>
          <w:lang w:val="en-US"/>
        </w:rPr>
        <w:t>a Sub-Saharan African country),</w:t>
      </w:r>
      <w:r w:rsidRPr="0FB68047">
        <w:rPr>
          <w:lang w:val="en-US"/>
        </w:rPr>
        <w:t xml:space="preserve"> delivering tailored HTA services, technical support, and capacity building to local stakeholders.</w:t>
      </w:r>
    </w:p>
    <w:p w14:paraId="5549D864" w14:textId="77777777" w:rsidR="00934268" w:rsidRPr="00C86796" w:rsidRDefault="00934268" w:rsidP="00934268"/>
    <w:p w14:paraId="0CFF5344" w14:textId="77777777" w:rsidR="00934268" w:rsidRPr="00C86796" w:rsidRDefault="00934268" w:rsidP="00934268">
      <w:pPr>
        <w:rPr>
          <w:b/>
          <w:bCs/>
        </w:rPr>
      </w:pPr>
      <w:r w:rsidRPr="00C86796">
        <w:rPr>
          <w:b/>
          <w:bCs/>
        </w:rPr>
        <w:lastRenderedPageBreak/>
        <w:t>Together, these two components allow us to maximize impact while ensuring long-term sustainability and strong local engagement.</w:t>
      </w:r>
    </w:p>
    <w:p w14:paraId="3A2A1080" w14:textId="77777777" w:rsidR="00934268" w:rsidRPr="00C83D41" w:rsidRDefault="00934268" w:rsidP="00934268"/>
    <w:p w14:paraId="7AC7CC33" w14:textId="77777777" w:rsidR="00934268" w:rsidRDefault="00934268" w:rsidP="00934268"/>
    <w:p w14:paraId="5DF1A83A" w14:textId="77777777" w:rsidR="00934268" w:rsidRPr="00F240C4" w:rsidRDefault="00934268" w:rsidP="006128CE">
      <w:pPr>
        <w:pStyle w:val="Heading3"/>
      </w:pPr>
      <w:bookmarkStart w:id="14" w:name="_Toc227838832"/>
      <w:r w:rsidRPr="003E39DB">
        <w:rPr>
          <w:rFonts w:eastAsia="Times New Roman"/>
          <w:lang/>
        </w:rPr>
        <w:t>Target Stakeholders</w:t>
      </w:r>
      <w:bookmarkEnd w:id="14"/>
    </w:p>
    <w:p w14:paraId="1ACFA1E6" w14:textId="77777777" w:rsidR="00934268" w:rsidRPr="00F33524" w:rsidRDefault="00934268" w:rsidP="00934268">
      <w:pPr>
        <w:pStyle w:val="ListParagraph"/>
        <w:numPr>
          <w:ilvl w:val="0"/>
          <w:numId w:val="15"/>
        </w:numPr>
        <w:spacing w:line="240" w:lineRule="auto"/>
        <w:rPr>
          <w:rFonts w:ascii="Arial" w:eastAsia="Times New Roman" w:hAnsi="Arial" w:cs="Arial"/>
          <w:b/>
          <w:bCs/>
          <w:kern w:val="0"/>
          <w:lang/>
          <w14:ligatures w14:val="none"/>
        </w:rPr>
      </w:pPr>
      <w:r w:rsidRPr="00F33524">
        <w:rPr>
          <w:rFonts w:ascii="Arial" w:eastAsia="Times New Roman" w:hAnsi="Arial" w:cs="Arial"/>
          <w:b/>
          <w:bCs/>
          <w:kern w:val="0"/>
          <w:lang/>
          <w14:ligatures w14:val="none"/>
        </w:rPr>
        <w:t>Healthcare Organizations</w:t>
      </w:r>
    </w:p>
    <w:p w14:paraId="2A82AC74" w14:textId="77777777" w:rsidR="00934268" w:rsidRPr="00F33524" w:rsidRDefault="00934268" w:rsidP="0093426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/>
          <w14:ligatures w14:val="none"/>
        </w:rPr>
      </w:pPr>
      <w:r w:rsidRPr="00F33524">
        <w:rPr>
          <w:rFonts w:ascii="Arial" w:eastAsia="Times New Roman" w:hAnsi="Arial" w:cs="Arial"/>
          <w:b/>
          <w:bCs/>
          <w:kern w:val="0"/>
          <w:lang/>
          <w14:ligatures w14:val="none"/>
        </w:rPr>
        <w:t>Who</w:t>
      </w:r>
    </w:p>
    <w:p w14:paraId="721EA4F2" w14:textId="77777777" w:rsidR="00934268" w:rsidRPr="00F33524" w:rsidRDefault="00934268" w:rsidP="009342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/>
          <w14:ligatures w14:val="none"/>
        </w:rPr>
      </w:pPr>
      <w:r w:rsidRPr="00F33524">
        <w:rPr>
          <w:rFonts w:ascii="Arial" w:eastAsia="Times New Roman" w:hAnsi="Arial" w:cs="Arial"/>
          <w:kern w:val="0"/>
          <w:lang/>
          <w14:ligatures w14:val="none"/>
        </w:rPr>
        <w:t>Public and private hospitals;</w:t>
      </w:r>
    </w:p>
    <w:p w14:paraId="1CAACAB5" w14:textId="77777777" w:rsidR="00934268" w:rsidRPr="00F33524" w:rsidRDefault="00934268" w:rsidP="009342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/>
          <w14:ligatures w14:val="none"/>
        </w:rPr>
      </w:pPr>
      <w:r w:rsidRPr="00F33524">
        <w:rPr>
          <w:rFonts w:ascii="Arial" w:eastAsia="Times New Roman" w:hAnsi="Arial" w:cs="Arial"/>
          <w:kern w:val="0"/>
          <w:lang/>
          <w14:ligatures w14:val="none"/>
        </w:rPr>
        <w:t>Faith-based healthcare providers;</w:t>
      </w:r>
    </w:p>
    <w:p w14:paraId="5F2F3FB8" w14:textId="77777777" w:rsidR="00934268" w:rsidRPr="00F33524" w:rsidRDefault="00934268" w:rsidP="009342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/>
          <w14:ligatures w14:val="none"/>
        </w:rPr>
      </w:pPr>
      <w:r w:rsidRPr="00F33524">
        <w:rPr>
          <w:rFonts w:ascii="Arial" w:eastAsia="Times New Roman" w:hAnsi="Arial" w:cs="Arial"/>
          <w:kern w:val="0"/>
          <w:lang/>
          <w14:ligatures w14:val="none"/>
        </w:rPr>
        <w:t>Health NGOs.</w:t>
      </w:r>
    </w:p>
    <w:p w14:paraId="32AC5800" w14:textId="44C71A91" w:rsidR="00934268" w:rsidRPr="007B1538" w:rsidRDefault="007B1538" w:rsidP="0093426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val="en-GB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val="en-GB"/>
          <w14:ligatures w14:val="none"/>
        </w:rPr>
        <w:t>We</w:t>
      </w:r>
      <w:r w:rsidR="00934268" w:rsidRPr="00F33524">
        <w:rPr>
          <w:rFonts w:ascii="Arial" w:eastAsia="Times New Roman" w:hAnsi="Arial" w:cs="Arial"/>
          <w:b/>
          <w:bCs/>
          <w:kern w:val="0"/>
          <w:lang/>
          <w14:ligatures w14:val="none"/>
        </w:rPr>
        <w:t xml:space="preserve"> can support</w:t>
      </w:r>
      <w:r>
        <w:rPr>
          <w:rFonts w:ascii="Arial" w:eastAsia="Times New Roman" w:hAnsi="Arial" w:cs="Arial"/>
          <w:b/>
          <w:bCs/>
          <w:kern w:val="0"/>
          <w:lang w:val="en-GB"/>
          <w14:ligatures w14:val="none"/>
        </w:rPr>
        <w:t xml:space="preserve"> by</w:t>
      </w:r>
    </w:p>
    <w:p w14:paraId="18B8CFE5" w14:textId="77777777" w:rsidR="00934268" w:rsidRPr="003E01C5" w:rsidRDefault="00934268" w:rsidP="009342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/>
          <w14:ligatures w14:val="none"/>
        </w:rPr>
      </w:pPr>
      <w:r w:rsidRPr="003E01C5">
        <w:rPr>
          <w:rFonts w:ascii="Arial" w:eastAsia="Times New Roman" w:hAnsi="Arial" w:cs="Arial"/>
          <w:kern w:val="0"/>
          <w:lang/>
          <w14:ligatures w14:val="none"/>
        </w:rPr>
        <w:t>Prioritizing technology investments;</w:t>
      </w:r>
    </w:p>
    <w:p w14:paraId="050C3A25" w14:textId="77777777" w:rsidR="00934268" w:rsidRPr="003E01C5" w:rsidRDefault="00934268" w:rsidP="009342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/>
          <w14:ligatures w14:val="none"/>
        </w:rPr>
      </w:pPr>
      <w:r w:rsidRPr="003E01C5">
        <w:rPr>
          <w:rFonts w:ascii="Arial" w:eastAsia="Times New Roman" w:hAnsi="Arial" w:cs="Arial"/>
          <w:kern w:val="0"/>
          <w:lang/>
          <w14:ligatures w14:val="none"/>
        </w:rPr>
        <w:t>Comparing alternative technologies or service models;</w:t>
      </w:r>
    </w:p>
    <w:p w14:paraId="411F4887" w14:textId="77777777" w:rsidR="00934268" w:rsidRPr="003E01C5" w:rsidRDefault="00934268" w:rsidP="009342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/>
          <w14:ligatures w14:val="none"/>
        </w:rPr>
      </w:pPr>
      <w:r w:rsidRPr="003E01C5">
        <w:rPr>
          <w:rFonts w:ascii="Arial" w:eastAsia="Times New Roman" w:hAnsi="Arial" w:cs="Arial"/>
          <w:kern w:val="0"/>
          <w:lang/>
          <w14:ligatures w14:val="none"/>
        </w:rPr>
        <w:t>Strengthening grant and donor funding applications through HTA-informed evidence;</w:t>
      </w:r>
    </w:p>
    <w:p w14:paraId="682E2786" w14:textId="77777777" w:rsidR="00934268" w:rsidRPr="003E01C5" w:rsidRDefault="00934268" w:rsidP="009342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/>
          <w14:ligatures w14:val="none"/>
        </w:rPr>
      </w:pPr>
      <w:r w:rsidRPr="003E01C5">
        <w:rPr>
          <w:rFonts w:ascii="Arial" w:eastAsia="Times New Roman" w:hAnsi="Arial" w:cs="Arial"/>
          <w:kern w:val="0"/>
          <w:lang/>
          <w14:ligatures w14:val="none"/>
        </w:rPr>
        <w:t>Supporting internal decision-making via structured data collection and scenario modeling.</w:t>
      </w:r>
    </w:p>
    <w:p w14:paraId="4DAF40A1" w14:textId="77777777" w:rsidR="00934268" w:rsidRPr="00F33524" w:rsidRDefault="00934268" w:rsidP="00934268">
      <w:pPr>
        <w:pStyle w:val="ListParagraph"/>
        <w:numPr>
          <w:ilvl w:val="0"/>
          <w:numId w:val="15"/>
        </w:numPr>
        <w:spacing w:line="240" w:lineRule="auto"/>
        <w:rPr>
          <w:rFonts w:ascii="Arial" w:eastAsia="Times New Roman" w:hAnsi="Arial" w:cs="Arial"/>
          <w:b/>
          <w:bCs/>
          <w:kern w:val="0"/>
          <w:lang/>
          <w14:ligatures w14:val="none"/>
        </w:rPr>
      </w:pPr>
      <w:r w:rsidRPr="00F33524">
        <w:rPr>
          <w:rFonts w:ascii="Arial" w:eastAsia="Times New Roman" w:hAnsi="Arial" w:cs="Arial"/>
          <w:b/>
          <w:bCs/>
          <w:kern w:val="0"/>
          <w:lang/>
          <w14:ligatures w14:val="none"/>
        </w:rPr>
        <w:t>Public Institutions</w:t>
      </w:r>
    </w:p>
    <w:p w14:paraId="574F517B" w14:textId="77777777" w:rsidR="00934268" w:rsidRPr="00F33524" w:rsidRDefault="00934268" w:rsidP="0093426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/>
          <w14:ligatures w14:val="none"/>
        </w:rPr>
      </w:pPr>
      <w:r w:rsidRPr="00F33524">
        <w:rPr>
          <w:rFonts w:ascii="Arial" w:eastAsia="Times New Roman" w:hAnsi="Arial" w:cs="Arial"/>
          <w:b/>
          <w:bCs/>
          <w:kern w:val="0"/>
          <w:lang/>
          <w14:ligatures w14:val="none"/>
        </w:rPr>
        <w:t>Who</w:t>
      </w:r>
    </w:p>
    <w:p w14:paraId="18F5B23A" w14:textId="77777777" w:rsidR="00934268" w:rsidRPr="00F33524" w:rsidRDefault="00934268" w:rsidP="009342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/>
          <w14:ligatures w14:val="none"/>
        </w:rPr>
      </w:pPr>
      <w:r w:rsidRPr="00F33524">
        <w:rPr>
          <w:rFonts w:ascii="Arial" w:eastAsia="Times New Roman" w:hAnsi="Arial" w:cs="Arial"/>
          <w:kern w:val="0"/>
          <w:lang/>
          <w14:ligatures w14:val="none"/>
        </w:rPr>
        <w:t>Ministry of Health;</w:t>
      </w:r>
    </w:p>
    <w:p w14:paraId="24C32D0B" w14:textId="77777777" w:rsidR="00934268" w:rsidRPr="00F33524" w:rsidRDefault="00934268" w:rsidP="009342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/>
          <w14:ligatures w14:val="none"/>
        </w:rPr>
      </w:pPr>
      <w:r w:rsidRPr="00F33524">
        <w:rPr>
          <w:rFonts w:ascii="Arial" w:eastAsia="Times New Roman" w:hAnsi="Arial" w:cs="Arial"/>
          <w:kern w:val="0"/>
          <w:lang/>
          <w14:ligatures w14:val="none"/>
        </w:rPr>
        <w:t>National Health Insurance Fund;</w:t>
      </w:r>
    </w:p>
    <w:p w14:paraId="6EA3CDE5" w14:textId="77777777" w:rsidR="00934268" w:rsidRPr="00F33524" w:rsidRDefault="00934268" w:rsidP="009342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/>
          <w14:ligatures w14:val="none"/>
        </w:rPr>
      </w:pPr>
      <w:r w:rsidRPr="00F33524">
        <w:rPr>
          <w:rFonts w:ascii="Arial" w:eastAsia="Times New Roman" w:hAnsi="Arial" w:cs="Arial"/>
          <w:kern w:val="0"/>
          <w:lang/>
          <w14:ligatures w14:val="none"/>
        </w:rPr>
        <w:t>Emerging HTA units</w:t>
      </w:r>
    </w:p>
    <w:p w14:paraId="1D1EAE4C" w14:textId="6F38540F" w:rsidR="00934268" w:rsidRPr="007B1538" w:rsidRDefault="007B1538" w:rsidP="0093426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GB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val="en-GB"/>
          <w14:ligatures w14:val="none"/>
        </w:rPr>
        <w:t>We</w:t>
      </w:r>
      <w:r w:rsidR="00934268" w:rsidRPr="00F33524">
        <w:rPr>
          <w:rFonts w:ascii="Arial" w:eastAsia="Times New Roman" w:hAnsi="Arial" w:cs="Arial"/>
          <w:b/>
          <w:bCs/>
          <w:kern w:val="0"/>
          <w:lang/>
          <w14:ligatures w14:val="none"/>
        </w:rPr>
        <w:t xml:space="preserve"> can support</w:t>
      </w:r>
      <w:r>
        <w:rPr>
          <w:rFonts w:ascii="Arial" w:eastAsia="Times New Roman" w:hAnsi="Arial" w:cs="Arial"/>
          <w:b/>
          <w:bCs/>
          <w:kern w:val="0"/>
          <w:lang w:val="en-GB"/>
          <w14:ligatures w14:val="none"/>
        </w:rPr>
        <w:t xml:space="preserve"> by</w:t>
      </w:r>
    </w:p>
    <w:p w14:paraId="3D1166DC" w14:textId="77777777" w:rsidR="00934268" w:rsidRPr="00F33524" w:rsidRDefault="00934268" w:rsidP="009342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/>
          <w14:ligatures w14:val="none"/>
        </w:rPr>
      </w:pPr>
      <w:r w:rsidRPr="00F33524">
        <w:rPr>
          <w:rFonts w:ascii="Arial" w:eastAsia="Times New Roman" w:hAnsi="Arial" w:cs="Arial"/>
          <w:kern w:val="0"/>
          <w:lang/>
          <w14:ligatures w14:val="none"/>
        </w:rPr>
        <w:t>informing coverage, reimbursement, and procurement decisions;</w:t>
      </w:r>
    </w:p>
    <w:p w14:paraId="5FA3EA2D" w14:textId="0362AB94" w:rsidR="00934268" w:rsidRPr="00F33524" w:rsidRDefault="00934268" w:rsidP="0FB680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US"/>
          <w14:ligatures w14:val="none"/>
        </w:rPr>
      </w:pPr>
      <w:r w:rsidRPr="0FB68047">
        <w:rPr>
          <w:rFonts w:ascii="Arial" w:eastAsia="Times New Roman" w:hAnsi="Arial" w:cs="Arial"/>
          <w:kern w:val="0"/>
          <w:lang w:val="en-US"/>
          <w14:ligatures w14:val="none"/>
        </w:rPr>
        <w:t xml:space="preserve">providing HTA </w:t>
      </w:r>
      <w:r w:rsidR="007B1538" w:rsidRPr="0FB68047">
        <w:rPr>
          <w:rFonts w:ascii="Arial" w:eastAsia="Times New Roman" w:hAnsi="Arial" w:cs="Arial"/>
          <w:kern w:val="0"/>
          <w:lang w:val="en-US"/>
          <w14:ligatures w14:val="none"/>
        </w:rPr>
        <w:t>tools that are</w:t>
      </w:r>
      <w:r w:rsidRPr="0FB68047">
        <w:rPr>
          <w:rFonts w:ascii="Arial" w:eastAsia="Times New Roman" w:hAnsi="Arial" w:cs="Arial"/>
          <w:kern w:val="0"/>
          <w:lang w:val="en-US"/>
          <w14:ligatures w14:val="none"/>
        </w:rPr>
        <w:t xml:space="preserve"> usable even where formal HTA structures are not yet established;</w:t>
      </w:r>
    </w:p>
    <w:p w14:paraId="2E5B9B89" w14:textId="77777777" w:rsidR="00934268" w:rsidRPr="00F33524" w:rsidRDefault="00934268" w:rsidP="009342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/>
          <w14:ligatures w14:val="none"/>
        </w:rPr>
      </w:pPr>
      <w:r w:rsidRPr="00F33524">
        <w:rPr>
          <w:rFonts w:ascii="Arial" w:eastAsia="Times New Roman" w:hAnsi="Arial" w:cs="Arial"/>
          <w:kern w:val="0"/>
          <w:lang/>
          <w14:ligatures w14:val="none"/>
        </w:rPr>
        <w:t>supporting institutional learning and capacity strengthening.</w:t>
      </w:r>
    </w:p>
    <w:p w14:paraId="0B6AB2C9" w14:textId="1D86C929" w:rsidR="00934268" w:rsidRPr="00F33524" w:rsidRDefault="007B1538" w:rsidP="009342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/>
          <w14:ligatures w14:val="none"/>
        </w:rPr>
      </w:pPr>
      <w:r>
        <w:rPr>
          <w:rFonts w:ascii="Arial" w:eastAsia="Times New Roman" w:hAnsi="Arial" w:cs="Arial"/>
          <w:kern w:val="0"/>
          <w:lang w:val="en-GB"/>
          <w14:ligatures w14:val="none"/>
        </w:rPr>
        <w:t>p</w:t>
      </w:r>
      <w:r w:rsidR="00934268" w:rsidRPr="00F33524">
        <w:rPr>
          <w:rFonts w:ascii="Arial" w:eastAsia="Times New Roman" w:hAnsi="Arial" w:cs="Arial"/>
          <w:kern w:val="0"/>
          <w:lang/>
          <w14:ligatures w14:val="none"/>
        </w:rPr>
        <w:t>rovid</w:t>
      </w:r>
      <w:proofErr w:type="spellStart"/>
      <w:r>
        <w:rPr>
          <w:rFonts w:ascii="Arial" w:eastAsia="Times New Roman" w:hAnsi="Arial" w:cs="Arial"/>
          <w:kern w:val="0"/>
          <w:lang w:val="en-GB"/>
          <w14:ligatures w14:val="none"/>
        </w:rPr>
        <w:t>ing</w:t>
      </w:r>
      <w:proofErr w:type="spellEnd"/>
      <w:r w:rsidR="00934268" w:rsidRPr="00F33524">
        <w:rPr>
          <w:rFonts w:ascii="Arial" w:eastAsia="Times New Roman" w:hAnsi="Arial" w:cs="Arial"/>
          <w:kern w:val="0"/>
          <w:lang/>
          <w14:ligatures w14:val="none"/>
        </w:rPr>
        <w:t xml:space="preserve"> structured advisory inputs for technology adoption</w:t>
      </w:r>
    </w:p>
    <w:p w14:paraId="5F5A6230" w14:textId="77777777" w:rsidR="00934268" w:rsidRPr="00A60B18" w:rsidRDefault="00934268" w:rsidP="00934268"/>
    <w:p w14:paraId="00F764FA" w14:textId="77777777" w:rsidR="00934268" w:rsidRPr="00F33524" w:rsidRDefault="00934268" w:rsidP="00934268">
      <w:pPr>
        <w:pStyle w:val="ListParagraph"/>
        <w:numPr>
          <w:ilvl w:val="0"/>
          <w:numId w:val="15"/>
        </w:numPr>
        <w:spacing w:line="240" w:lineRule="auto"/>
        <w:rPr>
          <w:rFonts w:ascii="Arial" w:eastAsia="Times New Roman" w:hAnsi="Arial" w:cs="Arial"/>
          <w:kern w:val="0"/>
          <w:lang/>
          <w14:ligatures w14:val="none"/>
        </w:rPr>
      </w:pPr>
      <w:r w:rsidRPr="00F33524">
        <w:rPr>
          <w:rFonts w:ascii="Arial" w:eastAsia="Times New Roman" w:hAnsi="Arial" w:cs="Arial"/>
          <w:b/>
          <w:bCs/>
          <w:kern w:val="0"/>
          <w:lang/>
          <w14:ligatures w14:val="none"/>
        </w:rPr>
        <w:t>Local Health Industry</w:t>
      </w:r>
    </w:p>
    <w:p w14:paraId="2DE97EBF" w14:textId="77777777" w:rsidR="00934268" w:rsidRPr="00F33524" w:rsidRDefault="00934268" w:rsidP="0093426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/>
          <w14:ligatures w14:val="none"/>
        </w:rPr>
      </w:pPr>
      <w:r w:rsidRPr="00F33524">
        <w:rPr>
          <w:rFonts w:ascii="Arial" w:eastAsia="Times New Roman" w:hAnsi="Arial" w:cs="Arial"/>
          <w:b/>
          <w:bCs/>
          <w:kern w:val="0"/>
          <w:lang/>
          <w14:ligatures w14:val="none"/>
        </w:rPr>
        <w:t>Who</w:t>
      </w:r>
    </w:p>
    <w:p w14:paraId="71B03A81" w14:textId="77777777" w:rsidR="00934268" w:rsidRPr="00F33524" w:rsidRDefault="00934268" w:rsidP="009342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/>
          <w14:ligatures w14:val="none"/>
        </w:rPr>
      </w:pPr>
      <w:r w:rsidRPr="00F33524">
        <w:rPr>
          <w:rFonts w:ascii="Arial" w:eastAsia="Times New Roman" w:hAnsi="Arial" w:cs="Arial"/>
          <w:kern w:val="0"/>
          <w:lang/>
          <w14:ligatures w14:val="none"/>
        </w:rPr>
        <w:t>Manufacturers/importers of medical devices, diagnostics, and supplies</w:t>
      </w:r>
    </w:p>
    <w:p w14:paraId="10C15965" w14:textId="77777777" w:rsidR="00934268" w:rsidRPr="00F33524" w:rsidRDefault="00934268" w:rsidP="009342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/>
          <w14:ligatures w14:val="none"/>
        </w:rPr>
      </w:pPr>
      <w:r w:rsidRPr="00F33524">
        <w:rPr>
          <w:rFonts w:ascii="Arial" w:eastAsia="Times New Roman" w:hAnsi="Arial" w:cs="Arial"/>
          <w:kern w:val="0"/>
          <w:lang/>
          <w14:ligatures w14:val="none"/>
        </w:rPr>
        <w:t>Digital health startups</w:t>
      </w:r>
    </w:p>
    <w:p w14:paraId="648F308F" w14:textId="2CC46FDF" w:rsidR="00934268" w:rsidRPr="007B1538" w:rsidRDefault="007B1538" w:rsidP="0093426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GB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val="en-GB"/>
          <w14:ligatures w14:val="none"/>
        </w:rPr>
        <w:lastRenderedPageBreak/>
        <w:t>We</w:t>
      </w:r>
      <w:r w:rsidR="00934268" w:rsidRPr="00F33524">
        <w:rPr>
          <w:rFonts w:ascii="Arial" w:eastAsia="Times New Roman" w:hAnsi="Arial" w:cs="Arial"/>
          <w:b/>
          <w:bCs/>
          <w:kern w:val="0"/>
          <w:lang/>
          <w14:ligatures w14:val="none"/>
        </w:rPr>
        <w:t xml:space="preserve"> can support</w:t>
      </w:r>
      <w:r>
        <w:rPr>
          <w:rFonts w:ascii="Arial" w:eastAsia="Times New Roman" w:hAnsi="Arial" w:cs="Arial"/>
          <w:b/>
          <w:bCs/>
          <w:kern w:val="0"/>
          <w:lang w:val="en-GB"/>
          <w14:ligatures w14:val="none"/>
        </w:rPr>
        <w:t xml:space="preserve"> by</w:t>
      </w:r>
    </w:p>
    <w:p w14:paraId="6446D8FB" w14:textId="16E383AA" w:rsidR="00934268" w:rsidRPr="00F33524" w:rsidRDefault="00934268" w:rsidP="009342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/>
          <w14:ligatures w14:val="none"/>
        </w:rPr>
      </w:pPr>
      <w:r w:rsidRPr="00F33524">
        <w:rPr>
          <w:rFonts w:ascii="Arial" w:eastAsia="Times New Roman" w:hAnsi="Arial" w:cs="Arial"/>
          <w:kern w:val="0"/>
          <w:lang/>
          <w14:ligatures w14:val="none"/>
        </w:rPr>
        <w:t>Demonstrat</w:t>
      </w:r>
      <w:proofErr w:type="spellStart"/>
      <w:r w:rsidR="007B1538">
        <w:rPr>
          <w:rFonts w:ascii="Arial" w:eastAsia="Times New Roman" w:hAnsi="Arial" w:cs="Arial"/>
          <w:kern w:val="0"/>
          <w:lang w:val="en-GB"/>
          <w14:ligatures w14:val="none"/>
        </w:rPr>
        <w:t>ing</w:t>
      </w:r>
      <w:proofErr w:type="spellEnd"/>
      <w:r w:rsidRPr="00F33524">
        <w:rPr>
          <w:rFonts w:ascii="Arial" w:eastAsia="Times New Roman" w:hAnsi="Arial" w:cs="Arial"/>
          <w:kern w:val="0"/>
          <w:lang/>
          <w14:ligatures w14:val="none"/>
        </w:rPr>
        <w:t xml:space="preserve"> value for money for technologies</w:t>
      </w:r>
    </w:p>
    <w:p w14:paraId="0CFEF8C4" w14:textId="4E949EFC" w:rsidR="00934268" w:rsidRPr="00F33524" w:rsidRDefault="00934268" w:rsidP="009342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/>
          <w14:ligatures w14:val="none"/>
        </w:rPr>
      </w:pPr>
      <w:r w:rsidRPr="00F33524">
        <w:rPr>
          <w:rFonts w:ascii="Arial" w:eastAsia="Times New Roman" w:hAnsi="Arial" w:cs="Arial"/>
          <w:kern w:val="0"/>
          <w:lang/>
          <w14:ligatures w14:val="none"/>
        </w:rPr>
        <w:t>Prepar</w:t>
      </w:r>
      <w:proofErr w:type="spellStart"/>
      <w:r w:rsidR="007B1538">
        <w:rPr>
          <w:rFonts w:ascii="Arial" w:eastAsia="Times New Roman" w:hAnsi="Arial" w:cs="Arial"/>
          <w:kern w:val="0"/>
          <w:lang w:val="en-GB"/>
          <w14:ligatures w14:val="none"/>
        </w:rPr>
        <w:t>ing</w:t>
      </w:r>
      <w:proofErr w:type="spellEnd"/>
      <w:r w:rsidRPr="00F33524">
        <w:rPr>
          <w:rFonts w:ascii="Arial" w:eastAsia="Times New Roman" w:hAnsi="Arial" w:cs="Arial"/>
          <w:kern w:val="0"/>
          <w:lang/>
          <w14:ligatures w14:val="none"/>
        </w:rPr>
        <w:t xml:space="preserve"> HTA-informed briefing dossiers for Ministry of Health, NHIF, and donors</w:t>
      </w:r>
    </w:p>
    <w:p w14:paraId="2C9A3A0A" w14:textId="3718890B" w:rsidR="00934268" w:rsidRPr="00F33524" w:rsidRDefault="00934268" w:rsidP="009342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/>
          <w14:ligatures w14:val="none"/>
        </w:rPr>
      </w:pPr>
      <w:r w:rsidRPr="00F33524">
        <w:rPr>
          <w:rFonts w:ascii="Arial" w:eastAsia="Times New Roman" w:hAnsi="Arial" w:cs="Arial"/>
          <w:kern w:val="0"/>
          <w:lang/>
          <w14:ligatures w14:val="none"/>
        </w:rPr>
        <w:t xml:space="preserve">understanding of decision-making processes </w:t>
      </w:r>
      <w:r w:rsidR="007B1538">
        <w:rPr>
          <w:rFonts w:ascii="Arial" w:eastAsia="Times New Roman" w:hAnsi="Arial" w:cs="Arial"/>
          <w:kern w:val="0"/>
          <w:lang w:val="en-GB"/>
          <w14:ligatures w14:val="none"/>
        </w:rPr>
        <w:t>through</w:t>
      </w:r>
      <w:r w:rsidRPr="00F33524">
        <w:rPr>
          <w:rFonts w:ascii="Arial" w:eastAsia="Times New Roman" w:hAnsi="Arial" w:cs="Arial"/>
          <w:kern w:val="0"/>
          <w:lang/>
          <w14:ligatures w14:val="none"/>
        </w:rPr>
        <w:t>:</w:t>
      </w:r>
    </w:p>
    <w:p w14:paraId="33B16C5F" w14:textId="09D2F586" w:rsidR="00934268" w:rsidRPr="00F33524" w:rsidRDefault="00934268" w:rsidP="0FB6804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hAnsi="Arial" w:cs="Arial"/>
          <w:lang w:val="en-US"/>
        </w:rPr>
      </w:pPr>
      <w:r w:rsidRPr="0FB68047">
        <w:rPr>
          <w:rFonts w:ascii="Arial" w:hAnsi="Arial" w:cs="Arial"/>
          <w:lang w:val="en-US"/>
        </w:rPr>
        <w:t>identif</w:t>
      </w:r>
      <w:r w:rsidR="007B1538">
        <w:rPr>
          <w:rFonts w:ascii="Arial" w:hAnsi="Arial" w:cs="Arial"/>
          <w:lang w:val="en-US"/>
        </w:rPr>
        <w:t>ication of</w:t>
      </w:r>
      <w:r w:rsidRPr="0FB68047">
        <w:rPr>
          <w:rFonts w:ascii="Arial" w:hAnsi="Arial" w:cs="Arial"/>
          <w:lang w:val="en-US"/>
        </w:rPr>
        <w:t xml:space="preserve"> relevant questions,</w:t>
      </w:r>
    </w:p>
    <w:p w14:paraId="38975114" w14:textId="77777777" w:rsidR="00934268" w:rsidRPr="00F33524" w:rsidRDefault="00934268" w:rsidP="0093426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F33524">
        <w:rPr>
          <w:rFonts w:ascii="Arial" w:hAnsi="Arial" w:cs="Arial"/>
        </w:rPr>
        <w:t>structuring evidence needs,</w:t>
      </w:r>
    </w:p>
    <w:p w14:paraId="200E3A91" w14:textId="77777777" w:rsidR="00934268" w:rsidRPr="00F33524" w:rsidRDefault="00934268" w:rsidP="0093426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F33524">
        <w:rPr>
          <w:rFonts w:ascii="Arial" w:hAnsi="Arial" w:cs="Arial"/>
        </w:rPr>
        <w:t>improving alignment between technology design and payer expectations.</w:t>
      </w:r>
    </w:p>
    <w:p w14:paraId="5CE99F65" w14:textId="77777777" w:rsidR="00934268" w:rsidRPr="004D41F2" w:rsidRDefault="00934268" w:rsidP="00934268"/>
    <w:p w14:paraId="0994D3EA" w14:textId="77777777" w:rsidR="00934268" w:rsidRPr="00B36610" w:rsidRDefault="00934268" w:rsidP="00934268"/>
    <w:p w14:paraId="401F31AB" w14:textId="77777777" w:rsidR="00983D65" w:rsidRPr="00934268" w:rsidRDefault="00983D65"/>
    <w:p w14:paraId="517B3D2D" w14:textId="77777777" w:rsidR="00175F2A" w:rsidRPr="00AC02BB" w:rsidRDefault="00175F2A"/>
    <w:sectPr w:rsidR="00175F2A" w:rsidRPr="00AC02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04354" w14:textId="77777777" w:rsidR="00527870" w:rsidRDefault="00527870" w:rsidP="00C83D41">
      <w:pPr>
        <w:spacing w:line="240" w:lineRule="auto"/>
      </w:pPr>
      <w:r>
        <w:separator/>
      </w:r>
    </w:p>
  </w:endnote>
  <w:endnote w:type="continuationSeparator" w:id="0">
    <w:p w14:paraId="6554C90A" w14:textId="77777777" w:rsidR="00527870" w:rsidRDefault="00527870" w:rsidP="00C83D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CFF3C" w14:textId="77777777" w:rsidR="00527870" w:rsidRDefault="00527870" w:rsidP="00C83D41">
      <w:pPr>
        <w:spacing w:line="240" w:lineRule="auto"/>
      </w:pPr>
      <w:r>
        <w:separator/>
      </w:r>
    </w:p>
  </w:footnote>
  <w:footnote w:type="continuationSeparator" w:id="0">
    <w:p w14:paraId="5C6B0A29" w14:textId="77777777" w:rsidR="00527870" w:rsidRDefault="00527870" w:rsidP="00C83D41">
      <w:pPr>
        <w:spacing w:line="240" w:lineRule="auto"/>
      </w:pPr>
      <w:r>
        <w:continuationSeparator/>
      </w:r>
    </w:p>
  </w:footnote>
  <w:footnote w:id="1">
    <w:p w14:paraId="3EF8136C" w14:textId="58251111" w:rsidR="0FB68047" w:rsidRDefault="0FB68047" w:rsidP="0FB68047">
      <w:pPr>
        <w:pStyle w:val="FootnoteText"/>
        <w:shd w:val="clear" w:color="auto" w:fill="FFFFFF" w:themeFill="background1"/>
      </w:pPr>
      <w:r w:rsidRPr="0FB68047">
        <w:rPr>
          <w:rStyle w:val="FootnoteReference"/>
        </w:rPr>
        <w:footnoteRef/>
      </w:r>
      <w:r>
        <w:t xml:space="preserve"> </w:t>
      </w:r>
      <w:hyperlink r:id="rId1" w:anchor="!!&amp;app=io.ox/mail&amp;folder=default0/INBOX">
        <w:r w:rsidRPr="0FB68047">
          <w:rPr>
            <w:rStyle w:val="Hyperlink"/>
            <w:color w:val="1155CC"/>
            <w:lang w:val="en-US"/>
          </w:rPr>
          <w:t>https://webmail-oxcs.networksolutionsemail.com/appsuite/?user_domain=mail.develop-hta.com#!!&amp;app=io.ox/mail&amp;folder=default0/INBOX</w:t>
        </w:r>
      </w:hyperlink>
    </w:p>
    <w:p w14:paraId="2F35448B" w14:textId="55BE69C3" w:rsidR="0FB68047" w:rsidRDefault="0FB68047" w:rsidP="0FB68047">
      <w:pPr>
        <w:shd w:val="clear" w:color="auto" w:fill="FFFFFF" w:themeFill="background1"/>
      </w:pPr>
      <w:r w:rsidRPr="0FB68047">
        <w:rPr>
          <w:rFonts w:ascii="Arial" w:eastAsia="Arial" w:hAnsi="Arial" w:cs="Arial"/>
          <w:color w:val="222222"/>
          <w:lang w:val="en-US"/>
        </w:rPr>
        <w:t>FrRKwfVZ4Q$J3K@</w:t>
      </w:r>
    </w:p>
    <w:p w14:paraId="56F31ACA" w14:textId="7049F22B" w:rsidR="0FB68047" w:rsidRDefault="0FB68047" w:rsidP="0FB68047">
      <w:pPr>
        <w:pStyle w:val="FootnoteTex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7047"/>
    <w:multiLevelType w:val="multilevel"/>
    <w:tmpl w:val="35E4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87E75"/>
    <w:multiLevelType w:val="multilevel"/>
    <w:tmpl w:val="268EA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68629E"/>
    <w:multiLevelType w:val="multilevel"/>
    <w:tmpl w:val="1834F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724E68"/>
    <w:multiLevelType w:val="multilevel"/>
    <w:tmpl w:val="7FE8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F710A"/>
    <w:multiLevelType w:val="multilevel"/>
    <w:tmpl w:val="B71A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626A4"/>
    <w:multiLevelType w:val="multilevel"/>
    <w:tmpl w:val="2A86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C5AE5"/>
    <w:multiLevelType w:val="multilevel"/>
    <w:tmpl w:val="781A0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0166A2"/>
    <w:multiLevelType w:val="multilevel"/>
    <w:tmpl w:val="4B348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7405A1"/>
    <w:multiLevelType w:val="hybridMultilevel"/>
    <w:tmpl w:val="3FF295B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B6684F"/>
    <w:multiLevelType w:val="multilevel"/>
    <w:tmpl w:val="C23C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1E460F"/>
    <w:multiLevelType w:val="multilevel"/>
    <w:tmpl w:val="C70E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9004DD"/>
    <w:multiLevelType w:val="multilevel"/>
    <w:tmpl w:val="6E3A3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354C28"/>
    <w:multiLevelType w:val="multilevel"/>
    <w:tmpl w:val="B972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B50072"/>
    <w:multiLevelType w:val="multilevel"/>
    <w:tmpl w:val="9220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DA5767"/>
    <w:multiLevelType w:val="multilevel"/>
    <w:tmpl w:val="B52E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89252F"/>
    <w:multiLevelType w:val="multilevel"/>
    <w:tmpl w:val="85DC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B126A9"/>
    <w:multiLevelType w:val="multilevel"/>
    <w:tmpl w:val="9DF0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A80BEA"/>
    <w:multiLevelType w:val="multilevel"/>
    <w:tmpl w:val="A938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F25861"/>
    <w:multiLevelType w:val="multilevel"/>
    <w:tmpl w:val="730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CB079E"/>
    <w:multiLevelType w:val="multilevel"/>
    <w:tmpl w:val="C4BE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453919"/>
    <w:multiLevelType w:val="multilevel"/>
    <w:tmpl w:val="64CE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F640B5"/>
    <w:multiLevelType w:val="hybridMultilevel"/>
    <w:tmpl w:val="5D66ACE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2275D1"/>
    <w:multiLevelType w:val="multilevel"/>
    <w:tmpl w:val="42341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4766F1"/>
    <w:multiLevelType w:val="multilevel"/>
    <w:tmpl w:val="F096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AD477C"/>
    <w:multiLevelType w:val="hybridMultilevel"/>
    <w:tmpl w:val="61F6B914"/>
    <w:lvl w:ilvl="0" w:tplc="2000000F">
      <w:start w:val="1"/>
      <w:numFmt w:val="decimal"/>
      <w:lvlText w:val="%1."/>
      <w:lvlJc w:val="left"/>
      <w:pPr>
        <w:ind w:left="770" w:hanging="360"/>
      </w:pPr>
    </w:lvl>
    <w:lvl w:ilvl="1" w:tplc="20000019" w:tentative="1">
      <w:start w:val="1"/>
      <w:numFmt w:val="lowerLetter"/>
      <w:lvlText w:val="%2."/>
      <w:lvlJc w:val="left"/>
      <w:pPr>
        <w:ind w:left="1490" w:hanging="360"/>
      </w:pPr>
    </w:lvl>
    <w:lvl w:ilvl="2" w:tplc="2000001B" w:tentative="1">
      <w:start w:val="1"/>
      <w:numFmt w:val="lowerRoman"/>
      <w:lvlText w:val="%3."/>
      <w:lvlJc w:val="right"/>
      <w:pPr>
        <w:ind w:left="2210" w:hanging="180"/>
      </w:pPr>
    </w:lvl>
    <w:lvl w:ilvl="3" w:tplc="2000000F" w:tentative="1">
      <w:start w:val="1"/>
      <w:numFmt w:val="decimal"/>
      <w:lvlText w:val="%4."/>
      <w:lvlJc w:val="left"/>
      <w:pPr>
        <w:ind w:left="2930" w:hanging="360"/>
      </w:pPr>
    </w:lvl>
    <w:lvl w:ilvl="4" w:tplc="20000019" w:tentative="1">
      <w:start w:val="1"/>
      <w:numFmt w:val="lowerLetter"/>
      <w:lvlText w:val="%5."/>
      <w:lvlJc w:val="left"/>
      <w:pPr>
        <w:ind w:left="3650" w:hanging="360"/>
      </w:pPr>
    </w:lvl>
    <w:lvl w:ilvl="5" w:tplc="2000001B" w:tentative="1">
      <w:start w:val="1"/>
      <w:numFmt w:val="lowerRoman"/>
      <w:lvlText w:val="%6."/>
      <w:lvlJc w:val="right"/>
      <w:pPr>
        <w:ind w:left="4370" w:hanging="180"/>
      </w:pPr>
    </w:lvl>
    <w:lvl w:ilvl="6" w:tplc="2000000F" w:tentative="1">
      <w:start w:val="1"/>
      <w:numFmt w:val="decimal"/>
      <w:lvlText w:val="%7."/>
      <w:lvlJc w:val="left"/>
      <w:pPr>
        <w:ind w:left="5090" w:hanging="360"/>
      </w:pPr>
    </w:lvl>
    <w:lvl w:ilvl="7" w:tplc="20000019" w:tentative="1">
      <w:start w:val="1"/>
      <w:numFmt w:val="lowerLetter"/>
      <w:lvlText w:val="%8."/>
      <w:lvlJc w:val="left"/>
      <w:pPr>
        <w:ind w:left="5810" w:hanging="360"/>
      </w:pPr>
    </w:lvl>
    <w:lvl w:ilvl="8" w:tplc="2000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25" w15:restartNumberingAfterBreak="0">
    <w:nsid w:val="5647275B"/>
    <w:multiLevelType w:val="multilevel"/>
    <w:tmpl w:val="F834A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AB476F"/>
    <w:multiLevelType w:val="multilevel"/>
    <w:tmpl w:val="57B4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657289"/>
    <w:multiLevelType w:val="multilevel"/>
    <w:tmpl w:val="746C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707D10"/>
    <w:multiLevelType w:val="multilevel"/>
    <w:tmpl w:val="626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3503D4"/>
    <w:multiLevelType w:val="multilevel"/>
    <w:tmpl w:val="06E6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EE3002"/>
    <w:multiLevelType w:val="multilevel"/>
    <w:tmpl w:val="D72C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FA08E9"/>
    <w:multiLevelType w:val="multilevel"/>
    <w:tmpl w:val="2B2C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410421">
    <w:abstractNumId w:val="21"/>
  </w:num>
  <w:num w:numId="2" w16cid:durableId="1808204922">
    <w:abstractNumId w:val="13"/>
  </w:num>
  <w:num w:numId="3" w16cid:durableId="574633294">
    <w:abstractNumId w:val="31"/>
  </w:num>
  <w:num w:numId="4" w16cid:durableId="1352535935">
    <w:abstractNumId w:val="12"/>
  </w:num>
  <w:num w:numId="5" w16cid:durableId="1087847025">
    <w:abstractNumId w:val="20"/>
  </w:num>
  <w:num w:numId="6" w16cid:durableId="170222259">
    <w:abstractNumId w:val="17"/>
  </w:num>
  <w:num w:numId="7" w16cid:durableId="588655213">
    <w:abstractNumId w:val="22"/>
  </w:num>
  <w:num w:numId="8" w16cid:durableId="267272159">
    <w:abstractNumId w:val="29"/>
  </w:num>
  <w:num w:numId="9" w16cid:durableId="1785660185">
    <w:abstractNumId w:val="15"/>
  </w:num>
  <w:num w:numId="10" w16cid:durableId="1195995559">
    <w:abstractNumId w:val="26"/>
  </w:num>
  <w:num w:numId="11" w16cid:durableId="1521967540">
    <w:abstractNumId w:val="27"/>
  </w:num>
  <w:num w:numId="12" w16cid:durableId="378676202">
    <w:abstractNumId w:val="9"/>
  </w:num>
  <w:num w:numId="13" w16cid:durableId="1097871160">
    <w:abstractNumId w:val="3"/>
  </w:num>
  <w:num w:numId="14" w16cid:durableId="164250760">
    <w:abstractNumId w:val="14"/>
  </w:num>
  <w:num w:numId="15" w16cid:durableId="31272696">
    <w:abstractNumId w:val="8"/>
  </w:num>
  <w:num w:numId="16" w16cid:durableId="2122603624">
    <w:abstractNumId w:val="11"/>
  </w:num>
  <w:num w:numId="17" w16cid:durableId="1338532295">
    <w:abstractNumId w:val="24"/>
  </w:num>
  <w:num w:numId="18" w16cid:durableId="1980649090">
    <w:abstractNumId w:val="4"/>
  </w:num>
  <w:num w:numId="19" w16cid:durableId="441612403">
    <w:abstractNumId w:val="10"/>
  </w:num>
  <w:num w:numId="20" w16cid:durableId="15889548">
    <w:abstractNumId w:val="19"/>
  </w:num>
  <w:num w:numId="21" w16cid:durableId="999314997">
    <w:abstractNumId w:val="0"/>
  </w:num>
  <w:num w:numId="22" w16cid:durableId="705058536">
    <w:abstractNumId w:val="30"/>
  </w:num>
  <w:num w:numId="23" w16cid:durableId="948240727">
    <w:abstractNumId w:val="23"/>
  </w:num>
  <w:num w:numId="24" w16cid:durableId="1478448850">
    <w:abstractNumId w:val="7"/>
  </w:num>
  <w:num w:numId="25" w16cid:durableId="32657507">
    <w:abstractNumId w:val="1"/>
  </w:num>
  <w:num w:numId="26" w16cid:durableId="497039330">
    <w:abstractNumId w:val="18"/>
  </w:num>
  <w:num w:numId="27" w16cid:durableId="1519807934">
    <w:abstractNumId w:val="5"/>
  </w:num>
  <w:num w:numId="28" w16cid:durableId="746421072">
    <w:abstractNumId w:val="28"/>
  </w:num>
  <w:num w:numId="29" w16cid:durableId="2106999813">
    <w:abstractNumId w:val="2"/>
  </w:num>
  <w:num w:numId="30" w16cid:durableId="1076322859">
    <w:abstractNumId w:val="16"/>
  </w:num>
  <w:num w:numId="31" w16cid:durableId="341200410">
    <w:abstractNumId w:val="25"/>
  </w:num>
  <w:num w:numId="32" w16cid:durableId="14236422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9BD"/>
    <w:rsid w:val="00001FAE"/>
    <w:rsid w:val="00002C7F"/>
    <w:rsid w:val="00052082"/>
    <w:rsid w:val="00075712"/>
    <w:rsid w:val="00084F37"/>
    <w:rsid w:val="00096A70"/>
    <w:rsid w:val="000A5AEA"/>
    <w:rsid w:val="000C5416"/>
    <w:rsid w:val="000E5C96"/>
    <w:rsid w:val="000F6435"/>
    <w:rsid w:val="000F7CCD"/>
    <w:rsid w:val="00103AAE"/>
    <w:rsid w:val="00105D24"/>
    <w:rsid w:val="00107233"/>
    <w:rsid w:val="0011118C"/>
    <w:rsid w:val="00111AB5"/>
    <w:rsid w:val="00113D2F"/>
    <w:rsid w:val="00122545"/>
    <w:rsid w:val="0013528A"/>
    <w:rsid w:val="00136F0F"/>
    <w:rsid w:val="00143185"/>
    <w:rsid w:val="00166E65"/>
    <w:rsid w:val="001733BC"/>
    <w:rsid w:val="00175F2A"/>
    <w:rsid w:val="00184B64"/>
    <w:rsid w:val="001873C8"/>
    <w:rsid w:val="00187955"/>
    <w:rsid w:val="00197D8E"/>
    <w:rsid w:val="001B42F5"/>
    <w:rsid w:val="001C6A98"/>
    <w:rsid w:val="001D0258"/>
    <w:rsid w:val="001D1621"/>
    <w:rsid w:val="001D678C"/>
    <w:rsid w:val="001E50CF"/>
    <w:rsid w:val="00265DC5"/>
    <w:rsid w:val="00276345"/>
    <w:rsid w:val="00276C7B"/>
    <w:rsid w:val="00282863"/>
    <w:rsid w:val="002A0E6C"/>
    <w:rsid w:val="002C0C78"/>
    <w:rsid w:val="002D7D07"/>
    <w:rsid w:val="00307468"/>
    <w:rsid w:val="0031441D"/>
    <w:rsid w:val="00315170"/>
    <w:rsid w:val="00326644"/>
    <w:rsid w:val="003272B3"/>
    <w:rsid w:val="00332D50"/>
    <w:rsid w:val="003761E5"/>
    <w:rsid w:val="003914D6"/>
    <w:rsid w:val="003B18C9"/>
    <w:rsid w:val="003B58E1"/>
    <w:rsid w:val="003C15D7"/>
    <w:rsid w:val="003E3B70"/>
    <w:rsid w:val="00422245"/>
    <w:rsid w:val="00424650"/>
    <w:rsid w:val="0043737D"/>
    <w:rsid w:val="004467F4"/>
    <w:rsid w:val="004472C0"/>
    <w:rsid w:val="00452741"/>
    <w:rsid w:val="00475B30"/>
    <w:rsid w:val="0048083C"/>
    <w:rsid w:val="004B3D72"/>
    <w:rsid w:val="004B5F35"/>
    <w:rsid w:val="004B7B6F"/>
    <w:rsid w:val="004C27CB"/>
    <w:rsid w:val="004C436B"/>
    <w:rsid w:val="004D1568"/>
    <w:rsid w:val="004D41F2"/>
    <w:rsid w:val="004D67FF"/>
    <w:rsid w:val="004D7ED9"/>
    <w:rsid w:val="00504CE2"/>
    <w:rsid w:val="00504F9D"/>
    <w:rsid w:val="00527870"/>
    <w:rsid w:val="00532E71"/>
    <w:rsid w:val="00540309"/>
    <w:rsid w:val="00571CF1"/>
    <w:rsid w:val="00577F94"/>
    <w:rsid w:val="005819EA"/>
    <w:rsid w:val="005943DA"/>
    <w:rsid w:val="00595C62"/>
    <w:rsid w:val="005A5813"/>
    <w:rsid w:val="005C3F39"/>
    <w:rsid w:val="005C6498"/>
    <w:rsid w:val="005E02C4"/>
    <w:rsid w:val="005F6475"/>
    <w:rsid w:val="005F6C9C"/>
    <w:rsid w:val="006128CE"/>
    <w:rsid w:val="006156E9"/>
    <w:rsid w:val="00624420"/>
    <w:rsid w:val="006401CA"/>
    <w:rsid w:val="00640DA6"/>
    <w:rsid w:val="00650116"/>
    <w:rsid w:val="006536E0"/>
    <w:rsid w:val="00657A92"/>
    <w:rsid w:val="0066036A"/>
    <w:rsid w:val="00661A5F"/>
    <w:rsid w:val="0067384F"/>
    <w:rsid w:val="00674971"/>
    <w:rsid w:val="00676DA5"/>
    <w:rsid w:val="006866C9"/>
    <w:rsid w:val="00692E7D"/>
    <w:rsid w:val="006A4CC5"/>
    <w:rsid w:val="006D5B8F"/>
    <w:rsid w:val="006F70A6"/>
    <w:rsid w:val="006F79B7"/>
    <w:rsid w:val="00707471"/>
    <w:rsid w:val="007158B6"/>
    <w:rsid w:val="00717771"/>
    <w:rsid w:val="00725910"/>
    <w:rsid w:val="007261FF"/>
    <w:rsid w:val="007412E4"/>
    <w:rsid w:val="0074398A"/>
    <w:rsid w:val="007562AF"/>
    <w:rsid w:val="00760741"/>
    <w:rsid w:val="0077203D"/>
    <w:rsid w:val="00782980"/>
    <w:rsid w:val="00783DF2"/>
    <w:rsid w:val="007860B3"/>
    <w:rsid w:val="007879BD"/>
    <w:rsid w:val="007A1315"/>
    <w:rsid w:val="007A4672"/>
    <w:rsid w:val="007B1538"/>
    <w:rsid w:val="007C44B3"/>
    <w:rsid w:val="007D6AD5"/>
    <w:rsid w:val="00807346"/>
    <w:rsid w:val="00817314"/>
    <w:rsid w:val="00827CCA"/>
    <w:rsid w:val="00833DD0"/>
    <w:rsid w:val="00851997"/>
    <w:rsid w:val="00854E26"/>
    <w:rsid w:val="00872018"/>
    <w:rsid w:val="0087408A"/>
    <w:rsid w:val="008843DD"/>
    <w:rsid w:val="008A4374"/>
    <w:rsid w:val="008B06D9"/>
    <w:rsid w:val="008B07FC"/>
    <w:rsid w:val="008B363A"/>
    <w:rsid w:val="008D3225"/>
    <w:rsid w:val="008D5D30"/>
    <w:rsid w:val="00913292"/>
    <w:rsid w:val="00915764"/>
    <w:rsid w:val="00921E2A"/>
    <w:rsid w:val="0092517C"/>
    <w:rsid w:val="00932767"/>
    <w:rsid w:val="00934268"/>
    <w:rsid w:val="00935012"/>
    <w:rsid w:val="009430C0"/>
    <w:rsid w:val="00943AB1"/>
    <w:rsid w:val="00947BD0"/>
    <w:rsid w:val="00963736"/>
    <w:rsid w:val="0097137B"/>
    <w:rsid w:val="00983D65"/>
    <w:rsid w:val="009859B0"/>
    <w:rsid w:val="00997B16"/>
    <w:rsid w:val="009C0996"/>
    <w:rsid w:val="009C1CDD"/>
    <w:rsid w:val="009C7EEC"/>
    <w:rsid w:val="009D027E"/>
    <w:rsid w:val="009E5CF5"/>
    <w:rsid w:val="009F0D50"/>
    <w:rsid w:val="009F47BA"/>
    <w:rsid w:val="009F7B97"/>
    <w:rsid w:val="00A008C3"/>
    <w:rsid w:val="00A02001"/>
    <w:rsid w:val="00A418D7"/>
    <w:rsid w:val="00A51BFC"/>
    <w:rsid w:val="00A60B18"/>
    <w:rsid w:val="00A770C5"/>
    <w:rsid w:val="00A86034"/>
    <w:rsid w:val="00A87BAC"/>
    <w:rsid w:val="00AA3CF6"/>
    <w:rsid w:val="00AC02BB"/>
    <w:rsid w:val="00AD471C"/>
    <w:rsid w:val="00AF079B"/>
    <w:rsid w:val="00AF0E43"/>
    <w:rsid w:val="00AF34C5"/>
    <w:rsid w:val="00B10845"/>
    <w:rsid w:val="00B3163D"/>
    <w:rsid w:val="00B36610"/>
    <w:rsid w:val="00B512A5"/>
    <w:rsid w:val="00B53D5B"/>
    <w:rsid w:val="00B63B6B"/>
    <w:rsid w:val="00BA01F9"/>
    <w:rsid w:val="00BB556B"/>
    <w:rsid w:val="00BB7631"/>
    <w:rsid w:val="00BC145E"/>
    <w:rsid w:val="00BC31C1"/>
    <w:rsid w:val="00BD43D9"/>
    <w:rsid w:val="00BD6B63"/>
    <w:rsid w:val="00BE03A4"/>
    <w:rsid w:val="00BF79DA"/>
    <w:rsid w:val="00C00573"/>
    <w:rsid w:val="00C376A5"/>
    <w:rsid w:val="00C44150"/>
    <w:rsid w:val="00C4514E"/>
    <w:rsid w:val="00C45E06"/>
    <w:rsid w:val="00C61030"/>
    <w:rsid w:val="00C67B28"/>
    <w:rsid w:val="00C769DA"/>
    <w:rsid w:val="00C83273"/>
    <w:rsid w:val="00C83D41"/>
    <w:rsid w:val="00C86796"/>
    <w:rsid w:val="00C86F2A"/>
    <w:rsid w:val="00C9469E"/>
    <w:rsid w:val="00CC0D08"/>
    <w:rsid w:val="00CC240C"/>
    <w:rsid w:val="00CD1A29"/>
    <w:rsid w:val="00CE192F"/>
    <w:rsid w:val="00CF421C"/>
    <w:rsid w:val="00D105CE"/>
    <w:rsid w:val="00D327CD"/>
    <w:rsid w:val="00D3312D"/>
    <w:rsid w:val="00D70498"/>
    <w:rsid w:val="00D90832"/>
    <w:rsid w:val="00D96F8D"/>
    <w:rsid w:val="00D978C7"/>
    <w:rsid w:val="00DB7992"/>
    <w:rsid w:val="00DC50C1"/>
    <w:rsid w:val="00DC5216"/>
    <w:rsid w:val="00DC67C1"/>
    <w:rsid w:val="00DD0057"/>
    <w:rsid w:val="00DD213C"/>
    <w:rsid w:val="00DE0599"/>
    <w:rsid w:val="00DF557D"/>
    <w:rsid w:val="00E27934"/>
    <w:rsid w:val="00E307D1"/>
    <w:rsid w:val="00E30BEB"/>
    <w:rsid w:val="00E44A70"/>
    <w:rsid w:val="00E51066"/>
    <w:rsid w:val="00E5190F"/>
    <w:rsid w:val="00E62F58"/>
    <w:rsid w:val="00E8373F"/>
    <w:rsid w:val="00E90E1E"/>
    <w:rsid w:val="00E958E9"/>
    <w:rsid w:val="00EB1AC4"/>
    <w:rsid w:val="00EC1330"/>
    <w:rsid w:val="00EE3F89"/>
    <w:rsid w:val="00EE4B00"/>
    <w:rsid w:val="00EE5D0A"/>
    <w:rsid w:val="00EF0394"/>
    <w:rsid w:val="00F03BB4"/>
    <w:rsid w:val="00F04204"/>
    <w:rsid w:val="00F11C71"/>
    <w:rsid w:val="00F20BF6"/>
    <w:rsid w:val="00F240C4"/>
    <w:rsid w:val="00F27D37"/>
    <w:rsid w:val="00F563C2"/>
    <w:rsid w:val="00F6094D"/>
    <w:rsid w:val="00F80702"/>
    <w:rsid w:val="00F81356"/>
    <w:rsid w:val="00F85C92"/>
    <w:rsid w:val="00FA3A50"/>
    <w:rsid w:val="00FC6C0A"/>
    <w:rsid w:val="00FD0CFB"/>
    <w:rsid w:val="00FD4D4E"/>
    <w:rsid w:val="00FD50EA"/>
    <w:rsid w:val="00FE408F"/>
    <w:rsid w:val="00FE561B"/>
    <w:rsid w:val="00FE7D79"/>
    <w:rsid w:val="06B840DC"/>
    <w:rsid w:val="0FB68047"/>
    <w:rsid w:val="283642A6"/>
    <w:rsid w:val="29CB54FA"/>
    <w:rsid w:val="31A196AE"/>
    <w:rsid w:val="58C6A2C2"/>
    <w:rsid w:val="5FCE2440"/>
    <w:rsid w:val="67F4632F"/>
    <w:rsid w:val="706CB982"/>
    <w:rsid w:val="7202D511"/>
    <w:rsid w:val="7B121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E512CC"/>
  <w15:chartTrackingRefBased/>
  <w15:docId w15:val="{22566658-5C0E-464B-8DB8-FA147016E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7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7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7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9B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9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9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9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7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7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879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9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9B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9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9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9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9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12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12E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67B28"/>
    <w:rPr>
      <w:rFonts w:ascii="Times New Roman" w:hAnsi="Times New Roman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83D41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83D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83D41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8A4374"/>
    <w:pPr>
      <w:spacing w:before="240" w:after="0" w:line="259" w:lineRule="auto"/>
      <w:outlineLvl w:val="9"/>
    </w:pPr>
    <w:rPr>
      <w:kern w:val="0"/>
      <w:sz w:val="32"/>
      <w:szCs w:val="32"/>
      <w:lang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A4374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8A4374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unhideWhenUsed/>
    <w:rsid w:val="008A4374"/>
    <w:pPr>
      <w:spacing w:after="100"/>
      <w:ind w:left="240"/>
    </w:pPr>
  </w:style>
  <w:style w:type="character" w:styleId="FollowedHyperlink">
    <w:name w:val="FollowedHyperlink"/>
    <w:basedOn w:val="DefaultParagraphFont"/>
    <w:uiPriority w:val="99"/>
    <w:semiHidden/>
    <w:unhideWhenUsed/>
    <w:rsid w:val="00001FA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tranet.who.int/prequal/" TargetMode="External"/><Relationship Id="rId13" Type="http://schemas.openxmlformats.org/officeDocument/2006/relationships/hyperlink" Target="mailto:contact@develop-hta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develop-hta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ris.who.int/server/api/core/bitstreams/afc740ad-88d1-4595-bab3-f5a82a6ba057/conten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yperlink" Target="https://www.linkedin.com/pulse/prequalification-health-products-safe-medicine-s0sv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edia.path.org/documents/TS_update_san_pad.pdf" TargetMode="External"/><Relationship Id="rId14" Type="http://schemas.openxmlformats.org/officeDocument/2006/relationships/image" Target="media/image1.pn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ebmail-oxcs.networksolutionsemail.com/appsuite/?user_domain=mail.develop-ht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E8D44B-C78D-40D3-A08C-B36A9E682F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810</Words>
  <Characters>4619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von Pinoci</dc:creator>
  <cp:keywords/>
  <dc:description/>
  <cp:lastModifiedBy>DM</cp:lastModifiedBy>
  <cp:revision>2</cp:revision>
  <dcterms:created xsi:type="dcterms:W3CDTF">2026-07-02T18:28:00Z</dcterms:created>
  <dcterms:modified xsi:type="dcterms:W3CDTF">2026-07-02T18:28:00Z</dcterms:modified>
</cp:coreProperties>
</file>