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V1 Capitulo 1 Time 2 Killer T2K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Bien. Seguimos con orden y sin perder nada.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continuación va CAPÍTULO 1, escrito para integrarse directamente después del abstract en la versión 1.2.4.</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CAPÍTULO 1</w:t>
      </w:r>
    </w:p>
    <w:p w:rsidR="00000000" w:rsidDel="00000000" w:rsidP="00000000" w:rsidRDefault="00000000" w:rsidRPr="00000000" w14:paraId="0000000B">
      <w:pPr>
        <w:rPr/>
      </w:pPr>
      <w:r w:rsidDel="00000000" w:rsidR="00000000" w:rsidRPr="00000000">
        <w:rPr>
          <w:rtl w:val="0"/>
        </w:rPr>
        <w:t xml:space="preserve">EL ERROR EMOCIONAL DEL TIEMPO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La primera fuente de la ilusión temporal no es física ni matemática. Es emocional.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La mente humana no puede procesar la totalidad de la experiencia de forma simultánea. Frente a un entorno cambiante, potencialmente peligroso o placentero, la mente desarrolló una estrategia adaptativa fundamental: registrar. Registrar estímulos fue el primer paso de la memoria. El objetivo no era comprender el tiempo, sino sobrevivir.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Un estímulo negativo debía recordarse para evitar su repetición.</w:t>
      </w:r>
    </w:p>
    <w:p w:rsidR="00000000" w:rsidDel="00000000" w:rsidP="00000000" w:rsidRDefault="00000000" w:rsidRPr="00000000" w14:paraId="00000012">
      <w:pPr>
        <w:rPr/>
      </w:pPr>
      <w:r w:rsidDel="00000000" w:rsidR="00000000" w:rsidRPr="00000000">
        <w:rPr>
          <w:rtl w:val="0"/>
        </w:rPr>
        <w:t xml:space="preserve">Un estímulo positivo debía recordarse para poder reproducirlo.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En ese proceso, la mente comenzó a comparar estados: antes y después, seguro e inseguro, placer y dolor. De esa comparación emerge lo que posteriormente llamamos pasado y futuro.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El punto crítico —y el error— aparece aquí:</w:t>
      </w:r>
    </w:p>
    <w:p w:rsidR="00000000" w:rsidDel="00000000" w:rsidP="00000000" w:rsidRDefault="00000000" w:rsidRPr="00000000" w14:paraId="00000017">
      <w:pPr>
        <w:rPr/>
      </w:pPr>
      <w:r w:rsidDel="00000000" w:rsidR="00000000" w:rsidRPr="00000000">
        <w:rPr>
          <w:rtl w:val="0"/>
        </w:rPr>
        <w:t xml:space="preserve">cuando la mente recuerda, no reproduce información de forma abstracta. Reactiva las mismas redes neuronales involucradas en la experiencia original. El recuerdo no se “consulta”; se revive.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Desde el punto de vista biológico, esto es un éxito evolutivo.</w:t>
      </w:r>
    </w:p>
    <w:p w:rsidR="00000000" w:rsidDel="00000000" w:rsidP="00000000" w:rsidRDefault="00000000" w:rsidRPr="00000000" w14:paraId="0000001A">
      <w:pPr>
        <w:rPr/>
      </w:pPr>
      <w:r w:rsidDel="00000000" w:rsidR="00000000" w:rsidRPr="00000000">
        <w:rPr>
          <w:rtl w:val="0"/>
        </w:rPr>
        <w:t xml:space="preserve">Desde el punto de vista fenomenológico, es una trampa.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El organismo vuelve a experimentar miedo, dolor o ansiedad ante eventos que no están ocurriendo. El sufrimiento psicológico no proviene del presente, sino de una simulación interna activada por memoria. La mente, intentando proteger, termina dañando.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Este mecanismo no es siempre aprendido en vida. Existen memorias heredadas. Conductas instintivas —como aves recién nacidas que se esconden ante la silueta de un depredador— evidencian que ciertos patrones de respuesta no fueron aprendidos individualmente, sino transmitidos a través de generaciones. Se trata de memoria biológica, sin referencia temporal consciente, pero plenamente operativa.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Aquí aparece una paradoja clave:</w:t>
      </w:r>
    </w:p>
    <w:p w:rsidR="00000000" w:rsidDel="00000000" w:rsidP="00000000" w:rsidRDefault="00000000" w:rsidRPr="00000000" w14:paraId="00000021">
      <w:pPr>
        <w:rPr/>
      </w:pPr>
      <w:r w:rsidDel="00000000" w:rsidR="00000000" w:rsidRPr="00000000">
        <w:rPr>
          <w:rtl w:val="0"/>
        </w:rPr>
        <w:t xml:space="preserve">la mente utiliza memoria para estimar seguridad, pero al hacerlo crea la sensación de tiempo.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El tiempo psicológico no es un flujo externo. Es el subproducto de una mente que compara estados para anticipar daño o placer. Cuando la mente está escaneando, calculando, evaluando, el tiempo parece avanzar. Cuando la mente se detiene, el tiempo desaparece.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Esto explica un fenómeno universal y cotidiano:</w:t>
      </w:r>
    </w:p>
    <w:p w:rsidR="00000000" w:rsidDel="00000000" w:rsidP="00000000" w:rsidRDefault="00000000" w:rsidRPr="00000000" w14:paraId="00000026">
      <w:pPr>
        <w:rPr/>
      </w:pPr>
      <w:r w:rsidDel="00000000" w:rsidR="00000000" w:rsidRPr="00000000">
        <w:rPr>
          <w:rtl w:val="0"/>
        </w:rPr>
        <w:t xml:space="preserve">en estados de profunda seguridad —amor, contemplación, concentración plena— el tiempo deja de percibirse. No porque se detenga, sino porque el sistema que lo calcula entra en reposo.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Las tradiciones contemplativas de la India, el budismo y múltiples corrientes místicas llegaron a la misma conclusión hace milenios, aunque usando otro lenguaje. No hablaban de tiempo; hablaban de sufrimiento. Y afirmaban que el sufrimiento no es real porque no está ocurriendo: es recuerdo o proyección.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Desde esta perspectiva, memoria y tiempo son dos caras de la misma moneda.</w:t>
      </w:r>
    </w:p>
    <w:p w:rsidR="00000000" w:rsidDel="00000000" w:rsidP="00000000" w:rsidRDefault="00000000" w:rsidRPr="00000000" w14:paraId="0000002B">
      <w:pPr>
        <w:rPr/>
      </w:pPr>
      <w:r w:rsidDel="00000000" w:rsidR="00000000" w:rsidRPr="00000000">
        <w:rPr>
          <w:rtl w:val="0"/>
        </w:rPr>
        <w:t xml:space="preserve">Eliminar la rumiación mental no “detiene el tiempo”: elimina el cálculo que lo produce.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La mente no crea el tiempo porque quiera.</w:t>
      </w:r>
    </w:p>
    <w:p w:rsidR="00000000" w:rsidDel="00000000" w:rsidP="00000000" w:rsidRDefault="00000000" w:rsidRPr="00000000" w14:paraId="0000002E">
      <w:pPr>
        <w:rPr/>
      </w:pPr>
      <w:r w:rsidDel="00000000" w:rsidR="00000000" w:rsidRPr="00000000">
        <w:rPr>
          <w:rtl w:val="0"/>
        </w:rPr>
        <w:t xml:space="preserve">Lo crea porque no puede procesarlo todo a la vez.</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 cuando la mente descansa, el tiempo se disuelve.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Cuando digas, seguimos con: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CAPÍTULO 2</w:t>
      </w:r>
    </w:p>
    <w:p w:rsidR="00000000" w:rsidDel="00000000" w:rsidP="00000000" w:rsidRDefault="00000000" w:rsidRPr="00000000" w14:paraId="00000038">
      <w:pPr>
        <w:rPr/>
      </w:pPr>
      <w:r w:rsidDel="00000000" w:rsidR="00000000" w:rsidRPr="00000000">
        <w:rPr>
          <w:rtl w:val="0"/>
        </w:rPr>
        <w:t xml:space="preserve">EL ERROR FÍSICO: LA ILUSIÓN DE LA CURVATURA DEL ESPACIO-TIEMPO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Mismo orden, misma línea, sin contradicciones.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