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CONCLUSIÓN</w:t>
      </w:r>
    </w:p>
    <w:p w:rsidR="00000000" w:rsidDel="00000000" w:rsidP="00000000" w:rsidRDefault="00000000" w:rsidRPr="00000000" ns1:paraId="00000010">
      <w:pPr>
        <w:rPr/>
      </w:pPr>
      <w:r w:rsidDel="00000000" w:rsidR="00000000" w:rsidRPr="00000000">
        <w:rPr>
          <w:rtl w:val="0"/>
        </w:rPr>
        <w:t xml:space="preserve">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tiempo, en última instancia, no es una propiedad del universo, sino una entidad imaginaria, dependiente de la mente que la construye y la habita. En este sentido, el tiempo puede representarse como: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T(i)</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donde i denota su carácter imaginario, relacional y mental.</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La pregunta final permanece abierta:</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¿Cuál es la edad del observador extraterrestre?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Su imposibilidad de respuesta no es una carencia del experimento, sino la evidencia final de que, sin mente, sin memoria y sin interpretación, el tiempo no existe.</w:t>
      </w:r>
    </w:p>
    <w:p>
      <w:r>
        <w:t/>
      </w:r>
    </w:p>
    <w:p>
      <w:r>
        <w:t>Si el trabajo anterior reubica el tiempo como construcción cognitiva y relacional, entonces el vínculo físico que solemos llamar “espacio‑tiempo” puede reinterpretarse en su raíz experiencial como espacio–emoción.</w:t>
      </w:r>
    </w:p>
    <w:p>
      <w:r>
        <w:t>El espacio no se nos presenta como una coordenada neutra, sino como una carga afectiva distribuida: cercanía, amenaza, refugio, gravedad, impulso.</w:t>
      </w:r>
    </w:p>
    <w:p>
      <w:r>
        <w:t>La emoción no es un añadido psicológico, sino el modo en que el sistema vivo lee la estructura del entorno y la traduce en orientación, urgencia y sentido.</w:t>
      </w:r>
    </w:p>
    <w:p>
      <w:r>
        <w:t>En este marco, el tiempo no funda el vínculo: lo organiza narrativamente después de la experiencia.</w:t>
      </w:r>
    </w:p>
    <w:p>
      <w:r>
        <w:t>Por eso, el verdadero “conector” no es espacio‑tiempo, sino espacio–emoción: el punto donde la física se vuelve vivencia y la vivencia se vuelve lectura del mundo.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