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ai-native-医院协同办公平台"/>
    <w:p>
      <w:pPr>
        <w:pStyle w:val="Heading1"/>
      </w:pPr>
      <w:r>
        <w:t xml:space="preserve">AI Native </w:t>
      </w:r>
      <w:r>
        <w:rPr>
          <w:rFonts w:hint="eastAsia"/>
        </w:rPr>
        <w:t xml:space="preserve">医院协同办公平台</w:t>
      </w:r>
    </w:p>
    <w:bookmarkStart w:id="9" w:name="完整产品方案需求规格与技术规划-v1.0"/>
    <w:p>
      <w:pPr>
        <w:pStyle w:val="Heading2"/>
      </w:pPr>
      <w:r>
        <w:rPr>
          <w:rFonts w:hint="eastAsia"/>
        </w:rPr>
        <w:t xml:space="preserve">完整产品方案、需求规格与技术规划</w:t>
      </w:r>
      <w:r>
        <w:t xml:space="preserve"> V1.0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一产品概述"/>
    <w:p>
      <w:pPr>
        <w:pStyle w:val="Heading1"/>
      </w:pPr>
      <w:r>
        <w:rPr>
          <w:rFonts w:hint="eastAsia"/>
        </w:rPr>
        <w:t xml:space="preserve">一、产品概述</w:t>
      </w:r>
    </w:p>
    <w:bookmarkStart w:id="11" w:name="产品名称"/>
    <w:p>
      <w:pPr>
        <w:pStyle w:val="Heading2"/>
      </w:pPr>
      <w:r>
        <w:t xml:space="preserve">1.1 </w:t>
      </w:r>
      <w:r>
        <w:rPr>
          <w:rFonts w:hint="eastAsia"/>
        </w:rPr>
        <w:t xml:space="preserve">产品名称</w:t>
      </w:r>
    </w:p>
    <w:p>
      <w:pPr>
        <w:pStyle w:val="FirstParagraph"/>
      </w:pPr>
      <w:r>
        <w:rPr>
          <w:rFonts w:hint="eastAsia"/>
        </w:rPr>
        <w:t xml:space="preserve">暂定名称：</w:t>
      </w:r>
    </w:p>
    <w:p>
      <w:pPr>
        <w:pStyle w:val="BodyText"/>
      </w:pPr>
      <w:r>
        <w:rPr>
          <w:b/>
          <w:bCs/>
        </w:rPr>
        <w:t xml:space="preserve">Hospital AI Office Platform</w:t>
      </w:r>
    </w:p>
    <w:p>
      <w:pPr>
        <w:pStyle w:val="BodyText"/>
      </w:pPr>
      <w:r>
        <w:rPr>
          <w:rFonts w:hint="eastAsia"/>
        </w:rPr>
        <w:t xml:space="preserve">中文暂定：</w:t>
      </w:r>
    </w:p>
    <w:p>
      <w:pPr>
        <w:pStyle w:val="BodyText"/>
      </w:pPr>
      <w:r>
        <w:rPr>
          <w:b/>
          <w:bCs/>
        </w:rPr>
        <w:t xml:space="preserve">AI Native </w:t>
      </w:r>
      <w:r>
        <w:rPr>
          <w:rFonts w:hint="eastAsia"/>
          <w:b/>
          <w:bCs/>
        </w:rPr>
        <w:t xml:space="preserve">医院智慧办公平台</w:t>
      </w:r>
    </w:p>
    <w:p>
      <w:pPr>
        <w:pStyle w:val="BodyText"/>
      </w:pPr>
      <w:r>
        <w:rPr>
          <w:rFonts w:hint="eastAsia"/>
        </w:rPr>
        <w:t xml:space="preserve">后续可以独立命名，例如：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医智</w:t>
      </w:r>
      <w:r>
        <w:t xml:space="preserve"> OA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医务智办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智院通</w:t>
      </w:r>
    </w:p>
    <w:p>
      <w:pPr>
        <w:pStyle w:val="Compact"/>
        <w:numPr>
          <w:ilvl w:val="0"/>
          <w:numId w:val="1001"/>
        </w:numPr>
      </w:pPr>
      <w:r>
        <w:t xml:space="preserve">AI Hospital Office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医院智能协同平台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二产品定位"/>
    <w:p>
      <w:pPr>
        <w:pStyle w:val="Heading1"/>
      </w:pPr>
      <w:r>
        <w:rPr>
          <w:rFonts w:hint="eastAsia"/>
        </w:rPr>
        <w:t xml:space="preserve">二、产品定位</w:t>
      </w:r>
    </w:p>
    <w:p>
      <w:pPr>
        <w:pStyle w:val="FirstParagraph"/>
      </w:pPr>
      <w:r>
        <w:rPr>
          <w:rFonts w:hint="eastAsia"/>
        </w:rPr>
        <w:t xml:space="preserve">本产品不是传统意义上的</w:t>
      </w:r>
      <w:r>
        <w:t xml:space="preserve"> </w:t>
      </w:r>
      <w:r>
        <w:rPr>
          <w:rFonts w:hint="eastAsia"/>
        </w:rPr>
        <w:t xml:space="preserve">OA，而是：</w:t>
      </w:r>
    </w:p>
    <w:p>
      <w:pPr>
        <w:pStyle w:val="BlockText"/>
      </w:pPr>
      <w:r>
        <w:rPr>
          <w:rFonts w:hint="eastAsia"/>
          <w:b/>
          <w:bCs/>
        </w:rPr>
        <w:t xml:space="preserve">以</w:t>
      </w:r>
      <w:r>
        <w:rPr>
          <w:b/>
          <w:bCs/>
        </w:rPr>
        <w:t xml:space="preserve"> Workflow Engine </w:t>
      </w:r>
      <w:r>
        <w:rPr>
          <w:rFonts w:hint="eastAsia"/>
          <w:b/>
          <w:bCs/>
        </w:rPr>
        <w:t xml:space="preserve">为业务流程底座，以</w:t>
      </w:r>
      <w:r>
        <w:rPr>
          <w:b/>
          <w:bCs/>
        </w:rPr>
        <w:t xml:space="preserve"> Agentic Workflow Engine </w:t>
      </w:r>
      <w:r>
        <w:rPr>
          <w:rFonts w:hint="eastAsia"/>
          <w:b/>
          <w:bCs/>
        </w:rPr>
        <w:t xml:space="preserve">为智能执行底座，以</w:t>
      </w:r>
      <w:r>
        <w:rPr>
          <w:b/>
          <w:bCs/>
        </w:rPr>
        <w:t xml:space="preserve"> AI Knowledge </w:t>
      </w:r>
      <w:r>
        <w:rPr>
          <w:rFonts w:hint="eastAsia"/>
          <w:b/>
          <w:bCs/>
        </w:rPr>
        <w:t xml:space="preserve">为知识底座，为医院提供统一办公、业务协同、流程审批和智能决策能力的平台。</w:t>
      </w:r>
    </w:p>
    <w:p>
      <w:pPr>
        <w:pStyle w:val="FirstParagraph"/>
      </w:pPr>
      <w:r>
        <w:rPr>
          <w:rFonts w:hint="eastAsia"/>
        </w:rPr>
        <w:t xml:space="preserve">核心架构：</w:t>
      </w:r>
    </w:p>
    <w:p>
      <w:pPr>
        <w:pStyle w:val="SourceCode"/>
      </w:pP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医院智慧办公平台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┌──────────────────┼──────────────────┐</w:t>
      </w:r>
      <w:r>
        <w:br/>
      </w:r>
      <w:r>
        <w:rPr>
          <w:rStyle w:val="VerbatimChar"/>
        </w:rPr>
        <w:t xml:space="preserve">        ↓                  ↓                  ↓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统一门户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OA业务中心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AI智能中心</w:t>
      </w:r>
      <w:r>
        <w:br/>
      </w:r>
      <w:r>
        <w:rPr>
          <w:rStyle w:val="VerbatimChar"/>
        </w:rPr>
        <w:t xml:space="preserve">        │                  │                  │</w:t>
      </w:r>
      <w:r>
        <w:br/>
      </w:r>
      <w:r>
        <w:rPr>
          <w:rStyle w:val="VerbatimChar"/>
        </w:rPr>
        <w:t xml:space="preserve">        ↓                  ↓                  ↓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工作台</w:t>
      </w:r>
      <w:r>
        <w:rPr>
          <w:rStyle w:val="VerbatimChar"/>
        </w:rPr>
        <w:t xml:space="preserve">              Workflow          Agent</w:t>
      </w:r>
      <w:r>
        <w:br/>
      </w:r>
      <w:r>
        <w:rPr>
          <w:rStyle w:val="VerbatimChar"/>
        </w:rPr>
        <w:t xml:space="preserve">                           │                  │</w:t>
      </w:r>
      <w:r>
        <w:br/>
      </w:r>
      <w:r>
        <w:rPr>
          <w:rStyle w:val="VerbatimChar"/>
        </w:rPr>
        <w:t xml:space="preserve">          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                          Agentic Workflow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┌──────────────────────┼─────────────────────┐</w:t>
      </w:r>
      <w:r>
        <w:br/>
      </w:r>
      <w:r>
        <w:rPr>
          <w:rStyle w:val="VerbatimChar"/>
        </w:rPr>
        <w:t xml:space="preserve">             ↓                      ↓                     ↓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组织权限中心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知识中心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集成中心</w:t>
      </w:r>
      <w:r>
        <w:br/>
      </w:r>
      <w:r>
        <w:rPr>
          <w:rStyle w:val="VerbatimChar"/>
        </w:rPr>
        <w:t xml:space="preserve">             │                      │                     │</w:t>
      </w:r>
      <w:r>
        <w:br/>
      </w:r>
      <w:r>
        <w:rPr>
          <w:rStyle w:val="VerbatimChar"/>
        </w:rPr>
        <w:t xml:space="preserve">             ↓                      ↓                     ↓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用户/部门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医院制度</w:t>
      </w: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 xml:space="preserve">HIS/HR/财务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角色/岗位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公文知识</w:t>
      </w: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 xml:space="preserve">企业微信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数据权限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历史文件</w:t>
      </w: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 xml:space="preserve">电子签章</w:t>
      </w:r>
    </w:p>
    <w:p>
      <w:r>
        <w:pict>
          <v:rect style="width:0;height:1.5pt" o:hralign="center" o:hrstd="t" o:hr="t"/>
        </w:pict>
      </w:r>
    </w:p>
    <w:bookmarkEnd w:id="13"/>
    <w:bookmarkStart w:id="18" w:name="三核心产品理念"/>
    <w:p>
      <w:pPr>
        <w:pStyle w:val="Heading1"/>
      </w:pPr>
      <w:r>
        <w:rPr>
          <w:rFonts w:hint="eastAsia"/>
        </w:rPr>
        <w:t xml:space="preserve">三、核心产品理念</w:t>
      </w:r>
    </w:p>
    <w:p>
      <w:pPr>
        <w:pStyle w:val="FirstParagraph"/>
      </w:pPr>
      <w:r>
        <w:rPr>
          <w:rFonts w:hint="eastAsia"/>
        </w:rPr>
        <w:t xml:space="preserve">整个产品围绕四个原则设计。</w:t>
      </w:r>
    </w:p>
    <w:bookmarkStart w:id="14" w:name="workflow-管确定性"/>
    <w:p>
      <w:pPr>
        <w:pStyle w:val="Heading2"/>
      </w:pPr>
      <w:r>
        <w:t xml:space="preserve">3.1 Workflow </w:t>
      </w:r>
      <w:r>
        <w:rPr>
          <w:rFonts w:hint="eastAsia"/>
        </w:rPr>
        <w:t xml:space="preserve">管确定性</w:t>
      </w:r>
    </w:p>
    <w:p>
      <w:pPr>
        <w:pStyle w:val="FirstParagraph"/>
      </w:pPr>
      <w:r>
        <w:rPr>
          <w:rFonts w:hint="eastAsia"/>
        </w:rPr>
        <w:t xml:space="preserve">适合：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审批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权限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状态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金额规则</w:t>
      </w:r>
    </w:p>
    <w:p>
      <w:pPr>
        <w:pStyle w:val="Compact"/>
        <w:numPr>
          <w:ilvl w:val="0"/>
          <w:numId w:val="1002"/>
        </w:numPr>
      </w:pPr>
      <w:r>
        <w:t xml:space="preserve">SLA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合规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数据变更</w:t>
      </w:r>
    </w:p>
    <w:p>
      <w:r>
        <w:pict>
          <v:rect style="width:0;height:1.5pt" o:hralign="center" o:hrstd="t" o:hr="t"/>
        </w:pict>
      </w:r>
    </w:p>
    <w:bookmarkEnd w:id="14"/>
    <w:bookmarkStart w:id="15" w:name="agent-管不确定性"/>
    <w:p>
      <w:pPr>
        <w:pStyle w:val="Heading2"/>
      </w:pPr>
      <w:r>
        <w:t xml:space="preserve">3.2 Agent </w:t>
      </w:r>
      <w:r>
        <w:rPr>
          <w:rFonts w:hint="eastAsia"/>
        </w:rPr>
        <w:t xml:space="preserve">管不确定性</w:t>
      </w:r>
    </w:p>
    <w:p>
      <w:pPr>
        <w:pStyle w:val="FirstParagraph"/>
      </w:pPr>
      <w:r>
        <w:rPr>
          <w:rFonts w:hint="eastAsia"/>
        </w:rPr>
        <w:t xml:space="preserve">适合：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文档理解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公文分析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智能分类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风险判断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信息检索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数据分析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自动规划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工具选择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智能生成</w:t>
      </w:r>
    </w:p>
    <w:p>
      <w:r>
        <w:pict>
          <v:rect style="width:0;height:1.5pt" o:hralign="center" o:hrstd="t" o:hr="t"/>
        </w:pict>
      </w:r>
    </w:p>
    <w:bookmarkEnd w:id="15"/>
    <w:bookmarkStart w:id="16" w:name="policy-管-ai-的边界"/>
    <w:p>
      <w:pPr>
        <w:pStyle w:val="Heading2"/>
      </w:pPr>
      <w:r>
        <w:t xml:space="preserve">3.3 Policy </w:t>
      </w:r>
      <w:r>
        <w:rPr>
          <w:rFonts w:hint="eastAsia"/>
        </w:rPr>
        <w:t xml:space="preserve">管</w:t>
      </w:r>
      <w:r>
        <w:t xml:space="preserve"> AI </w:t>
      </w:r>
      <w:r>
        <w:rPr>
          <w:rFonts w:hint="eastAsia"/>
        </w:rPr>
        <w:t xml:space="preserve">的边界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可以提出：</w:t>
      </w:r>
    </w:p>
    <w:p>
      <w:pPr>
        <w:pStyle w:val="SourceCode"/>
      </w:pPr>
      <w:r>
        <w:rPr>
          <w:rStyle w:val="VerbatimChar"/>
        </w:rPr>
        <w:t xml:space="preserve">Action</w:t>
      </w:r>
    </w:p>
    <w:p>
      <w:pPr>
        <w:pStyle w:val="FirstParagraph"/>
      </w:pPr>
      <w:r>
        <w:rPr>
          <w:rFonts w:hint="eastAsia"/>
        </w:rPr>
        <w:t xml:space="preserve">但是不能无限制执行。</w:t>
      </w:r>
    </w:p>
    <w:p>
      <w:pPr>
        <w:pStyle w:val="BodyText"/>
      </w:pPr>
      <w:r>
        <w:rPr>
          <w:rFonts w:hint="eastAsia"/>
        </w:rPr>
        <w:t xml:space="preserve">必须经过：</w:t>
      </w:r>
    </w:p>
    <w:p>
      <w:pPr>
        <w:pStyle w:val="SourceCode"/>
      </w:pPr>
      <w:r>
        <w:rPr>
          <w:rStyle w:val="VerbatimChar"/>
        </w:rPr>
        <w:t xml:space="preserve">Agent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Action Proposal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Policy Engine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Permission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Risk Check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Workflow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Execute</w:t>
      </w:r>
    </w:p>
    <w:p>
      <w:r>
        <w:pict>
          <v:rect style="width:0;height:1.5pt" o:hralign="center" o:hrstd="t" o:hr="t"/>
        </w:pict>
      </w:r>
    </w:p>
    <w:bookmarkEnd w:id="16"/>
    <w:bookmarkStart w:id="17" w:name="人负责最终责任"/>
    <w:p>
      <w:pPr>
        <w:pStyle w:val="Heading2"/>
      </w:pPr>
      <w:r>
        <w:t xml:space="preserve">3.4 </w:t>
      </w:r>
      <w:r>
        <w:rPr>
          <w:rFonts w:hint="eastAsia"/>
        </w:rPr>
        <w:t xml:space="preserve">人负责最终责任</w:t>
      </w:r>
    </w:p>
    <w:p>
      <w:pPr>
        <w:pStyle w:val="FirstParagraph"/>
      </w:pPr>
      <w:r>
        <w:rPr>
          <w:rFonts w:hint="eastAsia"/>
        </w:rPr>
        <w:t xml:space="preserve">高风险操作必须支持：</w:t>
      </w:r>
    </w:p>
    <w:p>
      <w:pPr>
        <w:pStyle w:val="SourceCode"/>
      </w:pPr>
      <w:r>
        <w:rPr>
          <w:rStyle w:val="VerbatimChar"/>
          <w:rFonts w:hint="eastAsia"/>
        </w:rPr>
        <w:t xml:space="preserve">AI建议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人工确认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Workflow继续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财务付款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合同签署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公文正式发出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高金额采购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人事任免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敏感数据操作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四目标用户"/>
    <w:p>
      <w:pPr>
        <w:pStyle w:val="Heading1"/>
      </w:pPr>
      <w:r>
        <w:rPr>
          <w:rFonts w:hint="eastAsia"/>
        </w:rPr>
        <w:t xml:space="preserve">四、目标用户</w:t>
      </w:r>
    </w:p>
    <w:bookmarkStart w:id="19" w:name="医院领导"/>
    <w:p>
      <w:pPr>
        <w:pStyle w:val="Heading2"/>
      </w:pPr>
      <w:r>
        <w:t xml:space="preserve">4.1 </w:t>
      </w:r>
      <w:r>
        <w:rPr>
          <w:rFonts w:hint="eastAsia"/>
        </w:rPr>
        <w:t xml:space="preserve">医院领导</w:t>
      </w:r>
    </w:p>
    <w:p>
      <w:pPr>
        <w:pStyle w:val="FirstParagraph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院长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副院长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书记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院办领导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职能部门负责人</w:t>
      </w:r>
    </w:p>
    <w:p>
      <w:pPr>
        <w:pStyle w:val="FirstParagraph"/>
      </w:pPr>
      <w:r>
        <w:rPr>
          <w:rFonts w:hint="eastAsia"/>
        </w:rPr>
        <w:t xml:space="preserve">核心需求：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查看医院运行情况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查看待办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查看重点事项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查看督办事项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查看异常风险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AI辅助决策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五普通员工"/>
    <w:p>
      <w:pPr>
        <w:pStyle w:val="Heading1"/>
      </w:pPr>
      <w:r>
        <w:rPr>
          <w:rFonts w:hint="eastAsia"/>
        </w:rPr>
        <w:t xml:space="preserve">五、普通员工</w:t>
      </w:r>
    </w:p>
    <w:p>
      <w:pPr>
        <w:pStyle w:val="FirstParagraph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医生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护士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行政人员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后勤人员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财务人员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职能部门人员</w:t>
      </w:r>
    </w:p>
    <w:p>
      <w:pPr>
        <w:pStyle w:val="FirstParagraph"/>
      </w:pPr>
      <w:r>
        <w:rPr>
          <w:rFonts w:hint="eastAsia"/>
        </w:rPr>
        <w:t xml:space="preserve">核心需求：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待办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发起申请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审批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查询流程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公文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通知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会议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文件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消息</w:t>
      </w:r>
    </w:p>
    <w:p>
      <w:r>
        <w:pict>
          <v:rect style="width:0;height:1.5pt" o:hralign="center" o:hrstd="t" o:hr="t"/>
        </w:pict>
      </w:r>
    </w:p>
    <w:bookmarkEnd w:id="21"/>
    <w:bookmarkStart w:id="22" w:name="六系统管理员"/>
    <w:p>
      <w:pPr>
        <w:pStyle w:val="Heading1"/>
      </w:pPr>
      <w:r>
        <w:rPr>
          <w:rFonts w:hint="eastAsia"/>
        </w:rPr>
        <w:t xml:space="preserve">六、系统管理员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用户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组织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角色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权限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流程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表单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字典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参数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AI配置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模型配置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Agent配置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Tool配置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日志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审计</w:t>
      </w:r>
    </w:p>
    <w:p>
      <w:r>
        <w:pict>
          <v:rect style="width:0;height:1.5pt" o:hralign="center" o:hrstd="t" o:hr="t"/>
        </w:pict>
      </w:r>
    </w:p>
    <w:bookmarkEnd w:id="22"/>
    <w:bookmarkStart w:id="23" w:name="七产品总体功能地图"/>
    <w:p>
      <w:pPr>
        <w:pStyle w:val="Heading1"/>
      </w:pPr>
      <w:r>
        <w:rPr>
          <w:rFonts w:hint="eastAsia"/>
        </w:rPr>
        <w:t xml:space="preserve">七、产品总体功能地图</w:t>
      </w:r>
    </w:p>
    <w:p>
      <w:pPr>
        <w:pStyle w:val="SourceCode"/>
      </w:pPr>
      <w:r>
        <w:rPr>
          <w:rStyle w:val="VerbatimChar"/>
          <w:rFonts w:hint="eastAsia"/>
        </w:rPr>
        <w:t xml:space="preserve">医院智慧办公平台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1. </w:t>
      </w:r>
      <w:r>
        <w:rPr>
          <w:rStyle w:val="VerbatimChar"/>
          <w:rFonts w:hint="eastAsia"/>
        </w:rPr>
        <w:t xml:space="preserve">统一门户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2. </w:t>
      </w:r>
      <w:r>
        <w:rPr>
          <w:rStyle w:val="VerbatimChar"/>
          <w:rFonts w:hint="eastAsia"/>
        </w:rPr>
        <w:t xml:space="preserve">工作台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3. </w:t>
      </w:r>
      <w:r>
        <w:rPr>
          <w:rStyle w:val="VerbatimChar"/>
          <w:rFonts w:hint="eastAsia"/>
        </w:rPr>
        <w:t xml:space="preserve">组织与权限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4. </w:t>
      </w:r>
      <w:r>
        <w:rPr>
          <w:rStyle w:val="VerbatimChar"/>
          <w:rFonts w:hint="eastAsia"/>
        </w:rPr>
        <w:t xml:space="preserve">流程中心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5. </w:t>
      </w:r>
      <w:r>
        <w:rPr>
          <w:rStyle w:val="VerbatimChar"/>
          <w:rFonts w:hint="eastAsia"/>
        </w:rPr>
        <w:t xml:space="preserve">表单中心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6. </w:t>
      </w:r>
      <w:r>
        <w:rPr>
          <w:rStyle w:val="VerbatimChar"/>
          <w:rFonts w:hint="eastAsia"/>
        </w:rPr>
        <w:t xml:space="preserve">OA业务中心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请假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出差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用车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用印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采购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合同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报销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维修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资产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会议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督办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7. </w:t>
      </w:r>
      <w:r>
        <w:rPr>
          <w:rStyle w:val="VerbatimChar"/>
          <w:rFonts w:hint="eastAsia"/>
        </w:rPr>
        <w:t xml:space="preserve">公文中心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8. </w:t>
      </w:r>
      <w:r>
        <w:rPr>
          <w:rStyle w:val="VerbatimChar"/>
          <w:rFonts w:hint="eastAsia"/>
        </w:rPr>
        <w:t xml:space="preserve">文件中心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9. </w:t>
      </w:r>
      <w:r>
        <w:rPr>
          <w:rStyle w:val="VerbatimChar"/>
          <w:rFonts w:hint="eastAsia"/>
        </w:rPr>
        <w:t xml:space="preserve">消息中心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10. </w:t>
      </w:r>
      <w:r>
        <w:rPr>
          <w:rStyle w:val="VerbatimChar"/>
          <w:rFonts w:hint="eastAsia"/>
        </w:rPr>
        <w:t xml:space="preserve">会议中心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11. </w:t>
      </w:r>
      <w:r>
        <w:rPr>
          <w:rStyle w:val="VerbatimChar"/>
          <w:rFonts w:hint="eastAsia"/>
        </w:rPr>
        <w:t xml:space="preserve">督办中心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12. </w:t>
      </w:r>
      <w:r>
        <w:rPr>
          <w:rStyle w:val="VerbatimChar"/>
          <w:rFonts w:hint="eastAsia"/>
        </w:rPr>
        <w:t xml:space="preserve">知识中心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13. </w:t>
      </w:r>
      <w:r>
        <w:rPr>
          <w:rStyle w:val="VerbatimChar"/>
          <w:rFonts w:hint="eastAsia"/>
        </w:rPr>
        <w:t xml:space="preserve">AI智能中心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14. </w:t>
      </w:r>
      <w:r>
        <w:rPr>
          <w:rStyle w:val="VerbatimChar"/>
          <w:rFonts w:hint="eastAsia"/>
        </w:rPr>
        <w:t xml:space="preserve">Agent中心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15. </w:t>
      </w:r>
      <w:r>
        <w:rPr>
          <w:rStyle w:val="VerbatimChar"/>
          <w:rFonts w:hint="eastAsia"/>
        </w:rPr>
        <w:t xml:space="preserve">数据中心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16. </w:t>
      </w:r>
      <w:r>
        <w:rPr>
          <w:rStyle w:val="VerbatimChar"/>
          <w:rFonts w:hint="eastAsia"/>
        </w:rPr>
        <w:t xml:space="preserve">集成中心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17. </w:t>
      </w:r>
      <w:r>
        <w:rPr>
          <w:rStyle w:val="VerbatimChar"/>
          <w:rFonts w:hint="eastAsia"/>
        </w:rPr>
        <w:t xml:space="preserve">系统管理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18. </w:t>
      </w:r>
      <w:r>
        <w:rPr>
          <w:rStyle w:val="VerbatimChar"/>
          <w:rFonts w:hint="eastAsia"/>
        </w:rPr>
        <w:t xml:space="preserve">安全审计</w:t>
      </w:r>
    </w:p>
    <w:p>
      <w:r>
        <w:pict>
          <v:rect style="width:0;height:1.5pt" o:hralign="center" o:hrstd="t" o:hr="t"/>
        </w:pict>
      </w:r>
    </w:p>
    <w:bookmarkEnd w:id="23"/>
    <w:bookmarkStart w:id="28" w:name="八统一门户"/>
    <w:p>
      <w:pPr>
        <w:pStyle w:val="Heading1"/>
      </w:pPr>
      <w:r>
        <w:rPr>
          <w:rFonts w:hint="eastAsia"/>
        </w:rPr>
        <w:t xml:space="preserve">八、统一门户</w:t>
      </w:r>
    </w:p>
    <w:bookmarkStart w:id="24" w:name="首页"/>
    <w:p>
      <w:pPr>
        <w:pStyle w:val="Heading2"/>
      </w:pPr>
      <w:r>
        <w:t xml:space="preserve">8.1 </w:t>
      </w:r>
      <w:r>
        <w:rPr>
          <w:rFonts w:hint="eastAsia"/>
        </w:rPr>
        <w:t xml:space="preserve">首页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医院</w:t>
      </w:r>
      <w:r>
        <w:t xml:space="preserve"> Logo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当前用户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当前部门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快速入口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待办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待阅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公告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通知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会议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督办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常用应用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AI助手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数据看板</w:t>
      </w:r>
    </w:p>
    <w:p>
      <w:r>
        <w:pict>
          <v:rect style="width:0;height:1.5pt" o:hralign="center" o:hrstd="t" o:hr="t"/>
        </w:pict>
      </w:r>
    </w:p>
    <w:bookmarkEnd w:id="24"/>
    <w:bookmarkStart w:id="27" w:name="个性化门户"/>
    <w:p>
      <w:pPr>
        <w:pStyle w:val="Heading2"/>
      </w:pPr>
      <w:r>
        <w:t xml:space="preserve">8.2 </w:t>
      </w:r>
      <w:r>
        <w:rPr>
          <w:rFonts w:hint="eastAsia"/>
        </w:rPr>
        <w:t xml:space="preserve">个性化门户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拖拽布局</w:t>
      </w:r>
    </w:p>
    <w:p>
      <w:pPr>
        <w:pStyle w:val="Compact"/>
        <w:numPr>
          <w:ilvl w:val="0"/>
          <w:numId w:val="1011"/>
        </w:numPr>
      </w:pPr>
      <w:r>
        <w:t xml:space="preserve">Widget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快捷入口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数据卡片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待办卡片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公告卡片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AI卡片</w:t>
      </w:r>
    </w:p>
    <w:p>
      <w:pPr>
        <w:pStyle w:val="FirstParagraph"/>
      </w:pPr>
      <w:r>
        <w:rPr>
          <w:rFonts w:hint="eastAsia"/>
        </w:rPr>
        <w:t xml:space="preserve">不同角色展示不同门户。</w:t>
      </w:r>
    </w:p>
    <w:p>
      <w:pPr>
        <w:pStyle w:val="BodyText"/>
      </w:pPr>
      <w:r>
        <w:rPr>
          <w:rFonts w:hint="eastAsia"/>
        </w:rPr>
        <w:t xml:space="preserve">例如：</w:t>
      </w:r>
    </w:p>
    <w:bookmarkStart w:id="25" w:name="院领导"/>
    <w:p>
      <w:pPr>
        <w:pStyle w:val="Heading3"/>
      </w:pPr>
      <w:r>
        <w:rPr>
          <w:rFonts w:hint="eastAsia"/>
        </w:rPr>
        <w:t xml:space="preserve">院领导</w:t>
      </w:r>
    </w:p>
    <w:p>
      <w:pPr>
        <w:pStyle w:val="SourceCode"/>
      </w:pPr>
      <w:r>
        <w:rPr>
          <w:rStyle w:val="VerbatimChar"/>
          <w:rFonts w:hint="eastAsia"/>
        </w:rPr>
        <w:t xml:space="preserve">待办</w:t>
      </w:r>
      <w:r>
        <w:br/>
      </w:r>
      <w:r>
        <w:rPr>
          <w:rStyle w:val="VerbatimChar"/>
          <w:rFonts w:hint="eastAsia"/>
        </w:rPr>
        <w:t xml:space="preserve">重点事项</w:t>
      </w:r>
      <w:r>
        <w:br/>
      </w:r>
      <w:r>
        <w:rPr>
          <w:rStyle w:val="VerbatimChar"/>
          <w:rFonts w:hint="eastAsia"/>
        </w:rPr>
        <w:t xml:space="preserve">督办</w:t>
      </w:r>
      <w:r>
        <w:br/>
      </w:r>
      <w:r>
        <w:rPr>
          <w:rStyle w:val="VerbatimChar"/>
          <w:rFonts w:hint="eastAsia"/>
        </w:rPr>
        <w:t xml:space="preserve">风险</w:t>
      </w:r>
      <w:r>
        <w:br/>
      </w:r>
      <w:r>
        <w:rPr>
          <w:rStyle w:val="VerbatimChar"/>
          <w:rFonts w:hint="eastAsia"/>
        </w:rPr>
        <w:t xml:space="preserve">医院经营数据</w:t>
      </w:r>
      <w:r>
        <w:br/>
      </w:r>
      <w:r>
        <w:rPr>
          <w:rStyle w:val="VerbatimChar"/>
          <w:rFonts w:hint="eastAsia"/>
        </w:rPr>
        <w:t xml:space="preserve">AI决策摘要</w:t>
      </w:r>
    </w:p>
    <w:bookmarkEnd w:id="25"/>
    <w:bookmarkStart w:id="26" w:name="普通员工"/>
    <w:p>
      <w:pPr>
        <w:pStyle w:val="Heading3"/>
      </w:pPr>
      <w:r>
        <w:rPr>
          <w:rFonts w:hint="eastAsia"/>
        </w:rPr>
        <w:t xml:space="preserve">普通员工</w:t>
      </w:r>
    </w:p>
    <w:p>
      <w:pPr>
        <w:pStyle w:val="SourceCode"/>
      </w:pPr>
      <w:r>
        <w:rPr>
          <w:rStyle w:val="VerbatimChar"/>
          <w:rFonts w:hint="eastAsia"/>
        </w:rPr>
        <w:t xml:space="preserve">我的待办</w:t>
      </w:r>
      <w:r>
        <w:br/>
      </w:r>
      <w:r>
        <w:rPr>
          <w:rStyle w:val="VerbatimChar"/>
          <w:rFonts w:hint="eastAsia"/>
        </w:rPr>
        <w:t xml:space="preserve">我的申请</w:t>
      </w:r>
      <w:r>
        <w:br/>
      </w:r>
      <w:r>
        <w:rPr>
          <w:rStyle w:val="VerbatimChar"/>
          <w:rFonts w:hint="eastAsia"/>
        </w:rPr>
        <w:t xml:space="preserve">通知</w:t>
      </w:r>
      <w:r>
        <w:br/>
      </w:r>
      <w:r>
        <w:rPr>
          <w:rStyle w:val="VerbatimChar"/>
          <w:rFonts w:hint="eastAsia"/>
        </w:rPr>
        <w:t xml:space="preserve">公告</w:t>
      </w:r>
      <w:r>
        <w:br/>
      </w:r>
      <w:r>
        <w:rPr>
          <w:rStyle w:val="VerbatimChar"/>
          <w:rFonts w:hint="eastAsia"/>
        </w:rPr>
        <w:t xml:space="preserve">会议</w:t>
      </w:r>
      <w:r>
        <w:br/>
      </w:r>
      <w:r>
        <w:rPr>
          <w:rStyle w:val="VerbatimChar"/>
          <w:rFonts w:hint="eastAsia"/>
        </w:rPr>
        <w:t xml:space="preserve">常用应用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1" w:name="九工作台"/>
    <w:p>
      <w:pPr>
        <w:pStyle w:val="Heading1"/>
      </w:pPr>
      <w:r>
        <w:rPr>
          <w:rFonts w:hint="eastAsia"/>
        </w:rPr>
        <w:t xml:space="preserve">九、工作台</w:t>
      </w:r>
    </w:p>
    <w:bookmarkStart w:id="29" w:name="我的待办"/>
    <w:p>
      <w:pPr>
        <w:pStyle w:val="Heading2"/>
      </w:pPr>
      <w:r>
        <w:t xml:space="preserve">9.1 </w:t>
      </w:r>
      <w:r>
        <w:rPr>
          <w:rFonts w:hint="eastAsia"/>
        </w:rPr>
        <w:t xml:space="preserve">我的待办</w:t>
      </w:r>
    </w:p>
    <w:p>
      <w:pPr>
        <w:pStyle w:val="FirstParagraph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待审批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待处理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待阅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待签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待确认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待补充材料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批量处理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快速审批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转办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委托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加签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退回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驳回</w:t>
      </w:r>
    </w:p>
    <w:p>
      <w:r>
        <w:pict>
          <v:rect style="width:0;height:1.5pt" o:hralign="center" o:hrstd="t" o:hr="t"/>
        </w:pict>
      </w:r>
    </w:p>
    <w:bookmarkEnd w:id="29"/>
    <w:bookmarkStart w:id="30" w:name="我的申请"/>
    <w:p>
      <w:pPr>
        <w:pStyle w:val="Heading2"/>
      </w:pPr>
      <w:r>
        <w:t xml:space="preserve">9.2 </w:t>
      </w:r>
      <w:r>
        <w:rPr>
          <w:rFonts w:hint="eastAsia"/>
        </w:rPr>
        <w:t xml:space="preserve">我的申请</w:t>
      </w:r>
    </w:p>
    <w:p>
      <w:pPr>
        <w:pStyle w:val="FirstParagraph"/>
      </w:pPr>
      <w:r>
        <w:rPr>
          <w:rFonts w:hint="eastAsia"/>
        </w:rPr>
        <w:t xml:space="preserve">查看：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草稿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审批中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已通过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已驳回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已撤回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已结束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十组织架构中心"/>
    <w:p>
      <w:pPr>
        <w:pStyle w:val="Heading1"/>
      </w:pPr>
      <w:r>
        <w:rPr>
          <w:rFonts w:hint="eastAsia"/>
        </w:rPr>
        <w:t xml:space="preserve">十、组织架构中心</w:t>
      </w:r>
    </w:p>
    <w:bookmarkStart w:id="32" w:name="组织模型"/>
    <w:p>
      <w:pPr>
        <w:pStyle w:val="Heading2"/>
      </w:pPr>
      <w:r>
        <w:t xml:space="preserve">10.1 </w:t>
      </w:r>
      <w:r>
        <w:rPr>
          <w:rFonts w:hint="eastAsia"/>
        </w:rPr>
        <w:t xml:space="preserve">组织模型</w:t>
      </w:r>
    </w:p>
    <w:p>
      <w:pPr>
        <w:pStyle w:val="FirstParagraph"/>
      </w:pPr>
      <w:r>
        <w:rPr>
          <w:rFonts w:hint="eastAsia"/>
        </w:rPr>
        <w:t xml:space="preserve">核心对象：</w:t>
      </w:r>
    </w:p>
    <w:p>
      <w:pPr>
        <w:pStyle w:val="SourceCode"/>
      </w:pPr>
      <w:r>
        <w:rPr>
          <w:rStyle w:val="VerbatimChar"/>
        </w:rPr>
        <w:t xml:space="preserve">Organization</w:t>
      </w:r>
      <w:r>
        <w:br/>
      </w:r>
      <w:r>
        <w:rPr>
          <w:rStyle w:val="VerbatimChar"/>
        </w:rPr>
        <w:t xml:space="preserve"> ├── Hospital</w:t>
      </w:r>
      <w:r>
        <w:br/>
      </w:r>
      <w:r>
        <w:rPr>
          <w:rStyle w:val="VerbatimChar"/>
        </w:rPr>
        <w:t xml:space="preserve"> ├── Campus</w:t>
      </w:r>
      <w:r>
        <w:br/>
      </w:r>
      <w:r>
        <w:rPr>
          <w:rStyle w:val="VerbatimChar"/>
        </w:rPr>
        <w:t xml:space="preserve"> ├── Department</w:t>
      </w:r>
      <w:r>
        <w:br/>
      </w:r>
      <w:r>
        <w:rPr>
          <w:rStyle w:val="VerbatimChar"/>
        </w:rPr>
        <w:t xml:space="preserve"> ├── SubDepartment</w:t>
      </w:r>
      <w:r>
        <w:br/>
      </w:r>
      <w:r>
        <w:rPr>
          <w:rStyle w:val="VerbatimChar"/>
        </w:rPr>
        <w:t xml:space="preserve"> ├── Position</w:t>
      </w:r>
      <w:r>
        <w:br/>
      </w:r>
      <w:r>
        <w:rPr>
          <w:rStyle w:val="VerbatimChar"/>
        </w:rPr>
        <w:t xml:space="preserve"> ├── Employee</w:t>
      </w:r>
      <w:r>
        <w:br/>
      </w:r>
      <w:r>
        <w:rPr>
          <w:rStyle w:val="VerbatimChar"/>
        </w:rPr>
        <w:t xml:space="preserve"> └── User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多院区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多组织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多部门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科室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病区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岗位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职务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十一权限体系"/>
    <w:p>
      <w:pPr>
        <w:pStyle w:val="Heading1"/>
      </w:pPr>
      <w:r>
        <w:rPr>
          <w:rFonts w:hint="eastAsia"/>
        </w:rPr>
        <w:t xml:space="preserve">十一、权限体系</w:t>
      </w:r>
    </w:p>
    <w:p>
      <w:pPr>
        <w:pStyle w:val="FirstParagraph"/>
      </w:pPr>
      <w:r>
        <w:rPr>
          <w:rFonts w:hint="eastAsia"/>
        </w:rPr>
        <w:t xml:space="preserve">采用：</w:t>
      </w:r>
    </w:p>
    <w:p>
      <w:pPr>
        <w:pStyle w:val="SourceCode"/>
      </w:pPr>
      <w:r>
        <w:rPr>
          <w:rStyle w:val="VerbatimChar"/>
        </w:rPr>
        <w:t xml:space="preserve">RBAC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ABAC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Data Permission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Workflow Permission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Agent Permission</w:t>
      </w:r>
    </w:p>
    <w:p>
      <w:r>
        <w:pict>
          <v:rect style="width:0;height:1.5pt" o:hralign="center" o:hrstd="t" o:hr="t"/>
        </w:pict>
      </w:r>
    </w:p>
    <w:bookmarkStart w:id="34" w:name="rbac"/>
    <w:p>
      <w:pPr>
        <w:pStyle w:val="Heading2"/>
      </w:pPr>
      <w:r>
        <w:t xml:space="preserve">11.1 RBAC</w:t>
      </w:r>
    </w:p>
    <w:p>
      <w:pPr>
        <w:pStyle w:val="FirstParagraph"/>
      </w:pPr>
      <w:r>
        <w:rPr>
          <w:rFonts w:hint="eastAsia"/>
        </w:rPr>
        <w:t xml:space="preserve">用户：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Permission</w:t>
      </w:r>
    </w:p>
    <w:p>
      <w:r>
        <w:pict>
          <v:rect style="width:0;height:1.5pt" o:hralign="center" o:hrstd="t" o:hr="t"/>
        </w:pict>
      </w:r>
    </w:p>
    <w:bookmarkEnd w:id="34"/>
    <w:bookmarkStart w:id="35" w:name="数据权限"/>
    <w:p>
      <w:pPr>
        <w:pStyle w:val="Heading2"/>
      </w:pPr>
      <w:r>
        <w:t xml:space="preserve">11.2 </w:t>
      </w:r>
      <w:r>
        <w:rPr>
          <w:rFonts w:hint="eastAsia"/>
        </w:rPr>
        <w:t xml:space="preserve">数据权限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本人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本部门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本部门及下属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指定部门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全院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指定人员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指定数据范围</w:t>
      </w:r>
    </w:p>
    <w:p>
      <w:r>
        <w:pict>
          <v:rect style="width:0;height:1.5pt" o:hralign="center" o:hrstd="t" o:hr="t"/>
        </w:pict>
      </w:r>
    </w:p>
    <w:bookmarkEnd w:id="35"/>
    <w:bookmarkStart w:id="36" w:name="agent权限"/>
    <w:p>
      <w:pPr>
        <w:pStyle w:val="Heading2"/>
      </w:pPr>
      <w:r>
        <w:t xml:space="preserve">11.3 </w:t>
      </w:r>
      <w:r>
        <w:rPr>
          <w:rFonts w:hint="eastAsia"/>
        </w:rPr>
        <w:t xml:space="preserve">Agent权限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t xml:space="preserve"> AI </w:t>
      </w:r>
      <w:r>
        <w:rPr>
          <w:rFonts w:hint="eastAsia"/>
        </w:rPr>
        <w:t xml:space="preserve">系统必须新增的一层。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Agent A</w:t>
      </w:r>
      <w:r>
        <w:br/>
      </w:r>
      <w:r>
        <w:rPr>
          <w:rStyle w:val="VerbatimChar"/>
        </w:rPr>
        <w:t xml:space="preserve"> ├── </w:t>
      </w:r>
      <w:r>
        <w:rPr>
          <w:rStyle w:val="VerbatimChar"/>
          <w:rFonts w:hint="eastAsia"/>
        </w:rPr>
        <w:t xml:space="preserve">可以查询员工信息</w:t>
      </w:r>
      <w:r>
        <w:br/>
      </w:r>
      <w:r>
        <w:rPr>
          <w:rStyle w:val="VerbatimChar"/>
        </w:rPr>
        <w:t xml:space="preserve"> ├── </w:t>
      </w:r>
      <w:r>
        <w:rPr>
          <w:rStyle w:val="VerbatimChar"/>
          <w:rFonts w:hint="eastAsia"/>
        </w:rPr>
        <w:t xml:space="preserve">可以查询制度</w:t>
      </w:r>
      <w:r>
        <w:br/>
      </w:r>
      <w:r>
        <w:rPr>
          <w:rStyle w:val="VerbatimChar"/>
        </w:rPr>
        <w:t xml:space="preserve"> ├── </w:t>
      </w:r>
      <w:r>
        <w:rPr>
          <w:rStyle w:val="VerbatimChar"/>
          <w:rFonts w:hint="eastAsia"/>
        </w:rPr>
        <w:t xml:space="preserve">可以查询采购历史</w:t>
      </w:r>
      <w:r>
        <w:br/>
      </w:r>
      <w:r>
        <w:rPr>
          <w:rStyle w:val="VerbatimChar"/>
        </w:rPr>
        <w:t xml:space="preserve"> ├── </w:t>
      </w:r>
      <w:r>
        <w:rPr>
          <w:rStyle w:val="VerbatimChar"/>
          <w:rFonts w:hint="eastAsia"/>
        </w:rPr>
        <w:t xml:space="preserve">不允许修改财务数据</w:t>
      </w:r>
      <w:r>
        <w:br/>
      </w:r>
      <w:r>
        <w:rPr>
          <w:rStyle w:val="VerbatimChar"/>
        </w:rPr>
        <w:t xml:space="preserve"> ├── </w:t>
      </w:r>
      <w:r>
        <w:rPr>
          <w:rStyle w:val="VerbatimChar"/>
          <w:rFonts w:hint="eastAsia"/>
        </w:rPr>
        <w:t xml:space="preserve">不允许付款</w:t>
      </w:r>
      <w:r>
        <w:br/>
      </w:r>
      <w:r>
        <w:rPr>
          <w:rStyle w:val="VerbatimChar"/>
        </w:rPr>
        <w:t xml:space="preserve"> └── </w:t>
      </w:r>
      <w:r>
        <w:rPr>
          <w:rStyle w:val="VerbatimChar"/>
          <w:rFonts w:hint="eastAsia"/>
        </w:rPr>
        <w:t xml:space="preserve">不允许删除数据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十二流程中心"/>
    <w:p>
      <w:pPr>
        <w:pStyle w:val="Heading1"/>
      </w:pPr>
      <w:r>
        <w:rPr>
          <w:rFonts w:hint="eastAsia"/>
        </w:rPr>
        <w:t xml:space="preserve">十二、流程中心</w:t>
      </w:r>
    </w:p>
    <w:p>
      <w:pPr>
        <w:pStyle w:val="FirstParagraph"/>
      </w:pPr>
      <w:r>
        <w:rPr>
          <w:rFonts w:hint="eastAsia"/>
        </w:rPr>
        <w:t xml:space="preserve">这是整个系统的核心基础设施。</w:t>
      </w:r>
    </w:p>
    <w:p>
      <w:r>
        <w:pict>
          <v:rect style="width:0;height:1.5pt" o:hralign="center" o:hrstd="t" o:hr="t"/>
        </w:pict>
      </w:r>
    </w:p>
    <w:bookmarkStart w:id="38" w:name="流程设计器"/>
    <w:p>
      <w:pPr>
        <w:pStyle w:val="Heading2"/>
      </w:pPr>
      <w:r>
        <w:t xml:space="preserve">12.1 </w:t>
      </w:r>
      <w:r>
        <w:rPr>
          <w:rFonts w:hint="eastAsia"/>
        </w:rPr>
        <w:t xml:space="preserve">流程设计器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开始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结束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用户任务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服务任务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条件节点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并行网关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会签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或签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子流程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抄送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自动任务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Agent节点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AI判断节点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人工确认节点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十三流程节点类型"/>
    <w:p>
      <w:pPr>
        <w:pStyle w:val="Heading1"/>
      </w:pPr>
      <w:r>
        <w:rPr>
          <w:rFonts w:hint="eastAsia"/>
        </w:rPr>
        <w:t xml:space="preserve">十三、流程节点类型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USER_TASK</w:t>
      </w:r>
      <w:r>
        <w:br/>
      </w:r>
      <w:r>
        <w:rPr>
          <w:rStyle w:val="VerbatimChar"/>
        </w:rPr>
        <w:t xml:space="preserve">SERVICE_TASK</w:t>
      </w:r>
      <w:r>
        <w:br/>
      </w:r>
      <w:r>
        <w:rPr>
          <w:rStyle w:val="VerbatimChar"/>
        </w:rPr>
        <w:t xml:space="preserve">HTTP_TASK</w:t>
      </w:r>
      <w:r>
        <w:br/>
      </w:r>
      <w:r>
        <w:rPr>
          <w:rStyle w:val="VerbatimChar"/>
        </w:rPr>
        <w:t xml:space="preserve">SCRIPT_TASK</w:t>
      </w:r>
      <w:r>
        <w:br/>
      </w:r>
      <w:r>
        <w:rPr>
          <w:rStyle w:val="VerbatimChar"/>
        </w:rPr>
        <w:t xml:space="preserve">CONDITION</w:t>
      </w:r>
      <w:r>
        <w:br/>
      </w:r>
      <w:r>
        <w:rPr>
          <w:rStyle w:val="VerbatimChar"/>
        </w:rPr>
        <w:t xml:space="preserve">PARALLEL</w:t>
      </w:r>
      <w:r>
        <w:br/>
      </w:r>
      <w:r>
        <w:rPr>
          <w:rStyle w:val="VerbatimChar"/>
        </w:rPr>
        <w:t xml:space="preserve">JOIN</w:t>
      </w:r>
      <w:r>
        <w:br/>
      </w:r>
      <w:r>
        <w:rPr>
          <w:rStyle w:val="VerbatimChar"/>
        </w:rPr>
        <w:t xml:space="preserve">SUB_PROCESS</w:t>
      </w:r>
      <w:r>
        <w:br/>
      </w:r>
      <w:r>
        <w:rPr>
          <w:rStyle w:val="VerbatimChar"/>
        </w:rPr>
        <w:t xml:space="preserve">NOTIFY</w:t>
      </w:r>
      <w:r>
        <w:br/>
      </w:r>
      <w:r>
        <w:rPr>
          <w:rStyle w:val="VerbatimChar"/>
        </w:rPr>
        <w:t xml:space="preserve">AI_TASK</w:t>
      </w:r>
      <w:r>
        <w:br/>
      </w:r>
      <w:r>
        <w:rPr>
          <w:rStyle w:val="VerbatimChar"/>
        </w:rPr>
        <w:t xml:space="preserve">AGENT_TASK</w:t>
      </w:r>
      <w:r>
        <w:br/>
      </w:r>
      <w:r>
        <w:rPr>
          <w:rStyle w:val="VerbatimChar"/>
        </w:rPr>
        <w:t xml:space="preserve">HUMAN_APPROVAL</w:t>
      </w:r>
    </w:p>
    <w:p>
      <w:r>
        <w:pict>
          <v:rect style="width:0;height:1.5pt" o:hralign="center" o:hrstd="t" o:hr="t"/>
        </w:pict>
      </w:r>
    </w:p>
    <w:bookmarkEnd w:id="40"/>
    <w:bookmarkStart w:id="41" w:name="十四agentic-workflow"/>
    <w:p>
      <w:pPr>
        <w:pStyle w:val="Heading1"/>
      </w:pPr>
      <w:r>
        <w:rPr>
          <w:rFonts w:hint="eastAsia"/>
        </w:rPr>
        <w:t xml:space="preserve">十四、Agentic</w:t>
      </w:r>
      <w:r>
        <w:t xml:space="preserve"> Workflow</w:t>
      </w:r>
    </w:p>
    <w:p>
      <w:pPr>
        <w:pStyle w:val="FirstParagraph"/>
      </w:pPr>
      <w:r>
        <w:rPr>
          <w:rFonts w:hint="eastAsia"/>
        </w:rPr>
        <w:t xml:space="preserve">这是区别于传统</w:t>
      </w:r>
      <w:r>
        <w:t xml:space="preserve"> OA </w:t>
      </w:r>
      <w:r>
        <w:rPr>
          <w:rFonts w:hint="eastAsia"/>
        </w:rPr>
        <w:t xml:space="preserve">的核心功能。</w:t>
      </w:r>
    </w:p>
    <w:p>
      <w:pPr>
        <w:pStyle w:val="BodyText"/>
      </w:pPr>
      <w:r>
        <w:t xml:space="preserve">Agent </w:t>
      </w:r>
      <w:r>
        <w:rPr>
          <w:rFonts w:hint="eastAsia"/>
        </w:rPr>
        <w:t xml:space="preserve">Node：</w:t>
      </w:r>
    </w:p>
    <w:p>
      <w:pPr>
        <w:pStyle w:val="SourceCode"/>
      </w:pPr>
      <w:r>
        <w:rPr>
          <w:rStyle w:val="VerbatimChar"/>
        </w:rPr>
        <w:t xml:space="preserve">Goal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Context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Planner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Tool Selection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Tool Execution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Observation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Reasoning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Decision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Policy Check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Next Action</w:t>
      </w:r>
    </w:p>
    <w:p>
      <w:r>
        <w:pict>
          <v:rect style="width:0;height:1.5pt" o:hralign="center" o:hrstd="t" o:hr="t"/>
        </w:pict>
      </w:r>
    </w:p>
    <w:bookmarkEnd w:id="41"/>
    <w:bookmarkStart w:id="42" w:name="十五agent节点配置"/>
    <w:p>
      <w:pPr>
        <w:pStyle w:val="Heading1"/>
      </w:pPr>
      <w:r>
        <w:rPr>
          <w:rFonts w:hint="eastAsia"/>
        </w:rPr>
        <w:t xml:space="preserve">十五、Agent节点配置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FunctionTok"/>
        </w:rPr>
        <w:t xml:space="preserve">agent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procurement-review-agent</w:t>
      </w:r>
      <w:r>
        <w:br/>
      </w:r>
      <w:r>
        <w:br/>
      </w:r>
      <w:r>
        <w:rPr>
          <w:rStyle w:val="FunctionTok"/>
        </w:rPr>
        <w:t xml:space="preserve">goal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判断采购申请是否存在异常</w:t>
      </w:r>
      <w:r>
        <w:br/>
      </w:r>
      <w:r>
        <w:br/>
      </w:r>
      <w:r>
        <w:rPr>
          <w:rStyle w:val="FunctionTok"/>
        </w:rPr>
        <w:t xml:space="preserve">tools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query_inventory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query_purchase_history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query_supplier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query_market_price</w:t>
      </w:r>
      <w:r>
        <w:br/>
      </w:r>
      <w:r>
        <w:br/>
      </w:r>
      <w:r>
        <w:rPr>
          <w:rStyle w:val="FunctionTok"/>
        </w:rPr>
        <w:t xml:space="preserve">policies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max_amount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require_human_approval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risk_level</w:t>
      </w:r>
      <w:r>
        <w:br/>
      </w:r>
      <w:r>
        <w:rPr>
          <w:rStyle w:val="AttributeTok"/>
        </w:rPr>
        <w:t xml:space="preserve">  reason</w:t>
      </w:r>
      <w:r>
        <w:br/>
      </w:r>
      <w:r>
        <w:rPr>
          <w:rStyle w:val="AttributeTok"/>
        </w:rPr>
        <w:t xml:space="preserve">  recommendation</w:t>
      </w:r>
    </w:p>
    <w:p>
      <w:r>
        <w:pict>
          <v:rect style="width:0;height:1.5pt" o:hralign="center" o:hrstd="t" o:hr="t"/>
        </w:pict>
      </w:r>
    </w:p>
    <w:bookmarkEnd w:id="42"/>
    <w:bookmarkStart w:id="43" w:name="十六policy-engine"/>
    <w:p>
      <w:pPr>
        <w:pStyle w:val="Heading1"/>
      </w:pPr>
      <w:r>
        <w:rPr>
          <w:rFonts w:hint="eastAsia"/>
        </w:rPr>
        <w:t xml:space="preserve">十六、Policy</w:t>
      </w:r>
      <w:r>
        <w:t xml:space="preserve"> Engine</w:t>
      </w:r>
    </w:p>
    <w:p>
      <w:pPr>
        <w:pStyle w:val="FirstParagraph"/>
      </w:pPr>
      <w:r>
        <w:rPr>
          <w:rFonts w:hint="eastAsia"/>
        </w:rPr>
        <w:t xml:space="preserve">用于限制</w:t>
      </w:r>
      <w:r>
        <w:t xml:space="preserve"> Agent。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Agent建议：</w:t>
      </w:r>
      <w:r>
        <w:br/>
      </w:r>
      <w:r>
        <w:rPr>
          <w:rStyle w:val="VerbatimChar"/>
          <w:rFonts w:hint="eastAsia"/>
        </w:rPr>
        <w:t xml:space="preserve">直接通过采购申请</w:t>
      </w:r>
      <w:r>
        <w:br/>
      </w:r>
      <w:r>
        <w:br/>
      </w:r>
      <w:r>
        <w:rPr>
          <w:rStyle w:val="VerbatimChar"/>
          <w:rFonts w:hint="eastAsia"/>
        </w:rPr>
        <w:t xml:space="preserve">Policy：</w:t>
      </w:r>
      <w:r>
        <w:br/>
      </w:r>
      <w:r>
        <w:rPr>
          <w:rStyle w:val="VerbatimChar"/>
          <w:rFonts w:hint="eastAsia"/>
        </w:rPr>
        <w:t xml:space="preserve">采购金额</w:t>
      </w:r>
      <w:r>
        <w:rPr>
          <w:rStyle w:val="VerbatimChar"/>
        </w:rPr>
        <w:t xml:space="preserve"> &gt; 10000</w:t>
      </w:r>
      <w:r>
        <w:br/>
      </w:r>
      <w:r>
        <w:br/>
      </w:r>
      <w:r>
        <w:rPr>
          <w:rStyle w:val="VerbatimChar"/>
          <w:rFonts w:hint="eastAsia"/>
        </w:rPr>
        <w:t xml:space="preserve">结果：</w:t>
      </w:r>
      <w:r>
        <w:br/>
      </w:r>
      <w:r>
        <w:rPr>
          <w:rStyle w:val="VerbatimChar"/>
          <w:rFonts w:hint="eastAsia"/>
        </w:rPr>
        <w:t xml:space="preserve">禁止自动通过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转人工审批</w:t>
      </w:r>
    </w:p>
    <w:p>
      <w:r>
        <w:pict>
          <v:rect style="width:0;height:1.5pt" o:hralign="center" o:hrstd="t" o:hr="t"/>
        </w:pict>
      </w:r>
    </w:p>
    <w:bookmarkEnd w:id="43"/>
    <w:bookmarkStart w:id="44" w:name="十七表单中心"/>
    <w:p>
      <w:pPr>
        <w:pStyle w:val="Heading1"/>
      </w:pPr>
      <w:r>
        <w:rPr>
          <w:rFonts w:hint="eastAsia"/>
        </w:rPr>
        <w:t xml:space="preserve">十七、表单中心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lockText"/>
      </w:pPr>
      <w:r>
        <w:rPr>
          <w:rFonts w:hint="eastAsia"/>
          <w:b/>
          <w:bCs/>
        </w:rPr>
        <w:t xml:space="preserve">业务人员无需开发即可创建业务表单。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文本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数字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金额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日期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日期范围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下拉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单选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多选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人员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部门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文件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图片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明细表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关联数据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计算字段</w:t>
      </w:r>
    </w:p>
    <w:p>
      <w:r>
        <w:pict>
          <v:rect style="width:0;height:1.5pt" o:hralign="center" o:hrstd="t" o:hr="t"/>
        </w:pict>
      </w:r>
    </w:p>
    <w:bookmarkEnd w:id="44"/>
    <w:bookmarkStart w:id="45" w:name="十八表单-workflow"/>
    <w:p>
      <w:pPr>
        <w:pStyle w:val="Heading1"/>
      </w:pPr>
      <w:r>
        <w:rPr>
          <w:rFonts w:hint="eastAsia"/>
        </w:rPr>
        <w:t xml:space="preserve">十八、表单</w:t>
      </w:r>
      <w:r>
        <w:t xml:space="preserve"> + Workflow</w:t>
      </w:r>
    </w:p>
    <w:p>
      <w:pPr>
        <w:pStyle w:val="FirstParagraph"/>
      </w:pPr>
      <w:r>
        <w:rPr>
          <w:rFonts w:hint="eastAsia"/>
        </w:rPr>
        <w:t xml:space="preserve">标准模式：</w:t>
      </w:r>
    </w:p>
    <w:p>
      <w:pPr>
        <w:pStyle w:val="SourceCode"/>
      </w:pPr>
      <w:r>
        <w:rPr>
          <w:rStyle w:val="VerbatimChar"/>
        </w:rPr>
        <w:t xml:space="preserve">Form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Submit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Workflow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Approval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Business Data</w:t>
      </w:r>
    </w:p>
    <w:p>
      <w:r>
        <w:pict>
          <v:rect style="width:0;height:1.5pt" o:hralign="center" o:hrstd="t" o:hr="t"/>
        </w:pict>
      </w:r>
    </w:p>
    <w:bookmarkEnd w:id="45"/>
    <w:bookmarkStart w:id="46" w:name="十九智能表单"/>
    <w:p>
      <w:pPr>
        <w:pStyle w:val="Heading1"/>
      </w:pPr>
      <w:r>
        <w:rPr>
          <w:rFonts w:hint="eastAsia"/>
        </w:rPr>
        <w:t xml:space="preserve">十九、智能表单</w:t>
      </w:r>
    </w:p>
    <w:p>
      <w:pPr>
        <w:pStyle w:val="FirstParagraph"/>
      </w:pPr>
      <w:r>
        <w:rPr>
          <w:rFonts w:hint="eastAsia"/>
        </w:rPr>
        <w:t xml:space="preserve">AI辅助：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输入：</w:t>
      </w:r>
      <w:r>
        <w:br/>
      </w:r>
      <w:r>
        <w:br/>
      </w:r>
      <w:r>
        <w:rPr>
          <w:rStyle w:val="VerbatimChar"/>
          <w:rFonts w:hint="eastAsia"/>
        </w:rPr>
        <w:t xml:space="preserve">“我要创建一个采购申请表单”</w:t>
      </w:r>
      <w:r>
        <w:br/>
      </w:r>
      <w:r>
        <w:br/>
      </w:r>
      <w:r>
        <w:rPr>
          <w:rStyle w:val="VerbatimChar"/>
          <w:rFonts w:hint="eastAsia"/>
        </w:rPr>
        <w:t xml:space="preserve">AI自动生成：</w:t>
      </w:r>
      <w:r>
        <w:br/>
      </w:r>
      <w:r>
        <w:br/>
      </w:r>
      <w:r>
        <w:rPr>
          <w:rStyle w:val="VerbatimChar"/>
          <w:rFonts w:hint="eastAsia"/>
        </w:rPr>
        <w:t xml:space="preserve">采购部门</w:t>
      </w:r>
      <w:r>
        <w:br/>
      </w:r>
      <w:r>
        <w:rPr>
          <w:rStyle w:val="VerbatimChar"/>
          <w:rFonts w:hint="eastAsia"/>
        </w:rPr>
        <w:t xml:space="preserve">采购类型</w:t>
      </w:r>
      <w:r>
        <w:br/>
      </w:r>
      <w:r>
        <w:rPr>
          <w:rStyle w:val="VerbatimChar"/>
          <w:rFonts w:hint="eastAsia"/>
        </w:rPr>
        <w:t xml:space="preserve">采购物品</w:t>
      </w:r>
      <w:r>
        <w:br/>
      </w:r>
      <w:r>
        <w:rPr>
          <w:rStyle w:val="VerbatimChar"/>
          <w:rFonts w:hint="eastAsia"/>
        </w:rPr>
        <w:t xml:space="preserve">数量</w:t>
      </w:r>
      <w:r>
        <w:br/>
      </w:r>
      <w:r>
        <w:rPr>
          <w:rStyle w:val="VerbatimChar"/>
          <w:rFonts w:hint="eastAsia"/>
        </w:rPr>
        <w:t xml:space="preserve">预算金额</w:t>
      </w:r>
      <w:r>
        <w:br/>
      </w:r>
      <w:r>
        <w:rPr>
          <w:rStyle w:val="VerbatimChar"/>
          <w:rFonts w:hint="eastAsia"/>
        </w:rPr>
        <w:t xml:space="preserve">供应商</w:t>
      </w:r>
      <w:r>
        <w:br/>
      </w:r>
      <w:r>
        <w:rPr>
          <w:rStyle w:val="VerbatimChar"/>
          <w:rFonts w:hint="eastAsia"/>
        </w:rPr>
        <w:t xml:space="preserve">采购原因</w:t>
      </w:r>
      <w:r>
        <w:br/>
      </w:r>
      <w:r>
        <w:rPr>
          <w:rStyle w:val="VerbatimChar"/>
          <w:rFonts w:hint="eastAsia"/>
        </w:rPr>
        <w:t xml:space="preserve">附件</w:t>
      </w:r>
    </w:p>
    <w:p>
      <w:pPr>
        <w:pStyle w:val="FirstParagraph"/>
      </w:pPr>
      <w:r>
        <w:rPr>
          <w:rFonts w:hint="eastAsia"/>
        </w:rPr>
        <w:t xml:space="preserve">然后自动生成：</w:t>
      </w:r>
    </w:p>
    <w:p>
      <w:pPr>
        <w:pStyle w:val="SourceCode"/>
      </w:pPr>
      <w:r>
        <w:rPr>
          <w:rStyle w:val="VerbatimChar"/>
        </w:rPr>
        <w:t xml:space="preserve">Form Schema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Validation Rule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Workflow Template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t xml:space="preserve"> AI Native </w:t>
      </w:r>
      <w:r>
        <w:rPr>
          <w:rFonts w:hint="eastAsia"/>
        </w:rPr>
        <w:t xml:space="preserve">平台非常重要的能力。</w:t>
      </w:r>
    </w:p>
    <w:p>
      <w:r>
        <w:pict>
          <v:rect style="width:0;height:1.5pt" o:hralign="center" o:hrstd="t" o:hr="t"/>
        </w:pict>
      </w:r>
    </w:p>
    <w:bookmarkEnd w:id="46"/>
    <w:bookmarkStart w:id="56" w:name="二十oa业务模块"/>
    <w:p>
      <w:pPr>
        <w:pStyle w:val="Heading1"/>
      </w:pPr>
      <w:r>
        <w:rPr>
          <w:rFonts w:hint="eastAsia"/>
        </w:rPr>
        <w:t xml:space="preserve">二十、OA业务模块</w:t>
      </w:r>
    </w:p>
    <w:p>
      <w:r>
        <w:pict>
          <v:rect style="width:0;height:1.5pt" o:hralign="center" o:hrstd="t" o:hr="t"/>
        </w:pict>
      </w:r>
    </w:p>
    <w:bookmarkStart w:id="47" w:name="请假"/>
    <w:p>
      <w:pPr>
        <w:pStyle w:val="Heading2"/>
      </w:pPr>
      <w:r>
        <w:t xml:space="preserve">20.1 </w:t>
      </w:r>
      <w:r>
        <w:rPr>
          <w:rFonts w:hint="eastAsia"/>
        </w:rPr>
        <w:t xml:space="preserve">请假</w:t>
      </w:r>
    </w:p>
    <w:p>
      <w:pPr>
        <w:pStyle w:val="FirstParagraph"/>
      </w:pPr>
      <w:r>
        <w:rPr>
          <w:rFonts w:hint="eastAsia"/>
        </w:rPr>
        <w:t xml:space="preserve">需求：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请假申请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假期类型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开始时间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结束时间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请假原因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附件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自动计算时长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审批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撤回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查询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统计</w:t>
      </w:r>
    </w:p>
    <w:p>
      <w:r>
        <w:pict>
          <v:rect style="width:0;height:1.5pt" o:hralign="center" o:hrstd="t" o:hr="t"/>
        </w:pict>
      </w:r>
    </w:p>
    <w:bookmarkEnd w:id="47"/>
    <w:bookmarkStart w:id="48" w:name="出差"/>
    <w:p>
      <w:pPr>
        <w:pStyle w:val="Heading2"/>
      </w:pPr>
      <w:r>
        <w:t xml:space="preserve">20.2 </w:t>
      </w:r>
      <w:r>
        <w:rPr>
          <w:rFonts w:hint="eastAsia"/>
        </w:rPr>
        <w:t xml:space="preserve">出差</w:t>
      </w:r>
    </w:p>
    <w:p>
      <w:pPr>
        <w:pStyle w:val="FirstParagraph"/>
      </w:pPr>
      <w:r>
        <w:rPr>
          <w:rFonts w:hint="eastAsia"/>
        </w:rPr>
        <w:t xml:space="preserve">需求：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出差申请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出差人员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地点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时间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事由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交通方式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预算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审批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出差结束确认</w:t>
      </w:r>
    </w:p>
    <w:p>
      <w:r>
        <w:pict>
          <v:rect style="width:0;height:1.5pt" o:hralign="center" o:hrstd="t" o:hr="t"/>
        </w:pict>
      </w:r>
    </w:p>
    <w:bookmarkEnd w:id="48"/>
    <w:bookmarkStart w:id="49" w:name="用车"/>
    <w:p>
      <w:pPr>
        <w:pStyle w:val="Heading2"/>
      </w:pPr>
      <w:r>
        <w:t xml:space="preserve">20.3 </w:t>
      </w:r>
      <w:r>
        <w:rPr>
          <w:rFonts w:hint="eastAsia"/>
        </w:rPr>
        <w:t xml:space="preserve">用车</w:t>
      </w:r>
    </w:p>
    <w:p>
      <w:pPr>
        <w:pStyle w:val="FirstParagraph"/>
      </w:pPr>
      <w:r>
        <w:rPr>
          <w:rFonts w:hint="eastAsia"/>
        </w:rPr>
        <w:t xml:space="preserve">需求：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用车申请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用车时间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用车地点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目的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乘车人员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车辆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司机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审批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调度</w:t>
      </w:r>
    </w:p>
    <w:p>
      <w:r>
        <w:pict>
          <v:rect style="width:0;height:1.5pt" o:hralign="center" o:hrstd="t" o:hr="t"/>
        </w:pict>
      </w:r>
    </w:p>
    <w:bookmarkEnd w:id="49"/>
    <w:bookmarkStart w:id="50" w:name="用印"/>
    <w:p>
      <w:pPr>
        <w:pStyle w:val="Heading2"/>
      </w:pPr>
      <w:r>
        <w:t xml:space="preserve">20.4 </w:t>
      </w:r>
      <w:r>
        <w:rPr>
          <w:rFonts w:hint="eastAsia"/>
        </w:rPr>
        <w:t xml:space="preserve">用印</w:t>
      </w:r>
    </w:p>
    <w:p>
      <w:pPr>
        <w:pStyle w:val="FirstParagraph"/>
      </w:pPr>
      <w:r>
        <w:rPr>
          <w:rFonts w:hint="eastAsia"/>
        </w:rPr>
        <w:t xml:space="preserve">需求：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印章类型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用印文件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用印原因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用印次数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经办人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审批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印章管理员确认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用印记录</w:t>
      </w:r>
    </w:p>
    <w:p>
      <w:r>
        <w:pict>
          <v:rect style="width:0;height:1.5pt" o:hralign="center" o:hrstd="t" o:hr="t"/>
        </w:pict>
      </w:r>
    </w:p>
    <w:bookmarkEnd w:id="50"/>
    <w:bookmarkStart w:id="51" w:name="采购"/>
    <w:p>
      <w:pPr>
        <w:pStyle w:val="Heading2"/>
      </w:pPr>
      <w:r>
        <w:t xml:space="preserve">20.5 </w:t>
      </w:r>
      <w:r>
        <w:rPr>
          <w:rFonts w:hint="eastAsia"/>
        </w:rPr>
        <w:t xml:space="preserve">采购</w:t>
      </w:r>
    </w:p>
    <w:p>
      <w:pPr>
        <w:pStyle w:val="FirstParagraph"/>
      </w:pPr>
      <w:r>
        <w:rPr>
          <w:rFonts w:hint="eastAsia"/>
        </w:rPr>
        <w:t xml:space="preserve">需求：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采购申请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采购明细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数量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预算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供应商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采购理由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附件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审批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AI风险分析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历史价格分析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库存查询</w:t>
      </w:r>
    </w:p>
    <w:p>
      <w:r>
        <w:pict>
          <v:rect style="width:0;height:1.5pt" o:hralign="center" o:hrstd="t" o:hr="t"/>
        </w:pict>
      </w:r>
    </w:p>
    <w:bookmarkEnd w:id="51"/>
    <w:bookmarkStart w:id="52" w:name="合同"/>
    <w:p>
      <w:pPr>
        <w:pStyle w:val="Heading2"/>
      </w:pPr>
      <w:r>
        <w:t xml:space="preserve">20.6 </w:t>
      </w:r>
      <w:r>
        <w:rPr>
          <w:rFonts w:hint="eastAsia"/>
        </w:rPr>
        <w:t xml:space="preserve">合同</w:t>
      </w:r>
    </w:p>
    <w:p>
      <w:pPr>
        <w:pStyle w:val="FirstParagraph"/>
      </w:pPr>
      <w:r>
        <w:rPr>
          <w:rFonts w:hint="eastAsia"/>
        </w:rPr>
        <w:t xml:space="preserve">需求：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合同登记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合同类型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合同金额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甲方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乙方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起止日期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合同附件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审批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电子签章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到期提醒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合同查询</w:t>
      </w:r>
    </w:p>
    <w:p>
      <w:r>
        <w:pict>
          <v:rect style="width:0;height:1.5pt" o:hralign="center" o:hrstd="t" o:hr="t"/>
        </w:pict>
      </w:r>
    </w:p>
    <w:bookmarkEnd w:id="52"/>
    <w:bookmarkStart w:id="53" w:name="报销"/>
    <w:p>
      <w:pPr>
        <w:pStyle w:val="Heading2"/>
      </w:pPr>
      <w:r>
        <w:t xml:space="preserve">20.7 </w:t>
      </w:r>
      <w:r>
        <w:rPr>
          <w:rFonts w:hint="eastAsia"/>
        </w:rPr>
        <w:t xml:space="preserve">报销</w:t>
      </w:r>
    </w:p>
    <w:p>
      <w:pPr>
        <w:pStyle w:val="FirstParagraph"/>
      </w:pPr>
      <w:r>
        <w:rPr>
          <w:rFonts w:hint="eastAsia"/>
        </w:rPr>
        <w:t xml:space="preserve">需求：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报销申请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报销明细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发票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金额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项目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预算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审批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财务审核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财务系统接口</w:t>
      </w:r>
    </w:p>
    <w:p>
      <w:r>
        <w:pict>
          <v:rect style="width:0;height:1.5pt" o:hralign="center" o:hrstd="t" o:hr="t"/>
        </w:pict>
      </w:r>
    </w:p>
    <w:bookmarkEnd w:id="53"/>
    <w:bookmarkStart w:id="54" w:name="维修"/>
    <w:p>
      <w:pPr>
        <w:pStyle w:val="Heading2"/>
      </w:pPr>
      <w:r>
        <w:t xml:space="preserve">20.8 </w:t>
      </w:r>
      <w:r>
        <w:rPr>
          <w:rFonts w:hint="eastAsia"/>
        </w:rPr>
        <w:t xml:space="preserve">维修</w:t>
      </w:r>
    </w:p>
    <w:p>
      <w:pPr>
        <w:pStyle w:val="FirstParagraph"/>
      </w:pPr>
      <w:r>
        <w:rPr>
          <w:rFonts w:hint="eastAsia"/>
        </w:rPr>
        <w:t xml:space="preserve">需求：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报修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设备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地点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故障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图片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优先级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派工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维修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验收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评价</w:t>
      </w:r>
    </w:p>
    <w:p>
      <w:r>
        <w:pict>
          <v:rect style="width:0;height:1.5pt" o:hralign="center" o:hrstd="t" o:hr="t"/>
        </w:pict>
      </w:r>
    </w:p>
    <w:bookmarkEnd w:id="54"/>
    <w:bookmarkStart w:id="55" w:name="资产"/>
    <w:p>
      <w:pPr>
        <w:pStyle w:val="Heading2"/>
      </w:pPr>
      <w:r>
        <w:t xml:space="preserve">20.9 </w:t>
      </w:r>
      <w:r>
        <w:rPr>
          <w:rFonts w:hint="eastAsia"/>
        </w:rPr>
        <w:t xml:space="preserve">资产</w:t>
      </w:r>
    </w:p>
    <w:p>
      <w:pPr>
        <w:pStyle w:val="FirstParagraph"/>
      </w:pPr>
      <w:r>
        <w:rPr>
          <w:rFonts w:hint="eastAsia"/>
        </w:rPr>
        <w:t xml:space="preserve">需求：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资产申请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资产登记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领用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调拨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归还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报废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查询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二十一公文中心"/>
    <w:p>
      <w:pPr>
        <w:pStyle w:val="Heading1"/>
      </w:pPr>
      <w:r>
        <w:rPr>
          <w:rFonts w:hint="eastAsia"/>
        </w:rPr>
        <w:t xml:space="preserve">二十一、公文中心</w:t>
      </w:r>
    </w:p>
    <w:p>
      <w:pPr>
        <w:pStyle w:val="FirstParagraph"/>
      </w:pPr>
      <w:r>
        <w:rPr>
          <w:rFonts w:hint="eastAsia"/>
        </w:rPr>
        <w:t xml:space="preserve">这是医院</w:t>
      </w:r>
      <w:r>
        <w:t xml:space="preserve"> OA </w:t>
      </w:r>
      <w:r>
        <w:rPr>
          <w:rFonts w:hint="eastAsia"/>
        </w:rPr>
        <w:t xml:space="preserve">中非常重要的模块。</w:t>
      </w:r>
    </w:p>
    <w:p>
      <w:r>
        <w:pict>
          <v:rect style="width:0;height:1.5pt" o:hralign="center" o:hrstd="t" o:hr="t"/>
        </w:pict>
      </w:r>
    </w:p>
    <w:bookmarkStart w:id="57" w:name="收文"/>
    <w:p>
      <w:pPr>
        <w:pStyle w:val="Heading2"/>
      </w:pPr>
      <w:r>
        <w:t xml:space="preserve">21.1 </w:t>
      </w:r>
      <w:r>
        <w:rPr>
          <w:rFonts w:hint="eastAsia"/>
        </w:rPr>
        <w:t xml:space="preserve">收文</w:t>
      </w:r>
    </w:p>
    <w:p>
      <w:pPr>
        <w:pStyle w:val="FirstParagraph"/>
      </w:pPr>
      <w:r>
        <w:rPr>
          <w:rFonts w:hint="eastAsia"/>
        </w:rPr>
        <w:t xml:space="preserve">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收文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AI识别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提取标题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提取发文单位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识别日期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识别紧急程度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推荐承办部门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人工确认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Workflow</w:t>
      </w:r>
    </w:p>
    <w:p>
      <w:r>
        <w:pict>
          <v:rect style="width:0;height:1.5pt" o:hralign="center" o:hrstd="t" o:hr="t"/>
        </w:pict>
      </w:r>
    </w:p>
    <w:bookmarkEnd w:id="57"/>
    <w:bookmarkStart w:id="58" w:name="发文"/>
    <w:p>
      <w:pPr>
        <w:pStyle w:val="Heading2"/>
      </w:pPr>
      <w:r>
        <w:t xml:space="preserve">21.2 </w:t>
      </w:r>
      <w:r>
        <w:rPr>
          <w:rFonts w:hint="eastAsia"/>
        </w:rPr>
        <w:t xml:space="preserve">发文</w:t>
      </w:r>
    </w:p>
    <w:p>
      <w:pPr>
        <w:pStyle w:val="FirstParagraph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拟稿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审核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核稿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会签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签发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排版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用印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发送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归档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二十二ai公文助手"/>
    <w:p>
      <w:pPr>
        <w:pStyle w:val="Heading1"/>
      </w:pPr>
      <w:r>
        <w:rPr>
          <w:rFonts w:hint="eastAsia"/>
        </w:rPr>
        <w:t xml:space="preserve">二十二、AI公文助手</w:t>
      </w:r>
    </w:p>
    <w:p>
      <w:pPr>
        <w:pStyle w:val="FirstParagraph"/>
      </w:pPr>
      <w:r>
        <w:rPr>
          <w:rFonts w:hint="eastAsia"/>
        </w:rPr>
        <w:t xml:space="preserve">能力：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公文摘要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自动分类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提取关键事项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提取截止日期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提取责任部门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提取责任人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生成拟办意见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生成回复建议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生成会议纪要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文档润色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格式检查</w:t>
      </w:r>
    </w:p>
    <w:p>
      <w:r>
        <w:pict>
          <v:rect style="width:0;height:1.5pt" o:hralign="center" o:hrstd="t" o:hr="t"/>
        </w:pict>
      </w:r>
    </w:p>
    <w:bookmarkEnd w:id="60"/>
    <w:bookmarkStart w:id="61" w:name="二十三会议中心"/>
    <w:p>
      <w:pPr>
        <w:pStyle w:val="Heading1"/>
      </w:pPr>
      <w:r>
        <w:rPr>
          <w:rFonts w:hint="eastAsia"/>
        </w:rPr>
        <w:t xml:space="preserve">二十三、会议中心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会议创建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会议室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参会人员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通知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签到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会议材料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会议纪要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任务提取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待办生成</w:t>
      </w:r>
    </w:p>
    <w:p>
      <w:r>
        <w:pict>
          <v:rect style="width:0;height:1.5pt" o:hralign="center" o:hrstd="t" o:hr="t"/>
        </w:pict>
      </w:r>
    </w:p>
    <w:bookmarkEnd w:id="61"/>
    <w:bookmarkStart w:id="62" w:name="二十四ai会议助手"/>
    <w:p>
      <w:pPr>
        <w:pStyle w:val="Heading1"/>
      </w:pPr>
      <w:r>
        <w:rPr>
          <w:rFonts w:hint="eastAsia"/>
        </w:rPr>
        <w:t xml:space="preserve">二十四、AI会议助手</w:t>
      </w:r>
    </w:p>
    <w:p>
      <w:pPr>
        <w:pStyle w:val="FirstParagraph"/>
      </w:pPr>
      <w:r>
        <w:rPr>
          <w:rFonts w:hint="eastAsia"/>
        </w:rPr>
        <w:t xml:space="preserve">会议结束后：</w:t>
      </w:r>
    </w:p>
    <w:p>
      <w:pPr>
        <w:pStyle w:val="SourceCode"/>
      </w:pPr>
      <w:r>
        <w:rPr>
          <w:rStyle w:val="VerbatimChar"/>
          <w:rFonts w:hint="eastAsia"/>
        </w:rPr>
        <w:t xml:space="preserve">会议录音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ASR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会议内容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AI分析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会议纪要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行动项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负责人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截止日期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自动创建Workflow</w:t>
      </w:r>
      <w:r>
        <w:rPr>
          <w:rStyle w:val="VerbatimChar"/>
        </w:rPr>
        <w:t xml:space="preserve"> Task</w:t>
      </w:r>
    </w:p>
    <w:p>
      <w:r>
        <w:pict>
          <v:rect style="width:0;height:1.5pt" o:hralign="center" o:hrstd="t" o:hr="t"/>
        </w:pict>
      </w:r>
    </w:p>
    <w:bookmarkEnd w:id="62"/>
    <w:bookmarkStart w:id="63" w:name="二十五督办中心"/>
    <w:p>
      <w:pPr>
        <w:pStyle w:val="Heading1"/>
      </w:pPr>
      <w:r>
        <w:rPr>
          <w:rFonts w:hint="eastAsia"/>
        </w:rPr>
        <w:t xml:space="preserve">二十五、督办中心</w:t>
      </w:r>
    </w:p>
    <w:p>
      <w:pPr>
        <w:pStyle w:val="FirstParagraph"/>
      </w:pPr>
      <w:r>
        <w:rPr>
          <w:rFonts w:hint="eastAsia"/>
        </w:rPr>
        <w:t xml:space="preserve">核心对象：</w:t>
      </w:r>
    </w:p>
    <w:p>
      <w:pPr>
        <w:pStyle w:val="SourceCode"/>
      </w:pPr>
      <w:r>
        <w:rPr>
          <w:rStyle w:val="VerbatimChar"/>
          <w:rFonts w:hint="eastAsia"/>
        </w:rPr>
        <w:t xml:space="preserve">督办事项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责任部门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责任人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计划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节点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进度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结果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自动提醒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超期预警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领导查看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AI总结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AI风险分析</w:t>
      </w:r>
    </w:p>
    <w:p>
      <w:r>
        <w:pict>
          <v:rect style="width:0;height:1.5pt" o:hralign="center" o:hrstd="t" o:hr="t"/>
        </w:pict>
      </w:r>
    </w:p>
    <w:bookmarkEnd w:id="63"/>
    <w:bookmarkStart w:id="64" w:name="二十六知识中心"/>
    <w:p>
      <w:pPr>
        <w:pStyle w:val="Heading1"/>
      </w:pPr>
      <w:r>
        <w:rPr>
          <w:rFonts w:hint="eastAsia"/>
        </w:rPr>
        <w:t xml:space="preserve">二十六、知识中心</w:t>
      </w:r>
    </w:p>
    <w:p>
      <w:pPr>
        <w:pStyle w:val="FirstParagraph"/>
      </w:pPr>
      <w:r>
        <w:rPr>
          <w:rFonts w:hint="eastAsia"/>
        </w:rPr>
        <w:t xml:space="preserve">医院知识库包括：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医院制度</w:t>
      </w:r>
      <w:r>
        <w:br/>
      </w:r>
      <w:r>
        <w:rPr>
          <w:rStyle w:val="VerbatimChar"/>
          <w:rFonts w:hint="eastAsia"/>
        </w:rPr>
        <w:t xml:space="preserve">管理规范</w:t>
      </w:r>
      <w:r>
        <w:br/>
      </w:r>
      <w:r>
        <w:rPr>
          <w:rStyle w:val="VerbatimChar"/>
          <w:rFonts w:hint="eastAsia"/>
        </w:rPr>
        <w:t xml:space="preserve">操作规程</w:t>
      </w:r>
      <w:r>
        <w:br/>
      </w:r>
      <w:r>
        <w:rPr>
          <w:rStyle w:val="VerbatimChar"/>
          <w:rFonts w:hint="eastAsia"/>
        </w:rPr>
        <w:t xml:space="preserve">通知文件</w:t>
      </w:r>
      <w:r>
        <w:br/>
      </w:r>
      <w:r>
        <w:rPr>
          <w:rStyle w:val="VerbatimChar"/>
          <w:rFonts w:hint="eastAsia"/>
        </w:rPr>
        <w:t xml:space="preserve">公文</w:t>
      </w:r>
      <w:r>
        <w:br/>
      </w:r>
      <w:r>
        <w:rPr>
          <w:rStyle w:val="VerbatimChar"/>
          <w:rFonts w:hint="eastAsia"/>
        </w:rPr>
        <w:t xml:space="preserve">会议纪要</w:t>
      </w:r>
      <w:r>
        <w:br/>
      </w:r>
      <w:r>
        <w:rPr>
          <w:rStyle w:val="VerbatimChar"/>
          <w:rFonts w:hint="eastAsia"/>
        </w:rPr>
        <w:t xml:space="preserve">历史资料</w:t>
      </w:r>
      <w:r>
        <w:br/>
      </w:r>
      <w:r>
        <w:rPr>
          <w:rStyle w:val="VerbatimChar"/>
        </w:rPr>
        <w:t xml:space="preserve">FAQ</w:t>
      </w:r>
      <w:r>
        <w:br/>
      </w:r>
      <w:r>
        <w:rPr>
          <w:rStyle w:val="VerbatimChar"/>
          <w:rFonts w:hint="eastAsia"/>
        </w:rPr>
        <w:t xml:space="preserve">业务手册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上传</w:t>
      </w:r>
    </w:p>
    <w:p>
      <w:pPr>
        <w:pStyle w:val="Compact"/>
        <w:numPr>
          <w:ilvl w:val="0"/>
          <w:numId w:val="1032"/>
        </w:numPr>
      </w:pPr>
      <w:r>
        <w:t xml:space="preserve">OCR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文档解析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分段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向量化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标签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权限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检索</w:t>
      </w:r>
    </w:p>
    <w:p>
      <w:pPr>
        <w:pStyle w:val="Compact"/>
        <w:numPr>
          <w:ilvl w:val="0"/>
          <w:numId w:val="1032"/>
        </w:numPr>
      </w:pPr>
      <w:r>
        <w:t xml:space="preserve">RAG</w:t>
      </w:r>
    </w:p>
    <w:p>
      <w:r>
        <w:pict>
          <v:rect style="width:0;height:1.5pt" o:hralign="center" o:hrstd="t" o:hr="t"/>
        </w:pict>
      </w:r>
    </w:p>
    <w:bookmarkEnd w:id="64"/>
    <w:bookmarkStart w:id="65" w:name="二十七ai智能中心"/>
    <w:p>
      <w:pPr>
        <w:pStyle w:val="Heading1"/>
      </w:pPr>
      <w:r>
        <w:rPr>
          <w:rFonts w:hint="eastAsia"/>
        </w:rPr>
        <w:t xml:space="preserve">二十七、AI智能中心</w:t>
      </w:r>
    </w:p>
    <w:p>
      <w:pPr>
        <w:pStyle w:val="FirstParagraph"/>
      </w:pPr>
      <w:r>
        <w:rPr>
          <w:rFonts w:hint="eastAsia"/>
        </w:rPr>
        <w:t xml:space="preserve">统一管理：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AI模型</w:t>
      </w:r>
    </w:p>
    <w:p>
      <w:pPr>
        <w:pStyle w:val="Compact"/>
        <w:numPr>
          <w:ilvl w:val="0"/>
          <w:numId w:val="1033"/>
        </w:numPr>
      </w:pPr>
      <w:r>
        <w:t xml:space="preserve">Prompt</w:t>
      </w:r>
    </w:p>
    <w:p>
      <w:pPr>
        <w:pStyle w:val="Compact"/>
        <w:numPr>
          <w:ilvl w:val="0"/>
          <w:numId w:val="1033"/>
        </w:numPr>
      </w:pPr>
      <w:r>
        <w:t xml:space="preserve">Agent</w:t>
      </w:r>
    </w:p>
    <w:p>
      <w:pPr>
        <w:pStyle w:val="Compact"/>
        <w:numPr>
          <w:ilvl w:val="0"/>
          <w:numId w:val="1033"/>
        </w:numPr>
      </w:pPr>
      <w:r>
        <w:t xml:space="preserve">Tool</w:t>
      </w:r>
    </w:p>
    <w:p>
      <w:pPr>
        <w:pStyle w:val="Compact"/>
        <w:numPr>
          <w:ilvl w:val="0"/>
          <w:numId w:val="1033"/>
        </w:numPr>
      </w:pPr>
      <w:r>
        <w:t xml:space="preserve">Knowledge</w:t>
      </w:r>
    </w:p>
    <w:p>
      <w:pPr>
        <w:pStyle w:val="Compact"/>
        <w:numPr>
          <w:ilvl w:val="0"/>
          <w:numId w:val="1033"/>
        </w:numPr>
      </w:pPr>
      <w:r>
        <w:t xml:space="preserve">Workflow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AI权限</w:t>
      </w:r>
    </w:p>
    <w:p>
      <w:pPr>
        <w:pStyle w:val="Compact"/>
        <w:numPr>
          <w:ilvl w:val="0"/>
          <w:numId w:val="1033"/>
        </w:numPr>
      </w:pPr>
      <w:r>
        <w:t xml:space="preserve">Token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成本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日志</w:t>
      </w:r>
    </w:p>
    <w:p>
      <w:r>
        <w:pict>
          <v:rect style="width:0;height:1.5pt" o:hralign="center" o:hrstd="t" o:hr="t"/>
        </w:pict>
      </w:r>
    </w:p>
    <w:bookmarkEnd w:id="65"/>
    <w:bookmarkStart w:id="66" w:name="二十八ai模型中心"/>
    <w:p>
      <w:pPr>
        <w:pStyle w:val="Heading1"/>
      </w:pPr>
      <w:r>
        <w:rPr>
          <w:rFonts w:hint="eastAsia"/>
        </w:rPr>
        <w:t xml:space="preserve">二十八、AI模型中心</w:t>
      </w:r>
    </w:p>
    <w:p>
      <w:pPr>
        <w:pStyle w:val="FirstParagraph"/>
      </w:pPr>
      <w:r>
        <w:rPr>
          <w:rFonts w:hint="eastAsia"/>
        </w:rPr>
        <w:t xml:space="preserve">支持多模型：</w:t>
      </w:r>
    </w:p>
    <w:p>
      <w:pPr>
        <w:pStyle w:val="SourceCode"/>
      </w:pPr>
      <w:r>
        <w:rPr>
          <w:rStyle w:val="VerbatimChar"/>
        </w:rPr>
        <w:t xml:space="preserve">Model Provider</w:t>
      </w:r>
      <w:r>
        <w:br/>
      </w:r>
      <w:r>
        <w:rPr>
          <w:rStyle w:val="VerbatimChar"/>
        </w:rPr>
        <w:t xml:space="preserve"> ├── OpenAI</w:t>
      </w:r>
      <w:r>
        <w:br/>
      </w:r>
      <w:r>
        <w:rPr>
          <w:rStyle w:val="VerbatimChar"/>
        </w:rPr>
        <w:t xml:space="preserve"> ├── Anthropic</w:t>
      </w:r>
      <w:r>
        <w:br/>
      </w:r>
      <w:r>
        <w:rPr>
          <w:rStyle w:val="VerbatimChar"/>
        </w:rPr>
        <w:t xml:space="preserve"> ├── Google</w:t>
      </w:r>
      <w:r>
        <w:br/>
      </w:r>
      <w:r>
        <w:rPr>
          <w:rStyle w:val="VerbatimChar"/>
        </w:rPr>
        <w:t xml:space="preserve"> ├── </w:t>
      </w:r>
      <w:r>
        <w:rPr>
          <w:rStyle w:val="VerbatimChar"/>
          <w:rFonts w:hint="eastAsia"/>
        </w:rPr>
        <w:t xml:space="preserve">国内模型</w:t>
      </w:r>
      <w:r>
        <w:br/>
      </w:r>
      <w:r>
        <w:rPr>
          <w:rStyle w:val="VerbatimChar"/>
        </w:rPr>
        <w:t xml:space="preserve"> └── </w:t>
      </w:r>
      <w:r>
        <w:rPr>
          <w:rStyle w:val="VerbatimChar"/>
          <w:rFonts w:hint="eastAsia"/>
        </w:rPr>
        <w:t xml:space="preserve">私有化模型</w:t>
      </w:r>
    </w:p>
    <w:p>
      <w:pPr>
        <w:pStyle w:val="FirstParagraph"/>
      </w:pPr>
      <w:r>
        <w:rPr>
          <w:rFonts w:hint="eastAsia"/>
        </w:rPr>
        <w:t xml:space="preserve">通过统一：</w:t>
      </w:r>
    </w:p>
    <w:p>
      <w:pPr>
        <w:pStyle w:val="SourceCode"/>
      </w:pPr>
      <w:r>
        <w:rPr>
          <w:rStyle w:val="VerbatimChar"/>
        </w:rPr>
        <w:t xml:space="preserve">LLM Gateway</w:t>
      </w:r>
    </w:p>
    <w:p>
      <w:pPr>
        <w:pStyle w:val="FirstParagraph"/>
      </w:pPr>
      <w:r>
        <w:rPr>
          <w:rFonts w:hint="eastAsia"/>
        </w:rPr>
        <w:t xml:space="preserve">进行管理。</w:t>
      </w:r>
    </w:p>
    <w:p>
      <w:r>
        <w:pict>
          <v:rect style="width:0;height:1.5pt" o:hralign="center" o:hrstd="t" o:hr="t"/>
        </w:pict>
      </w:r>
    </w:p>
    <w:bookmarkEnd w:id="66"/>
    <w:bookmarkStart w:id="67" w:name="二十九agent中心"/>
    <w:p>
      <w:pPr>
        <w:pStyle w:val="Heading1"/>
      </w:pPr>
      <w:r>
        <w:rPr>
          <w:rFonts w:hint="eastAsia"/>
        </w:rPr>
        <w:t xml:space="preserve">二十九、Agent中心</w:t>
      </w:r>
    </w:p>
    <w:p>
      <w:pPr>
        <w:pStyle w:val="FirstParagraph"/>
      </w:pPr>
      <w:r>
        <w:rPr>
          <w:rFonts w:hint="eastAsia"/>
        </w:rPr>
        <w:t xml:space="preserve">Agent定义：</w:t>
      </w:r>
    </w:p>
    <w:p>
      <w:pPr>
        <w:pStyle w:val="SourceCode"/>
      </w:pPr>
      <w:r>
        <w:rPr>
          <w:rStyle w:val="VerbatimChar"/>
        </w:rPr>
        <w:t xml:space="preserve">Agent</w:t>
      </w:r>
      <w:r>
        <w:br/>
      </w:r>
      <w:r>
        <w:rPr>
          <w:rStyle w:val="VerbatimChar"/>
        </w:rPr>
        <w:t xml:space="preserve"> ├── Name</w:t>
      </w:r>
      <w:r>
        <w:br/>
      </w:r>
      <w:r>
        <w:rPr>
          <w:rStyle w:val="VerbatimChar"/>
        </w:rPr>
        <w:t xml:space="preserve"> ├── Description</w:t>
      </w:r>
      <w:r>
        <w:br/>
      </w:r>
      <w:r>
        <w:rPr>
          <w:rStyle w:val="VerbatimChar"/>
        </w:rPr>
        <w:t xml:space="preserve"> ├── Goal</w:t>
      </w:r>
      <w:r>
        <w:br/>
      </w:r>
      <w:r>
        <w:rPr>
          <w:rStyle w:val="VerbatimChar"/>
        </w:rPr>
        <w:t xml:space="preserve"> ├── System Prompt</w:t>
      </w:r>
      <w:r>
        <w:br/>
      </w:r>
      <w:r>
        <w:rPr>
          <w:rStyle w:val="VerbatimChar"/>
        </w:rPr>
        <w:t xml:space="preserve"> ├── Model</w:t>
      </w:r>
      <w:r>
        <w:br/>
      </w:r>
      <w:r>
        <w:rPr>
          <w:rStyle w:val="VerbatimChar"/>
        </w:rPr>
        <w:t xml:space="preserve"> ├── Tools</w:t>
      </w:r>
      <w:r>
        <w:br/>
      </w:r>
      <w:r>
        <w:rPr>
          <w:rStyle w:val="VerbatimChar"/>
        </w:rPr>
        <w:t xml:space="preserve"> ├── Knowledge</w:t>
      </w:r>
      <w:r>
        <w:br/>
      </w:r>
      <w:r>
        <w:rPr>
          <w:rStyle w:val="VerbatimChar"/>
        </w:rPr>
        <w:t xml:space="preserve"> ├── Memory</w:t>
      </w:r>
      <w:r>
        <w:br/>
      </w:r>
      <w:r>
        <w:rPr>
          <w:rStyle w:val="VerbatimChar"/>
        </w:rPr>
        <w:t xml:space="preserve"> ├── Policy</w:t>
      </w:r>
      <w:r>
        <w:br/>
      </w:r>
      <w:r>
        <w:rPr>
          <w:rStyle w:val="VerbatimChar"/>
        </w:rPr>
        <w:t xml:space="preserve"> └── Output Schema</w:t>
      </w:r>
    </w:p>
    <w:p>
      <w:r>
        <w:pict>
          <v:rect style="width:0;height:1.5pt" o:hralign="center" o:hrstd="t" o:hr="t"/>
        </w:pict>
      </w:r>
    </w:p>
    <w:bookmarkEnd w:id="67"/>
    <w:bookmarkStart w:id="74" w:name="三十医院预置agent"/>
    <w:p>
      <w:pPr>
        <w:pStyle w:val="Heading1"/>
      </w:pPr>
      <w:r>
        <w:rPr>
          <w:rFonts w:hint="eastAsia"/>
        </w:rPr>
        <w:t xml:space="preserve">三十、医院预置Agent</w:t>
      </w:r>
    </w:p>
    <w:p>
      <w:pPr>
        <w:pStyle w:val="FirstParagraph"/>
      </w:pPr>
      <w:r>
        <w:rPr>
          <w:rFonts w:hint="eastAsia"/>
        </w:rPr>
        <w:t xml:space="preserve">第一版本建议至少提供：</w:t>
      </w:r>
    </w:p>
    <w:bookmarkStart w:id="68" w:name="公文agent"/>
    <w:p>
      <w:pPr>
        <w:pStyle w:val="Heading3"/>
      </w:pPr>
      <w:r>
        <w:t xml:space="preserve">1. </w:t>
      </w:r>
      <w:r>
        <w:rPr>
          <w:rFonts w:hint="eastAsia"/>
        </w:rPr>
        <w:t xml:space="preserve">公文Agent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公文分析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摘要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分类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拟办</w:t>
      </w:r>
    </w:p>
    <w:bookmarkEnd w:id="68"/>
    <w:bookmarkStart w:id="69" w:name="审批助手agent"/>
    <w:p>
      <w:pPr>
        <w:pStyle w:val="Heading3"/>
      </w:pPr>
      <w:r>
        <w:t xml:space="preserve">2. </w:t>
      </w:r>
      <w:r>
        <w:rPr>
          <w:rFonts w:hint="eastAsia"/>
        </w:rPr>
        <w:t xml:space="preserve">审批助手Agent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申请分析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历史记录查询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风险提示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审批意见生成</w:t>
      </w:r>
    </w:p>
    <w:bookmarkEnd w:id="69"/>
    <w:bookmarkStart w:id="70" w:name="制度问答agent"/>
    <w:p>
      <w:pPr>
        <w:pStyle w:val="Heading3"/>
      </w:pPr>
      <w:r>
        <w:t xml:space="preserve">3. </w:t>
      </w:r>
      <w:r>
        <w:rPr>
          <w:rFonts w:hint="eastAsia"/>
        </w:rPr>
        <w:t xml:space="preserve">制度问答Agent</w:t>
      </w:r>
    </w:p>
    <w:p>
      <w:pPr>
        <w:pStyle w:val="FirstParagraph"/>
      </w:pPr>
      <w:r>
        <w:rPr>
          <w:rFonts w:hint="eastAsia"/>
        </w:rPr>
        <w:t xml:space="preserve">回答：</w:t>
      </w:r>
    </w:p>
    <w:p>
      <w:pPr>
        <w:pStyle w:val="BlockText"/>
      </w:pPr>
      <w:r>
        <w:rPr>
          <w:rFonts w:hint="eastAsia"/>
        </w:rPr>
        <w:t xml:space="preserve">“医院出差报销标准是什么？”</w:t>
      </w:r>
    </w:p>
    <w:p>
      <w:r>
        <w:pict>
          <v:rect style="width:0;height:1.5pt" o:hralign="center" o:hrstd="t" o:hr="t"/>
        </w:pict>
      </w:r>
    </w:p>
    <w:bookmarkEnd w:id="70"/>
    <w:bookmarkStart w:id="71" w:name="会议agent"/>
    <w:p>
      <w:pPr>
        <w:pStyle w:val="Heading3"/>
      </w:pPr>
      <w:r>
        <w:t xml:space="preserve">4. </w:t>
      </w:r>
      <w:r>
        <w:rPr>
          <w:rFonts w:hint="eastAsia"/>
        </w:rPr>
        <w:t xml:space="preserve">会议Agent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会议纪要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行动项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责任人</w:t>
      </w:r>
    </w:p>
    <w:p>
      <w:r>
        <w:pict>
          <v:rect style="width:0;height:1.5pt" o:hralign="center" o:hrstd="t" o:hr="t"/>
        </w:pict>
      </w:r>
    </w:p>
    <w:bookmarkEnd w:id="71"/>
    <w:bookmarkStart w:id="72" w:name="督办agent"/>
    <w:p>
      <w:pPr>
        <w:pStyle w:val="Heading3"/>
      </w:pPr>
      <w:r>
        <w:t xml:space="preserve">5. </w:t>
      </w:r>
      <w:r>
        <w:rPr>
          <w:rFonts w:hint="eastAsia"/>
        </w:rPr>
        <w:t xml:space="preserve">督办Agent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任务总结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进度分析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超期预测</w:t>
      </w:r>
    </w:p>
    <w:p>
      <w:r>
        <w:pict>
          <v:rect style="width:0;height:1.5pt" o:hralign="center" o:hrstd="t" o:hr="t"/>
        </w:pict>
      </w:r>
    </w:p>
    <w:bookmarkEnd w:id="72"/>
    <w:bookmarkStart w:id="73" w:name="数据分析agent"/>
    <w:p>
      <w:pPr>
        <w:pStyle w:val="Heading3"/>
      </w:pPr>
      <w:r>
        <w:t xml:space="preserve">6. </w:t>
      </w:r>
      <w:r>
        <w:rPr>
          <w:rFonts w:hint="eastAsia"/>
        </w:rPr>
        <w:t xml:space="preserve">数据分析Agent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查询业务数据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生成统计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生成分析报告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三十一tool中心"/>
    <w:p>
      <w:pPr>
        <w:pStyle w:val="Heading1"/>
      </w:pPr>
      <w:r>
        <w:rPr>
          <w:rFonts w:hint="eastAsia"/>
        </w:rPr>
        <w:t xml:space="preserve">三十一、Tool中心</w:t>
      </w:r>
    </w:p>
    <w:p>
      <w:pPr>
        <w:pStyle w:val="FirstParagraph"/>
      </w:pPr>
      <w:r>
        <w:rPr>
          <w:rFonts w:hint="eastAsia"/>
        </w:rPr>
        <w:t xml:space="preserve">Tool统一注册：</w:t>
      </w:r>
    </w:p>
    <w:p>
      <w:pPr>
        <w:pStyle w:val="SourceCode"/>
      </w:pPr>
      <w:r>
        <w:rPr>
          <w:rStyle w:val="VerbatimChar"/>
        </w:rPr>
        <w:t xml:space="preserve">Tool</w:t>
      </w:r>
      <w:r>
        <w:br/>
      </w:r>
      <w:r>
        <w:rPr>
          <w:rStyle w:val="VerbatimChar"/>
        </w:rPr>
        <w:t xml:space="preserve"> ├── Name</w:t>
      </w:r>
      <w:r>
        <w:br/>
      </w:r>
      <w:r>
        <w:rPr>
          <w:rStyle w:val="VerbatimChar"/>
        </w:rPr>
        <w:t xml:space="preserve"> ├── Description</w:t>
      </w:r>
      <w:r>
        <w:br/>
      </w:r>
      <w:r>
        <w:rPr>
          <w:rStyle w:val="VerbatimChar"/>
        </w:rPr>
        <w:t xml:space="preserve"> ├── Input Schema</w:t>
      </w:r>
      <w:r>
        <w:br/>
      </w:r>
      <w:r>
        <w:rPr>
          <w:rStyle w:val="VerbatimChar"/>
        </w:rPr>
        <w:t xml:space="preserve"> ├── Output Schema</w:t>
      </w:r>
      <w:r>
        <w:br/>
      </w:r>
      <w:r>
        <w:rPr>
          <w:rStyle w:val="VerbatimChar"/>
        </w:rPr>
        <w:t xml:space="preserve"> ├── Permission</w:t>
      </w:r>
      <w:r>
        <w:br/>
      </w:r>
      <w:r>
        <w:rPr>
          <w:rStyle w:val="VerbatimChar"/>
        </w:rPr>
        <w:t xml:space="preserve"> ├── Risk Level</w:t>
      </w:r>
      <w:r>
        <w:br/>
      </w:r>
      <w:r>
        <w:rPr>
          <w:rStyle w:val="VerbatimChar"/>
        </w:rPr>
        <w:t xml:space="preserve"> └── Executor</w:t>
      </w:r>
    </w:p>
    <w:p>
      <w:pPr>
        <w:pStyle w:val="FirstParagraph"/>
      </w:pPr>
      <w:r>
        <w:rPr>
          <w:rFonts w:hint="eastAsia"/>
        </w:rPr>
        <w:t xml:space="preserve">工具类型：</w:t>
      </w:r>
    </w:p>
    <w:p>
      <w:pPr>
        <w:pStyle w:val="Compact"/>
        <w:numPr>
          <w:ilvl w:val="0"/>
          <w:numId w:val="1039"/>
        </w:numPr>
      </w:pPr>
      <w:r>
        <w:t xml:space="preserve">HTTP API</w:t>
      </w:r>
    </w:p>
    <w:p>
      <w:pPr>
        <w:pStyle w:val="Compact"/>
        <w:numPr>
          <w:ilvl w:val="0"/>
          <w:numId w:val="1039"/>
        </w:numPr>
      </w:pPr>
      <w:r>
        <w:t xml:space="preserve">Java Service</w:t>
      </w:r>
    </w:p>
    <w:p>
      <w:pPr>
        <w:pStyle w:val="Compact"/>
        <w:numPr>
          <w:ilvl w:val="0"/>
          <w:numId w:val="1039"/>
        </w:numPr>
      </w:pPr>
      <w:r>
        <w:t xml:space="preserve">Database</w:t>
      </w:r>
    </w:p>
    <w:p>
      <w:pPr>
        <w:pStyle w:val="Compact"/>
        <w:numPr>
          <w:ilvl w:val="0"/>
          <w:numId w:val="1039"/>
        </w:numPr>
      </w:pPr>
      <w:r>
        <w:t xml:space="preserve">MCP</w:t>
      </w:r>
    </w:p>
    <w:p>
      <w:pPr>
        <w:pStyle w:val="Compact"/>
        <w:numPr>
          <w:ilvl w:val="0"/>
          <w:numId w:val="1039"/>
        </w:numPr>
      </w:pPr>
      <w:r>
        <w:t xml:space="preserve">Script</w:t>
      </w:r>
    </w:p>
    <w:p>
      <w:pPr>
        <w:pStyle w:val="Compact"/>
        <w:numPr>
          <w:ilvl w:val="0"/>
          <w:numId w:val="1039"/>
        </w:numPr>
      </w:pPr>
      <w:r>
        <w:t xml:space="preserve">Workflow</w:t>
      </w:r>
    </w:p>
    <w:p>
      <w:pPr>
        <w:pStyle w:val="Compact"/>
        <w:numPr>
          <w:ilvl w:val="0"/>
          <w:numId w:val="1039"/>
        </w:numPr>
      </w:pPr>
      <w:r>
        <w:t xml:space="preserve">Knowledge Search</w:t>
      </w:r>
    </w:p>
    <w:p>
      <w:r>
        <w:pict>
          <v:rect style="width:0;height:1.5pt" o:hralign="center" o:hrstd="t" o:hr="t"/>
        </w:pict>
      </w:r>
    </w:p>
    <w:bookmarkEnd w:id="75"/>
    <w:bookmarkStart w:id="76" w:name="三十二agent调用工具的标准链路"/>
    <w:p>
      <w:pPr>
        <w:pStyle w:val="Heading1"/>
      </w:pPr>
      <w:r>
        <w:rPr>
          <w:rFonts w:hint="eastAsia"/>
        </w:rPr>
        <w:t xml:space="preserve">三十二、Agent调用工具的标准链路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Agent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Reasoning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Tool Selection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Policy Check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Permission Check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Tool Execute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Observation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Agent</w:t>
      </w:r>
    </w:p>
    <w:p>
      <w:r>
        <w:pict>
          <v:rect style="width:0;height:1.5pt" o:hralign="center" o:hrstd="t" o:hr="t"/>
        </w:pict>
      </w:r>
    </w:p>
    <w:bookmarkEnd w:id="76"/>
    <w:bookmarkStart w:id="77" w:name="三十三ai风险等级"/>
    <w:p>
      <w:pPr>
        <w:pStyle w:val="Heading1"/>
      </w:pPr>
      <w:r>
        <w:rPr>
          <w:rFonts w:hint="eastAsia"/>
        </w:rPr>
        <w:t xml:space="preserve">三十三、AI风险等级</w:t>
      </w:r>
    </w:p>
    <w:p>
      <w:pPr>
        <w:pStyle w:val="FirstParagraph"/>
      </w:pPr>
      <w:r>
        <w:rPr>
          <w:rFonts w:hint="eastAsia"/>
        </w:rPr>
        <w:t xml:space="preserve">建议：</w:t>
      </w:r>
    </w:p>
    <w:p>
      <w:pPr>
        <w:pStyle w:val="SourceCode"/>
      </w:pPr>
      <w:r>
        <w:rPr>
          <w:rStyle w:val="VerbatimChar"/>
          <w:rFonts w:hint="eastAsia"/>
        </w:rPr>
        <w:t xml:space="preserve">L0：只读分析</w:t>
      </w:r>
      <w:r>
        <w:br/>
      </w:r>
      <w:r>
        <w:br/>
      </w:r>
      <w:r>
        <w:rPr>
          <w:rStyle w:val="VerbatimChar"/>
          <w:rFonts w:hint="eastAsia"/>
        </w:rPr>
        <w:t xml:space="preserve">L1：生成内容</w:t>
      </w:r>
      <w:r>
        <w:br/>
      </w:r>
      <w:r>
        <w:br/>
      </w:r>
      <w:r>
        <w:rPr>
          <w:rStyle w:val="VerbatimChar"/>
          <w:rFonts w:hint="eastAsia"/>
        </w:rPr>
        <w:t xml:space="preserve">L2：创建草稿</w:t>
      </w:r>
      <w:r>
        <w:br/>
      </w:r>
      <w:r>
        <w:br/>
      </w:r>
      <w:r>
        <w:rPr>
          <w:rStyle w:val="VerbatimChar"/>
          <w:rFonts w:hint="eastAsia"/>
        </w:rPr>
        <w:t xml:space="preserve">L3：修改业务数据</w:t>
      </w:r>
      <w:r>
        <w:br/>
      </w:r>
      <w:r>
        <w:br/>
      </w:r>
      <w:r>
        <w:rPr>
          <w:rStyle w:val="VerbatimChar"/>
          <w:rFonts w:hint="eastAsia"/>
        </w:rPr>
        <w:t xml:space="preserve">L4：执行敏感操作</w:t>
      </w:r>
      <w:r>
        <w:br/>
      </w:r>
      <w:r>
        <w:br/>
      </w:r>
      <w:r>
        <w:rPr>
          <w:rStyle w:val="VerbatimChar"/>
          <w:rFonts w:hint="eastAsia"/>
        </w:rPr>
        <w:t xml:space="preserve">L5：高风险操作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生成摘要</w:t>
      </w:r>
      <w:r>
        <w:rPr>
          <w:rStyle w:val="VerbatimChar"/>
        </w:rPr>
        <w:t xml:space="preserve">        L1</w:t>
      </w:r>
      <w:r>
        <w:br/>
      </w:r>
      <w:r>
        <w:rPr>
          <w:rStyle w:val="VerbatimChar"/>
          <w:rFonts w:hint="eastAsia"/>
        </w:rPr>
        <w:t xml:space="preserve">创建采购草稿</w:t>
      </w:r>
      <w:r>
        <w:rPr>
          <w:rStyle w:val="VerbatimChar"/>
        </w:rPr>
        <w:t xml:space="preserve">    L2</w:t>
      </w:r>
      <w:r>
        <w:br/>
      </w:r>
      <w:r>
        <w:rPr>
          <w:rStyle w:val="VerbatimChar"/>
          <w:rFonts w:hint="eastAsia"/>
        </w:rPr>
        <w:t xml:space="preserve">修改申请</w:t>
      </w:r>
      <w:r>
        <w:rPr>
          <w:rStyle w:val="VerbatimChar"/>
        </w:rPr>
        <w:t xml:space="preserve">        L3</w:t>
      </w:r>
      <w:r>
        <w:br/>
      </w:r>
      <w:r>
        <w:rPr>
          <w:rStyle w:val="VerbatimChar"/>
          <w:rFonts w:hint="eastAsia"/>
        </w:rPr>
        <w:t xml:space="preserve">正式提交</w:t>
      </w:r>
      <w:r>
        <w:rPr>
          <w:rStyle w:val="VerbatimChar"/>
        </w:rPr>
        <w:t xml:space="preserve">        L4</w:t>
      </w:r>
      <w:r>
        <w:br/>
      </w:r>
      <w:r>
        <w:rPr>
          <w:rStyle w:val="VerbatimChar"/>
          <w:rFonts w:hint="eastAsia"/>
        </w:rPr>
        <w:t xml:space="preserve">付款</w:t>
      </w:r>
      <w:r>
        <w:rPr>
          <w:rStyle w:val="VerbatimChar"/>
        </w:rPr>
        <w:t xml:space="preserve">            L5</w:t>
      </w:r>
    </w:p>
    <w:p>
      <w:pPr>
        <w:pStyle w:val="FirstParagraph"/>
      </w:pPr>
      <w:r>
        <w:t xml:space="preserve">L4/L5 </w:t>
      </w:r>
      <w:r>
        <w:rPr>
          <w:rFonts w:hint="eastAsia"/>
        </w:rPr>
        <w:t xml:space="preserve">默认要求人工确认。</w:t>
      </w:r>
    </w:p>
    <w:p>
      <w:r>
        <w:pict>
          <v:rect style="width:0;height:1.5pt" o:hralign="center" o:hrstd="t" o:hr="t"/>
        </w:pict>
      </w:r>
    </w:p>
    <w:bookmarkEnd w:id="77"/>
    <w:bookmarkStart w:id="78" w:name="三十四消息中心"/>
    <w:p>
      <w:pPr>
        <w:pStyle w:val="Heading1"/>
      </w:pPr>
      <w:r>
        <w:rPr>
          <w:rFonts w:hint="eastAsia"/>
        </w:rPr>
        <w:t xml:space="preserve">三十四、消息中心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站内信</w:t>
      </w:r>
    </w:p>
    <w:p>
      <w:pPr>
        <w:pStyle w:val="Compact"/>
        <w:numPr>
          <w:ilvl w:val="0"/>
          <w:numId w:val="1040"/>
        </w:numPr>
      </w:pPr>
      <w:r>
        <w:t xml:space="preserve">WebSocket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短信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邮件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企业微信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微信服务通知</w:t>
      </w:r>
    </w:p>
    <w:p>
      <w:pPr>
        <w:pStyle w:val="Compact"/>
        <w:numPr>
          <w:ilvl w:val="0"/>
          <w:numId w:val="1040"/>
        </w:numPr>
      </w:pPr>
      <w:r>
        <w:t xml:space="preserve">APP Push</w:t>
      </w:r>
    </w:p>
    <w:p>
      <w:pPr>
        <w:pStyle w:val="FirstParagraph"/>
      </w:pPr>
      <w:r>
        <w:rPr>
          <w:rFonts w:hint="eastAsia"/>
        </w:rPr>
        <w:t xml:space="preserve">统一消息模型：</w:t>
      </w:r>
    </w:p>
    <w:p>
      <w:pPr>
        <w:pStyle w:val="SourceCode"/>
      </w:pPr>
      <w:r>
        <w:rPr>
          <w:rStyle w:val="VerbatimChar"/>
        </w:rPr>
        <w:t xml:space="preserve">Message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Channel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Template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Receiver</w:t>
      </w:r>
    </w:p>
    <w:p>
      <w:r>
        <w:pict>
          <v:rect style="width:0;height:1.5pt" o:hralign="center" o:hrstd="t" o:hr="t"/>
        </w:pict>
      </w:r>
    </w:p>
    <w:bookmarkEnd w:id="78"/>
    <w:bookmarkStart w:id="79" w:name="三十五文件中心"/>
    <w:p>
      <w:pPr>
        <w:pStyle w:val="Heading1"/>
      </w:pPr>
      <w:r>
        <w:rPr>
          <w:rFonts w:hint="eastAsia"/>
        </w:rPr>
        <w:t xml:space="preserve">三十五、文件中心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上传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下载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预览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在线Office</w:t>
      </w:r>
    </w:p>
    <w:p>
      <w:pPr>
        <w:pStyle w:val="Compact"/>
        <w:numPr>
          <w:ilvl w:val="0"/>
          <w:numId w:val="1041"/>
        </w:numPr>
      </w:pPr>
      <w:r>
        <w:t xml:space="preserve">PDF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图片</w:t>
      </w:r>
    </w:p>
    <w:p>
      <w:pPr>
        <w:pStyle w:val="Compact"/>
        <w:numPr>
          <w:ilvl w:val="0"/>
          <w:numId w:val="1041"/>
        </w:numPr>
      </w:pPr>
      <w:r>
        <w:t xml:space="preserve">OCR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版本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权限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水印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防外链</w:t>
      </w:r>
    </w:p>
    <w:p>
      <w:r>
        <w:pict>
          <v:rect style="width:0;height:1.5pt" o:hralign="center" o:hrstd="t" o:hr="t"/>
        </w:pict>
      </w:r>
    </w:p>
    <w:bookmarkEnd w:id="79"/>
    <w:bookmarkStart w:id="80" w:name="三十六统一集成中心"/>
    <w:p>
      <w:pPr>
        <w:pStyle w:val="Heading1"/>
      </w:pPr>
      <w:r>
        <w:rPr>
          <w:rFonts w:hint="eastAsia"/>
        </w:rPr>
        <w:t xml:space="preserve">三十六、统一集成中心</w:t>
      </w:r>
    </w:p>
    <w:p>
      <w:pPr>
        <w:pStyle w:val="FirstParagraph"/>
      </w:pPr>
      <w:r>
        <w:rPr>
          <w:rFonts w:hint="eastAsia"/>
        </w:rPr>
        <w:t xml:space="preserve">医院常见集成：</w:t>
      </w:r>
    </w:p>
    <w:p>
      <w:pPr>
        <w:pStyle w:val="SourceCode"/>
      </w:pPr>
      <w:r>
        <w:rPr>
          <w:rStyle w:val="VerbatimChar"/>
        </w:rPr>
        <w:t xml:space="preserve">OA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HIS</w:t>
      </w:r>
      <w:r>
        <w:br/>
      </w:r>
      <w:r>
        <w:rPr>
          <w:rStyle w:val="VerbatimChar"/>
        </w:rPr>
        <w:t xml:space="preserve"> ├── HR</w:t>
      </w:r>
      <w:r>
        <w:br/>
      </w:r>
      <w:r>
        <w:rPr>
          <w:rStyle w:val="VerbatimChar"/>
        </w:rPr>
        <w:t xml:space="preserve"> ├── </w:t>
      </w:r>
      <w:r>
        <w:rPr>
          <w:rStyle w:val="VerbatimChar"/>
          <w:rFonts w:hint="eastAsia"/>
        </w:rPr>
        <w:t xml:space="preserve">财务</w:t>
      </w:r>
      <w:r>
        <w:br/>
      </w:r>
      <w:r>
        <w:rPr>
          <w:rStyle w:val="VerbatimChar"/>
        </w:rPr>
        <w:t xml:space="preserve"> ├── ERP</w:t>
      </w:r>
      <w:r>
        <w:br/>
      </w:r>
      <w:r>
        <w:rPr>
          <w:rStyle w:val="VerbatimChar"/>
        </w:rPr>
        <w:t xml:space="preserve"> ├── EMR</w:t>
      </w:r>
      <w:r>
        <w:br/>
      </w:r>
      <w:r>
        <w:rPr>
          <w:rStyle w:val="VerbatimChar"/>
        </w:rPr>
        <w:t xml:space="preserve"> ├── LIS</w:t>
      </w:r>
      <w:r>
        <w:br/>
      </w:r>
      <w:r>
        <w:rPr>
          <w:rStyle w:val="VerbatimChar"/>
        </w:rPr>
        <w:t xml:space="preserve"> ├── PACS</w:t>
      </w:r>
      <w:r>
        <w:br/>
      </w:r>
      <w:r>
        <w:rPr>
          <w:rStyle w:val="VerbatimChar"/>
        </w:rPr>
        <w:t xml:space="preserve"> ├── </w:t>
      </w:r>
      <w:r>
        <w:rPr>
          <w:rStyle w:val="VerbatimChar"/>
          <w:rFonts w:hint="eastAsia"/>
        </w:rPr>
        <w:t xml:space="preserve">统一身份认证</w:t>
      </w:r>
      <w:r>
        <w:br/>
      </w:r>
      <w:r>
        <w:rPr>
          <w:rStyle w:val="VerbatimChar"/>
        </w:rPr>
        <w:t xml:space="preserve"> ├── </w:t>
      </w:r>
      <w:r>
        <w:rPr>
          <w:rStyle w:val="VerbatimChar"/>
          <w:rFonts w:hint="eastAsia"/>
        </w:rPr>
        <w:t xml:space="preserve">企业微信</w:t>
      </w:r>
      <w:r>
        <w:br/>
      </w:r>
      <w:r>
        <w:rPr>
          <w:rStyle w:val="VerbatimChar"/>
        </w:rPr>
        <w:t xml:space="preserve"> ├── </w:t>
      </w:r>
      <w:r>
        <w:rPr>
          <w:rStyle w:val="VerbatimChar"/>
          <w:rFonts w:hint="eastAsia"/>
        </w:rPr>
        <w:t xml:space="preserve">短信平台</w:t>
      </w:r>
      <w:r>
        <w:br/>
      </w:r>
      <w:r>
        <w:rPr>
          <w:rStyle w:val="VerbatimChar"/>
        </w:rPr>
        <w:t xml:space="preserve"> ├── </w:t>
      </w:r>
      <w:r>
        <w:rPr>
          <w:rStyle w:val="VerbatimChar"/>
          <w:rFonts w:hint="eastAsia"/>
        </w:rPr>
        <w:t xml:space="preserve">电子签章</w:t>
      </w:r>
      <w:r>
        <w:br/>
      </w:r>
      <w:r>
        <w:rPr>
          <w:rStyle w:val="VerbatimChar"/>
        </w:rPr>
        <w:t xml:space="preserve"> └── CA</w:t>
      </w:r>
    </w:p>
    <w:p>
      <w:pPr>
        <w:pStyle w:val="FirstParagraph"/>
      </w:pPr>
      <w:r>
        <w:rPr>
          <w:rFonts w:hint="eastAsia"/>
        </w:rPr>
        <w:t xml:space="preserve">建议建立：</w:t>
      </w:r>
    </w:p>
    <w:p>
      <w:pPr>
        <w:pStyle w:val="SourceCode"/>
      </w:pPr>
      <w:r>
        <w:rPr>
          <w:rStyle w:val="VerbatimChar"/>
        </w:rPr>
        <w:t xml:space="preserve">Integration Gateway</w:t>
      </w:r>
    </w:p>
    <w:p>
      <w:pPr>
        <w:pStyle w:val="FirstParagraph"/>
      </w:pPr>
      <w:r>
        <w:rPr>
          <w:rFonts w:hint="eastAsia"/>
        </w:rPr>
        <w:t xml:space="preserve">统一管理接口。</w:t>
      </w:r>
    </w:p>
    <w:p>
      <w:r>
        <w:pict>
          <v:rect style="width:0;height:1.5pt" o:hralign="center" o:hrstd="t" o:hr="t"/>
        </w:pict>
      </w:r>
    </w:p>
    <w:bookmarkEnd w:id="80"/>
    <w:bookmarkStart w:id="81" w:name="三十七统一身份认证"/>
    <w:p>
      <w:pPr>
        <w:pStyle w:val="Heading1"/>
      </w:pPr>
      <w:r>
        <w:rPr>
          <w:rFonts w:hint="eastAsia"/>
        </w:rPr>
        <w:t xml:space="preserve">三十七、统一身份认证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42"/>
        </w:numPr>
      </w:pPr>
      <w:r>
        <w:t xml:space="preserve">LDAP</w:t>
      </w:r>
    </w:p>
    <w:p>
      <w:pPr>
        <w:pStyle w:val="Compact"/>
        <w:numPr>
          <w:ilvl w:val="0"/>
          <w:numId w:val="1042"/>
        </w:numPr>
      </w:pPr>
      <w:r>
        <w:t xml:space="preserve">AD</w:t>
      </w:r>
    </w:p>
    <w:p>
      <w:pPr>
        <w:pStyle w:val="Compact"/>
        <w:numPr>
          <w:ilvl w:val="0"/>
          <w:numId w:val="1042"/>
        </w:numPr>
      </w:pPr>
      <w:r>
        <w:t xml:space="preserve">OAuth2</w:t>
      </w:r>
    </w:p>
    <w:p>
      <w:pPr>
        <w:pStyle w:val="Compact"/>
        <w:numPr>
          <w:ilvl w:val="0"/>
          <w:numId w:val="1042"/>
        </w:numPr>
      </w:pPr>
      <w:r>
        <w:t xml:space="preserve">OIDC</w:t>
      </w:r>
    </w:p>
    <w:p>
      <w:pPr>
        <w:pStyle w:val="Compact"/>
        <w:numPr>
          <w:ilvl w:val="0"/>
          <w:numId w:val="1042"/>
        </w:numPr>
      </w:pPr>
      <w:r>
        <w:t xml:space="preserve">SAML</w:t>
      </w:r>
    </w:p>
    <w:p>
      <w:pPr>
        <w:pStyle w:val="Compact"/>
        <w:numPr>
          <w:ilvl w:val="0"/>
          <w:numId w:val="1042"/>
        </w:numPr>
      </w:pPr>
      <w:r>
        <w:t xml:space="preserve">CAS</w:t>
      </w:r>
    </w:p>
    <w:p>
      <w:pPr>
        <w:pStyle w:val="Compact"/>
        <w:numPr>
          <w:ilvl w:val="0"/>
          <w:numId w:val="1042"/>
        </w:numPr>
      </w:pPr>
      <w:r>
        <w:t xml:space="preserve">JWT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单点登录</w:t>
      </w:r>
    </w:p>
    <w:p>
      <w:r>
        <w:pict>
          <v:rect style="width:0;height:1.5pt" o:hralign="center" o:hrstd="t" o:hr="t"/>
        </w:pict>
      </w:r>
    </w:p>
    <w:bookmarkEnd w:id="81"/>
    <w:bookmarkStart w:id="82" w:name="三十八数据中心"/>
    <w:p>
      <w:pPr>
        <w:pStyle w:val="Heading1"/>
      </w:pPr>
      <w:r>
        <w:rPr>
          <w:rFonts w:hint="eastAsia"/>
        </w:rPr>
        <w:t xml:space="preserve">三十八、数据中心</w:t>
      </w:r>
    </w:p>
    <w:p>
      <w:pPr>
        <w:pStyle w:val="FirstParagraph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流程统计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审批统计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部门统计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公文统计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督办统计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会议统计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采购统计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合同统计</w:t>
      </w:r>
    </w:p>
    <w:p>
      <w:r>
        <w:pict>
          <v:rect style="width:0;height:1.5pt" o:hralign="center" o:hrstd="t" o:hr="t"/>
        </w:pict>
      </w:r>
    </w:p>
    <w:bookmarkEnd w:id="82"/>
    <w:bookmarkStart w:id="83" w:name="三十九领导驾驶舱"/>
    <w:p>
      <w:pPr>
        <w:pStyle w:val="Heading1"/>
      </w:pPr>
      <w:r>
        <w:rPr>
          <w:rFonts w:hint="eastAsia"/>
        </w:rPr>
        <w:t xml:space="preserve">三十九、领导驾驶舱</w:t>
      </w:r>
    </w:p>
    <w:p>
      <w:pPr>
        <w:pStyle w:val="FirstParagraph"/>
      </w:pPr>
      <w:r>
        <w:rPr>
          <w:rFonts w:hint="eastAsia"/>
        </w:rPr>
        <w:t xml:space="preserve">核心指标：</w:t>
      </w:r>
    </w:p>
    <w:p>
      <w:pPr>
        <w:pStyle w:val="SourceCode"/>
      </w:pPr>
      <w:r>
        <w:rPr>
          <w:rStyle w:val="VerbatimChar"/>
          <w:rFonts w:hint="eastAsia"/>
        </w:rPr>
        <w:t xml:space="preserve">待办数量</w:t>
      </w:r>
      <w:r>
        <w:br/>
      </w:r>
      <w:r>
        <w:rPr>
          <w:rStyle w:val="VerbatimChar"/>
          <w:rFonts w:hint="eastAsia"/>
        </w:rPr>
        <w:t xml:space="preserve">审批数量</w:t>
      </w:r>
      <w:r>
        <w:br/>
      </w:r>
      <w:r>
        <w:rPr>
          <w:rStyle w:val="VerbatimChar"/>
          <w:rFonts w:hint="eastAsia"/>
        </w:rPr>
        <w:t xml:space="preserve">超期事项</w:t>
      </w:r>
      <w:r>
        <w:br/>
      </w:r>
      <w:r>
        <w:rPr>
          <w:rStyle w:val="VerbatimChar"/>
          <w:rFonts w:hint="eastAsia"/>
        </w:rPr>
        <w:t xml:space="preserve">重点督办</w:t>
      </w:r>
      <w:r>
        <w:br/>
      </w:r>
      <w:r>
        <w:rPr>
          <w:rStyle w:val="VerbatimChar"/>
          <w:rFonts w:hint="eastAsia"/>
        </w:rPr>
        <w:t xml:space="preserve">公文数量</w:t>
      </w:r>
      <w:r>
        <w:br/>
      </w:r>
      <w:r>
        <w:rPr>
          <w:rStyle w:val="VerbatimChar"/>
          <w:rFonts w:hint="eastAsia"/>
        </w:rPr>
        <w:t xml:space="preserve">采购金额</w:t>
      </w:r>
      <w:r>
        <w:br/>
      </w:r>
      <w:r>
        <w:rPr>
          <w:rStyle w:val="VerbatimChar"/>
          <w:rFonts w:hint="eastAsia"/>
        </w:rPr>
        <w:t xml:space="preserve">合同数量</w:t>
      </w:r>
      <w:r>
        <w:br/>
      </w:r>
      <w:r>
        <w:rPr>
          <w:rStyle w:val="VerbatimChar"/>
          <w:rFonts w:hint="eastAsia"/>
        </w:rPr>
        <w:t xml:space="preserve">风险事项</w:t>
      </w:r>
    </w:p>
    <w:p>
      <w:pPr>
        <w:pStyle w:val="FirstParagraph"/>
      </w:pPr>
      <w:r>
        <w:rPr>
          <w:rFonts w:hint="eastAsia"/>
        </w:rPr>
        <w:t xml:space="preserve">AI进一步生成：</w:t>
      </w:r>
    </w:p>
    <w:p>
      <w:pPr>
        <w:pStyle w:val="SourceCode"/>
      </w:pPr>
      <w:r>
        <w:rPr>
          <w:rStyle w:val="VerbatimChar"/>
          <w:rFonts w:hint="eastAsia"/>
        </w:rPr>
        <w:t xml:space="preserve">“本周医院有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项重点事项存在延期风险。”</w:t>
      </w:r>
    </w:p>
    <w:p>
      <w:r>
        <w:pict>
          <v:rect style="width:0;height:1.5pt" o:hralign="center" o:hrstd="t" o:hr="t"/>
        </w:pict>
      </w:r>
    </w:p>
    <w:bookmarkEnd w:id="83"/>
    <w:bookmarkStart w:id="84" w:name="四十审计中心"/>
    <w:p>
      <w:pPr>
        <w:pStyle w:val="Heading1"/>
      </w:pPr>
      <w:r>
        <w:rPr>
          <w:rFonts w:hint="eastAsia"/>
        </w:rPr>
        <w:t xml:space="preserve">四十、审计中心</w:t>
      </w:r>
    </w:p>
    <w:p>
      <w:pPr>
        <w:pStyle w:val="FirstParagraph"/>
      </w:pPr>
      <w:r>
        <w:rPr>
          <w:rFonts w:hint="eastAsia"/>
        </w:rPr>
        <w:t xml:space="preserve">必须记录：</w:t>
      </w:r>
    </w:p>
    <w:p>
      <w:pPr>
        <w:pStyle w:val="SourceCode"/>
      </w:pPr>
      <w:r>
        <w:rPr>
          <w:rStyle w:val="VerbatimChar"/>
          <w:rFonts w:hint="eastAsia"/>
        </w:rPr>
        <w:t xml:space="preserve">登录</w:t>
      </w:r>
      <w:r>
        <w:br/>
      </w:r>
      <w:r>
        <w:rPr>
          <w:rStyle w:val="VerbatimChar"/>
          <w:rFonts w:hint="eastAsia"/>
        </w:rPr>
        <w:t xml:space="preserve">退出</w:t>
      </w:r>
      <w:r>
        <w:br/>
      </w:r>
      <w:r>
        <w:rPr>
          <w:rStyle w:val="VerbatimChar"/>
          <w:rFonts w:hint="eastAsia"/>
        </w:rPr>
        <w:t xml:space="preserve">查询</w:t>
      </w:r>
      <w:r>
        <w:br/>
      </w:r>
      <w:r>
        <w:rPr>
          <w:rStyle w:val="VerbatimChar"/>
          <w:rFonts w:hint="eastAsia"/>
        </w:rPr>
        <w:t xml:space="preserve">新增</w:t>
      </w:r>
      <w:r>
        <w:br/>
      </w:r>
      <w:r>
        <w:rPr>
          <w:rStyle w:val="VerbatimChar"/>
          <w:rFonts w:hint="eastAsia"/>
        </w:rPr>
        <w:t xml:space="preserve">修改</w:t>
      </w:r>
      <w:r>
        <w:br/>
      </w:r>
      <w:r>
        <w:rPr>
          <w:rStyle w:val="VerbatimChar"/>
          <w:rFonts w:hint="eastAsia"/>
        </w:rPr>
        <w:t xml:space="preserve">删除</w:t>
      </w:r>
      <w:r>
        <w:br/>
      </w:r>
      <w:r>
        <w:rPr>
          <w:rStyle w:val="VerbatimChar"/>
          <w:rFonts w:hint="eastAsia"/>
        </w:rPr>
        <w:t xml:space="preserve">审批</w:t>
      </w:r>
      <w:r>
        <w:br/>
      </w:r>
      <w:r>
        <w:rPr>
          <w:rStyle w:val="VerbatimChar"/>
          <w:rFonts w:hint="eastAsia"/>
        </w:rPr>
        <w:t xml:space="preserve">转办</w:t>
      </w:r>
      <w:r>
        <w:br/>
      </w:r>
      <w:r>
        <w:rPr>
          <w:rStyle w:val="VerbatimChar"/>
          <w:rFonts w:hint="eastAsia"/>
        </w:rPr>
        <w:t xml:space="preserve">导出</w:t>
      </w:r>
      <w:r>
        <w:br/>
      </w:r>
      <w:r>
        <w:rPr>
          <w:rStyle w:val="VerbatimChar"/>
          <w:rFonts w:hint="eastAsia"/>
        </w:rPr>
        <w:t xml:space="preserve">下载</w:t>
      </w:r>
      <w:r>
        <w:br/>
      </w:r>
      <w:r>
        <w:rPr>
          <w:rStyle w:val="VerbatimChar"/>
          <w:rFonts w:hint="eastAsia"/>
        </w:rPr>
        <w:t xml:space="preserve">AI调用</w:t>
      </w:r>
      <w:r>
        <w:br/>
      </w:r>
      <w:r>
        <w:rPr>
          <w:rStyle w:val="VerbatimChar"/>
          <w:rFonts w:hint="eastAsia"/>
        </w:rPr>
        <w:t xml:space="preserve">Agent决策</w:t>
      </w:r>
      <w:r>
        <w:br/>
      </w:r>
      <w:r>
        <w:rPr>
          <w:rStyle w:val="VerbatimChar"/>
          <w:rFonts w:hint="eastAsia"/>
        </w:rPr>
        <w:t xml:space="preserve">Tool调用</w:t>
      </w:r>
      <w:r>
        <w:br/>
      </w:r>
      <w:r>
        <w:rPr>
          <w:rStyle w:val="VerbatimChar"/>
          <w:rFonts w:hint="eastAsia"/>
        </w:rPr>
        <w:t xml:space="preserve">敏感数据访问</w:t>
      </w:r>
    </w:p>
    <w:p>
      <w:pPr>
        <w:pStyle w:val="FirstParagraph"/>
      </w:pPr>
      <w:r>
        <w:rPr>
          <w:rFonts w:hint="eastAsia"/>
        </w:rPr>
        <w:t xml:space="preserve">尤其：</w:t>
      </w:r>
    </w:p>
    <w:p>
      <w:pPr>
        <w:pStyle w:val="BlockText"/>
      </w:pPr>
      <w:r>
        <w:rPr>
          <w:rFonts w:hint="eastAsia"/>
          <w:b/>
          <w:bCs/>
        </w:rPr>
        <w:t xml:space="preserve">AI必须可审计。</w:t>
      </w:r>
    </w:p>
    <w:p>
      <w:pPr>
        <w:pStyle w:val="FirstParagraph"/>
      </w:pPr>
      <w:r>
        <w:rPr>
          <w:rFonts w:hint="eastAsia"/>
        </w:rPr>
        <w:t xml:space="preserve">保存：</w:t>
      </w:r>
    </w:p>
    <w:p>
      <w:pPr>
        <w:pStyle w:val="SourceCode"/>
      </w:pPr>
      <w:r>
        <w:rPr>
          <w:rStyle w:val="VerbatimChar"/>
        </w:rPr>
        <w:t xml:space="preserve">Prompt</w:t>
      </w:r>
      <w:r>
        <w:br/>
      </w:r>
      <w:r>
        <w:rPr>
          <w:rStyle w:val="VerbatimChar"/>
        </w:rPr>
        <w:t xml:space="preserve">Context</w:t>
      </w:r>
      <w:r>
        <w:br/>
      </w: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Decision</w:t>
      </w:r>
      <w:r>
        <w:br/>
      </w:r>
      <w:r>
        <w:rPr>
          <w:rStyle w:val="VerbatimChar"/>
        </w:rPr>
        <w:t xml:space="preserve">Tool Call</w:t>
      </w:r>
      <w:r>
        <w:br/>
      </w:r>
      <w:r>
        <w:rPr>
          <w:rStyle w:val="VerbatimChar"/>
        </w:rPr>
        <w:t xml:space="preserve">Tool Result</w:t>
      </w:r>
      <w:r>
        <w:br/>
      </w:r>
      <w:r>
        <w:rPr>
          <w:rStyle w:val="VerbatimChar"/>
        </w:rPr>
        <w:t xml:space="preserve">Final Result</w:t>
      </w:r>
      <w:r>
        <w:br/>
      </w:r>
      <w:r>
        <w:rPr>
          <w:rStyle w:val="VerbatimChar"/>
        </w:rPr>
        <w:t xml:space="preserve">Policy Result</w:t>
      </w:r>
      <w:r>
        <w:br/>
      </w:r>
      <w:r>
        <w:rPr>
          <w:rStyle w:val="VerbatimChar"/>
        </w:rPr>
        <w:t xml:space="preserve">Human Approval</w:t>
      </w:r>
    </w:p>
    <w:p>
      <w:r>
        <w:pict>
          <v:rect style="width:0;height:1.5pt" o:hralign="center" o:hrstd="t" o:hr="t"/>
        </w:pict>
      </w:r>
    </w:p>
    <w:bookmarkEnd w:id="84"/>
    <w:bookmarkStart w:id="85" w:name="四十一技术总体架构"/>
    <w:p>
      <w:pPr>
        <w:pStyle w:val="Heading1"/>
      </w:pPr>
      <w:r>
        <w:rPr>
          <w:rFonts w:hint="eastAsia"/>
        </w:rPr>
        <w:t xml:space="preserve">四十一、技术总体架构</w:t>
      </w:r>
    </w:p>
    <w:p>
      <w:pPr>
        <w:pStyle w:val="FirstParagraph"/>
      </w:pPr>
      <w:r>
        <w:rPr>
          <w:rFonts w:hint="eastAsia"/>
        </w:rPr>
        <w:t xml:space="preserve">推荐：</w:t>
      </w:r>
    </w:p>
    <w:p>
      <w:pPr>
        <w:pStyle w:val="SourceCode"/>
      </w:pPr>
      <w:r>
        <w:rPr>
          <w:rStyle w:val="VerbatimChar"/>
        </w:rPr>
        <w:t xml:space="preserve">                    Web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Mobile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         API Gateway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↓            ↓            ↓</w:t>
      </w:r>
      <w:r>
        <w:br/>
      </w:r>
      <w:r>
        <w:rPr>
          <w:rStyle w:val="VerbatimChar"/>
        </w:rPr>
        <w:t xml:space="preserve">   OA Services   Workflow      AI Gateway</w:t>
      </w:r>
      <w:r>
        <w:br/>
      </w:r>
      <w:r>
        <w:rPr>
          <w:rStyle w:val="VerbatimChar"/>
        </w:rPr>
        <w:t xml:space="preserve">        │            │            │</w:t>
      </w:r>
      <w:r>
        <w:br/>
      </w:r>
      <w:r>
        <w:rPr>
          <w:rStyle w:val="VerbatimChar"/>
        </w:rPr>
        <w:t xml:space="preserve">        │            │       ┌────┴─────┐</w:t>
      </w:r>
      <w:r>
        <w:br/>
      </w:r>
      <w:r>
        <w:rPr>
          <w:rStyle w:val="VerbatimChar"/>
        </w:rPr>
        <w:t xml:space="preserve">        │            │       ↓          ↓</w:t>
      </w:r>
      <w:r>
        <w:br/>
      </w:r>
      <w:r>
        <w:rPr>
          <w:rStyle w:val="VerbatimChar"/>
        </w:rPr>
        <w:t xml:space="preserve">        │            │     LLM        Agent</w:t>
      </w:r>
      <w:r>
        <w:br/>
      </w:r>
      <w:r>
        <w:rPr>
          <w:rStyle w:val="VerbatimChar"/>
        </w:rPr>
        <w:t xml:space="preserve">        │            │                  │</w:t>
      </w:r>
      <w:r>
        <w:br/>
      </w:r>
      <w:r>
        <w:rPr>
          <w:rStyle w:val="VerbatimChar"/>
        </w:rPr>
        <w:t xml:space="preserve">        │            │                Tools</w:t>
      </w:r>
      <w:r>
        <w:br/>
      </w:r>
      <w:r>
        <w:rPr>
          <w:rStyle w:val="VerbatimChar"/>
        </w:rPr>
        <w:t xml:space="preserve">        │            │                  │</w:t>
      </w:r>
      <w:r>
        <w:br/>
      </w:r>
      <w:r>
        <w:rPr>
          <w:rStyle w:val="VerbatimChar"/>
        </w:rPr>
        <w:t xml:space="preserve">        └────────────┼──────────────────┘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          Data Layer</w:t>
      </w:r>
    </w:p>
    <w:p>
      <w:r>
        <w:pict>
          <v:rect style="width:0;height:1.5pt" o:hralign="center" o:hrstd="t" o:hr="t"/>
        </w:pict>
      </w:r>
    </w:p>
    <w:bookmarkEnd w:id="85"/>
    <w:bookmarkStart w:id="86" w:name="四十二后端技术建议"/>
    <w:p>
      <w:pPr>
        <w:pStyle w:val="Heading1"/>
      </w:pPr>
      <w:r>
        <w:rPr>
          <w:rFonts w:hint="eastAsia"/>
        </w:rPr>
        <w:t xml:space="preserve">四十二、后端技术建议</w:t>
      </w:r>
    </w:p>
    <w:p>
      <w:pPr>
        <w:pStyle w:val="FirstParagraph"/>
      </w:pPr>
      <w:r>
        <w:rPr>
          <w:rFonts w:hint="eastAsia"/>
        </w:rPr>
        <w:t xml:space="preserve">推荐：</w:t>
      </w:r>
    </w:p>
    <w:p>
      <w:pPr>
        <w:pStyle w:val="SourceCode"/>
      </w:pPr>
      <w:r>
        <w:rPr>
          <w:rStyle w:val="VerbatimChar"/>
        </w:rPr>
        <w:t xml:space="preserve">Java 21+</w:t>
      </w:r>
      <w:r>
        <w:br/>
      </w:r>
      <w:r>
        <w:rPr>
          <w:rStyle w:val="VerbatimChar"/>
        </w:rPr>
        <w:t xml:space="preserve">Spring Boot</w:t>
      </w:r>
      <w:r>
        <w:br/>
      </w:r>
      <w:r>
        <w:rPr>
          <w:rStyle w:val="VerbatimChar"/>
        </w:rPr>
        <w:t xml:space="preserve">Spring Security</w:t>
      </w:r>
      <w:r>
        <w:br/>
      </w:r>
      <w:r>
        <w:rPr>
          <w:rStyle w:val="VerbatimChar"/>
        </w:rPr>
        <w:t xml:space="preserve">Spring Data JPA / MyBatis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MQ</w:t>
      </w:r>
      <w:r>
        <w:br/>
      </w:r>
      <w:r>
        <w:rPr>
          <w:rStyle w:val="VerbatimChar"/>
        </w:rPr>
        <w:t xml:space="preserve">Object Storage</w:t>
      </w:r>
      <w:r>
        <w:br/>
      </w:r>
      <w:r>
        <w:rPr>
          <w:rStyle w:val="VerbatimChar"/>
        </w:rPr>
        <w:t xml:space="preserve">Docker</w:t>
      </w:r>
      <w:r>
        <w:br/>
      </w:r>
      <w:r>
        <w:rPr>
          <w:rStyle w:val="VerbatimChar"/>
          <w:rFonts w:hint="eastAsia"/>
        </w:rPr>
        <w:t xml:space="preserve">Kubernetes（规模需要时）</w:t>
      </w:r>
    </w:p>
    <w:p>
      <w:r>
        <w:pict>
          <v:rect style="width:0;height:1.5pt" o:hralign="center" o:hrstd="t" o:hr="t"/>
        </w:pict>
      </w:r>
    </w:p>
    <w:bookmarkEnd w:id="86"/>
    <w:bookmarkStart w:id="87" w:name="四十三流程引擎"/>
    <w:p>
      <w:pPr>
        <w:pStyle w:val="Heading1"/>
      </w:pPr>
      <w:r>
        <w:rPr>
          <w:rFonts w:hint="eastAsia"/>
        </w:rPr>
        <w:t xml:space="preserve">四十三、流程引擎</w:t>
      </w:r>
    </w:p>
    <w:p>
      <w:pPr>
        <w:pStyle w:val="FirstParagraph"/>
      </w:pPr>
      <w:r>
        <w:rPr>
          <w:rFonts w:hint="eastAsia"/>
        </w:rPr>
        <w:t xml:space="preserve">如果第一阶段追求快速交付：</w:t>
      </w:r>
    </w:p>
    <w:p>
      <w:pPr>
        <w:pStyle w:val="BodyText"/>
      </w:pPr>
      <w:r>
        <w:rPr>
          <w:rFonts w:hint="eastAsia"/>
        </w:rPr>
        <w:t xml:space="preserve">优先考虑：</w:t>
      </w:r>
    </w:p>
    <w:p>
      <w:pPr>
        <w:pStyle w:val="SourceCode"/>
      </w:pPr>
      <w:r>
        <w:rPr>
          <w:rStyle w:val="VerbatimChar"/>
        </w:rPr>
        <w:t xml:space="preserve">Flowable</w:t>
      </w:r>
    </w:p>
    <w:p>
      <w:pPr>
        <w:pStyle w:val="FirstParagraph"/>
      </w:pPr>
      <w:r>
        <w:rPr>
          <w:rFonts w:hint="eastAsia"/>
        </w:rPr>
        <w:t xml:space="preserve">或者：</w:t>
      </w:r>
    </w:p>
    <w:p>
      <w:pPr>
        <w:pStyle w:val="SourceCode"/>
      </w:pPr>
      <w:r>
        <w:rPr>
          <w:rStyle w:val="VerbatimChar"/>
        </w:rPr>
        <w:t xml:space="preserve">Camunda</w:t>
      </w:r>
    </w:p>
    <w:p>
      <w:pPr>
        <w:pStyle w:val="FirstParagraph"/>
      </w:pPr>
      <w:r>
        <w:rPr>
          <w:rFonts w:hint="eastAsia"/>
        </w:rPr>
        <w:t xml:space="preserve">而不是第一版自己重新实现</w:t>
      </w:r>
      <w:r>
        <w:t xml:space="preserve"> BPMN Runtime。</w:t>
      </w:r>
    </w:p>
    <w:p>
      <w:pPr>
        <w:pStyle w:val="BodyText"/>
      </w:pPr>
      <w:r>
        <w:rPr>
          <w:rFonts w:hint="eastAsia"/>
        </w:rPr>
        <w:t xml:space="preserve">但是：</w:t>
      </w:r>
    </w:p>
    <w:p>
      <w:pPr>
        <w:pStyle w:val="BlockText"/>
      </w:pPr>
      <w:r>
        <w:rPr>
          <w:rFonts w:hint="eastAsia"/>
          <w:b/>
          <w:bCs/>
        </w:rPr>
        <w:t xml:space="preserve">表单引擎、Agent</w:t>
      </w:r>
      <w:r>
        <w:rPr>
          <w:b/>
          <w:bCs/>
        </w:rPr>
        <w:t xml:space="preserve"> Runtime、Policy Engine、AI Workflow </w:t>
      </w:r>
      <w:r>
        <w:rPr>
          <w:rFonts w:hint="eastAsia"/>
          <w:b/>
          <w:bCs/>
        </w:rPr>
        <w:t xml:space="preserve">可以自己做。</w:t>
      </w:r>
    </w:p>
    <w:p>
      <w:r>
        <w:pict>
          <v:rect style="width:0;height:1.5pt" o:hralign="center" o:hrstd="t" o:hr="t"/>
        </w:pict>
      </w:r>
    </w:p>
    <w:bookmarkEnd w:id="87"/>
    <w:bookmarkStart w:id="88" w:name="四十四agent-runtime"/>
    <w:p>
      <w:pPr>
        <w:pStyle w:val="Heading1"/>
      </w:pPr>
      <w:r>
        <w:rPr>
          <w:rFonts w:hint="eastAsia"/>
        </w:rPr>
        <w:t xml:space="preserve">四十四、Agent</w:t>
      </w:r>
      <w:r>
        <w:t xml:space="preserve"> Runtime</w:t>
      </w:r>
    </w:p>
    <w:p>
      <w:pPr>
        <w:pStyle w:val="FirstParagraph"/>
      </w:pPr>
      <w:r>
        <w:rPr>
          <w:rFonts w:hint="eastAsia"/>
        </w:rPr>
        <w:t xml:space="preserve">建议独立：</w:t>
      </w:r>
    </w:p>
    <w:p>
      <w:pPr>
        <w:pStyle w:val="SourceCode"/>
      </w:pPr>
      <w:r>
        <w:rPr>
          <w:rStyle w:val="VerbatimChar"/>
        </w:rPr>
        <w:t xml:space="preserve">Agent Runtime</w:t>
      </w:r>
    </w:p>
    <w:p>
      <w:pPr>
        <w:pStyle w:val="FirstParagraph"/>
      </w:pPr>
      <w:r>
        <w:rPr>
          <w:rFonts w:hint="eastAsia"/>
        </w:rPr>
        <w:t xml:space="preserve">内部：</w:t>
      </w:r>
    </w:p>
    <w:p>
      <w:pPr>
        <w:pStyle w:val="SourceCode"/>
      </w:pPr>
      <w:r>
        <w:rPr>
          <w:rStyle w:val="VerbatimChar"/>
        </w:rPr>
        <w:t xml:space="preserve">Planner</w:t>
      </w:r>
      <w:r>
        <w:br/>
      </w:r>
      <w:r>
        <w:rPr>
          <w:rStyle w:val="VerbatimChar"/>
        </w:rPr>
        <w:t xml:space="preserve">Reasoner</w:t>
      </w:r>
      <w:r>
        <w:br/>
      </w:r>
      <w:r>
        <w:rPr>
          <w:rStyle w:val="VerbatimChar"/>
        </w:rPr>
        <w:t xml:space="preserve">Tool Executor</w:t>
      </w:r>
      <w:r>
        <w:br/>
      </w:r>
      <w:r>
        <w:rPr>
          <w:rStyle w:val="VerbatimChar"/>
        </w:rPr>
        <w:t xml:space="preserve">Context Manager</w:t>
      </w:r>
      <w:r>
        <w:br/>
      </w:r>
      <w:r>
        <w:rPr>
          <w:rStyle w:val="VerbatimChar"/>
        </w:rPr>
        <w:t xml:space="preserve">Memory</w:t>
      </w:r>
      <w:r>
        <w:br/>
      </w:r>
      <w:r>
        <w:rPr>
          <w:rStyle w:val="VerbatimChar"/>
        </w:rPr>
        <w:t xml:space="preserve">Policy</w:t>
      </w:r>
      <w:r>
        <w:br/>
      </w:r>
      <w:r>
        <w:rPr>
          <w:rStyle w:val="VerbatimChar"/>
        </w:rPr>
        <w:t xml:space="preserve">Checkpoint</w:t>
      </w:r>
      <w:r>
        <w:br/>
      </w:r>
      <w:r>
        <w:rPr>
          <w:rStyle w:val="VerbatimChar"/>
        </w:rPr>
        <w:t xml:space="preserve">Retry</w:t>
      </w:r>
    </w:p>
    <w:p>
      <w:r>
        <w:pict>
          <v:rect style="width:0;height:1.5pt" o:hralign="center" o:hrstd="t" o:hr="t"/>
        </w:pict>
      </w:r>
    </w:p>
    <w:bookmarkEnd w:id="88"/>
    <w:bookmarkStart w:id="89" w:name="四十五ai-gateway"/>
    <w:p>
      <w:pPr>
        <w:pStyle w:val="Heading1"/>
      </w:pPr>
      <w:r>
        <w:rPr>
          <w:rFonts w:hint="eastAsia"/>
        </w:rPr>
        <w:t xml:space="preserve">四十五、AI</w:t>
      </w:r>
      <w:r>
        <w:t xml:space="preserve"> Gateway</w:t>
      </w:r>
    </w:p>
    <w:p>
      <w:pPr>
        <w:pStyle w:val="FirstParagraph"/>
      </w:pPr>
      <w:r>
        <w:rPr>
          <w:rFonts w:hint="eastAsia"/>
        </w:rPr>
        <w:t xml:space="preserve">统一：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AI Gateway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Model Router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LLM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模型路由</w:t>
      </w:r>
    </w:p>
    <w:p>
      <w:pPr>
        <w:pStyle w:val="Compact"/>
        <w:numPr>
          <w:ilvl w:val="0"/>
          <w:numId w:val="1044"/>
        </w:numPr>
      </w:pPr>
      <w:r>
        <w:t xml:space="preserve">API </w:t>
      </w:r>
      <w:r>
        <w:rPr>
          <w:rFonts w:hint="eastAsia"/>
        </w:rPr>
        <w:t xml:space="preserve">Key管理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Token统计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成本统计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限流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重试</w:t>
      </w:r>
    </w:p>
    <w:p>
      <w:pPr>
        <w:pStyle w:val="Compact"/>
        <w:numPr>
          <w:ilvl w:val="0"/>
          <w:numId w:val="1044"/>
        </w:numPr>
      </w:pPr>
      <w:r>
        <w:t xml:space="preserve">Failover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Prompt管理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日志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敏感信息脱敏</w:t>
      </w:r>
    </w:p>
    <w:p>
      <w:r>
        <w:pict>
          <v:rect style="width:0;height:1.5pt" o:hralign="center" o:hrstd="t" o:hr="t"/>
        </w:pict>
      </w:r>
    </w:p>
    <w:bookmarkEnd w:id="89"/>
    <w:bookmarkStart w:id="90" w:name="四十六数据库核心模型"/>
    <w:p>
      <w:pPr>
        <w:pStyle w:val="Heading1"/>
      </w:pPr>
      <w:r>
        <w:rPr>
          <w:rFonts w:hint="eastAsia"/>
        </w:rPr>
        <w:t xml:space="preserve">四十六、数据库核心模型</w:t>
      </w:r>
    </w:p>
    <w:p>
      <w:pPr>
        <w:pStyle w:val="FirstParagraph"/>
      </w:pPr>
      <w:r>
        <w:rPr>
          <w:rFonts w:hint="eastAsia"/>
        </w:rPr>
        <w:t xml:space="preserve">核心实体：</w:t>
      </w:r>
    </w:p>
    <w:p>
      <w:pPr>
        <w:pStyle w:val="SourceCode"/>
      </w:pPr>
      <w:r>
        <w:rPr>
          <w:rStyle w:val="VerbatimChar"/>
        </w:rPr>
        <w:t xml:space="preserve">Organization</w:t>
      </w:r>
      <w:r>
        <w:br/>
      </w:r>
      <w:r>
        <w:rPr>
          <w:rStyle w:val="VerbatimChar"/>
        </w:rPr>
        <w:t xml:space="preserve">Department</w:t>
      </w:r>
      <w:r>
        <w:br/>
      </w:r>
      <w:r>
        <w:rPr>
          <w:rStyle w:val="VerbatimChar"/>
        </w:rPr>
        <w:t xml:space="preserve">Position</w:t>
      </w:r>
      <w:r>
        <w:br/>
      </w:r>
      <w:r>
        <w:rPr>
          <w:rStyle w:val="VerbatimChar"/>
        </w:rPr>
        <w:t xml:space="preserve">Employee</w:t>
      </w:r>
      <w:r>
        <w:br/>
      </w: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Permission</w:t>
      </w:r>
      <w:r>
        <w:br/>
      </w:r>
      <w:r>
        <w:br/>
      </w:r>
      <w:r>
        <w:rPr>
          <w:rStyle w:val="VerbatimChar"/>
        </w:rPr>
        <w:t xml:space="preserve">ProcessDefinition</w:t>
      </w:r>
      <w:r>
        <w:br/>
      </w:r>
      <w:r>
        <w:rPr>
          <w:rStyle w:val="VerbatimChar"/>
        </w:rPr>
        <w:t xml:space="preserve">ProcessInstance</w:t>
      </w:r>
      <w:r>
        <w:br/>
      </w:r>
      <w:r>
        <w:rPr>
          <w:rStyle w:val="VerbatimChar"/>
        </w:rPr>
        <w:t xml:space="preserve">ProcessNode</w:t>
      </w:r>
      <w:r>
        <w:br/>
      </w:r>
      <w:r>
        <w:rPr>
          <w:rStyle w:val="VerbatimChar"/>
        </w:rPr>
        <w:t xml:space="preserve">ProcessTask</w:t>
      </w:r>
      <w:r>
        <w:br/>
      </w:r>
      <w:r>
        <w:rPr>
          <w:rStyle w:val="VerbatimChar"/>
        </w:rPr>
        <w:t xml:space="preserve">ProcessVariable</w:t>
      </w:r>
      <w:r>
        <w:br/>
      </w:r>
      <w:r>
        <w:br/>
      </w:r>
      <w:r>
        <w:rPr>
          <w:rStyle w:val="VerbatimChar"/>
        </w:rPr>
        <w:t xml:space="preserve">FormDefinition</w:t>
      </w:r>
      <w:r>
        <w:br/>
      </w:r>
      <w:r>
        <w:rPr>
          <w:rStyle w:val="VerbatimChar"/>
        </w:rPr>
        <w:t xml:space="preserve">FormInstance</w:t>
      </w:r>
      <w:r>
        <w:br/>
      </w:r>
      <w:r>
        <w:rPr>
          <w:rStyle w:val="VerbatimChar"/>
        </w:rPr>
        <w:t xml:space="preserve">FormField</w:t>
      </w:r>
      <w:r>
        <w:br/>
      </w:r>
      <w:r>
        <w:br/>
      </w:r>
      <w:r>
        <w:rPr>
          <w:rStyle w:val="VerbatimChar"/>
        </w:rPr>
        <w:t xml:space="preserve">AgentDefinition</w:t>
      </w:r>
      <w:r>
        <w:br/>
      </w:r>
      <w:r>
        <w:rPr>
          <w:rStyle w:val="VerbatimChar"/>
        </w:rPr>
        <w:t xml:space="preserve">AgentInstance</w:t>
      </w:r>
      <w:r>
        <w:br/>
      </w:r>
      <w:r>
        <w:rPr>
          <w:rStyle w:val="VerbatimChar"/>
        </w:rPr>
        <w:t xml:space="preserve">AgentGoal</w:t>
      </w:r>
      <w:r>
        <w:br/>
      </w:r>
      <w:r>
        <w:rPr>
          <w:rStyle w:val="VerbatimChar"/>
        </w:rPr>
        <w:t xml:space="preserve">AgentPlan</w:t>
      </w:r>
      <w:r>
        <w:br/>
      </w:r>
      <w:r>
        <w:rPr>
          <w:rStyle w:val="VerbatimChar"/>
        </w:rPr>
        <w:t xml:space="preserve">AgentDecision</w:t>
      </w:r>
      <w:r>
        <w:br/>
      </w:r>
      <w:r>
        <w:rPr>
          <w:rStyle w:val="VerbatimChar"/>
        </w:rPr>
        <w:t xml:space="preserve">AgentObservation</w:t>
      </w:r>
      <w:r>
        <w:br/>
      </w:r>
      <w:r>
        <w:br/>
      </w:r>
      <w:r>
        <w:rPr>
          <w:rStyle w:val="VerbatimChar"/>
        </w:rPr>
        <w:t xml:space="preserve">ToolDefinition</w:t>
      </w:r>
      <w:r>
        <w:br/>
      </w:r>
      <w:r>
        <w:rPr>
          <w:rStyle w:val="VerbatimChar"/>
        </w:rPr>
        <w:t xml:space="preserve">ToolExecution</w:t>
      </w:r>
      <w:r>
        <w:br/>
      </w:r>
      <w:r>
        <w:br/>
      </w:r>
      <w:r>
        <w:rPr>
          <w:rStyle w:val="VerbatimChar"/>
        </w:rPr>
        <w:t xml:space="preserve">Policy</w:t>
      </w:r>
      <w:r>
        <w:br/>
      </w:r>
      <w:r>
        <w:rPr>
          <w:rStyle w:val="VerbatimChar"/>
        </w:rPr>
        <w:t xml:space="preserve">PolicyRule</w:t>
      </w:r>
      <w:r>
        <w:br/>
      </w:r>
      <w:r>
        <w:br/>
      </w:r>
      <w:r>
        <w:rPr>
          <w:rStyle w:val="VerbatimChar"/>
        </w:rPr>
        <w:t xml:space="preserve">KnowledgeBase</w:t>
      </w:r>
      <w:r>
        <w:br/>
      </w:r>
      <w:r>
        <w:rPr>
          <w:rStyle w:val="VerbatimChar"/>
        </w:rPr>
        <w:t xml:space="preserve">KnowledgeDocument</w:t>
      </w:r>
      <w:r>
        <w:br/>
      </w:r>
      <w:r>
        <w:rPr>
          <w:rStyle w:val="VerbatimChar"/>
        </w:rPr>
        <w:t xml:space="preserve">KnowledgeChunk</w:t>
      </w:r>
      <w:r>
        <w:br/>
      </w:r>
      <w:r>
        <w:br/>
      </w:r>
      <w:r>
        <w:rPr>
          <w:rStyle w:val="VerbatimChar"/>
        </w:rPr>
        <w:t xml:space="preserve">Message</w:t>
      </w:r>
      <w:r>
        <w:br/>
      </w:r>
      <w:r>
        <w:rPr>
          <w:rStyle w:val="VerbatimChar"/>
        </w:rPr>
        <w:t xml:space="preserve">Notification</w:t>
      </w:r>
      <w:r>
        <w:br/>
      </w:r>
      <w:r>
        <w:br/>
      </w:r>
      <w:r>
        <w:rPr>
          <w:rStyle w:val="VerbatimChar"/>
        </w:rPr>
        <w:t xml:space="preserve">File</w:t>
      </w:r>
      <w:r>
        <w:br/>
      </w:r>
      <w:r>
        <w:rPr>
          <w:rStyle w:val="VerbatimChar"/>
        </w:rPr>
        <w:t xml:space="preserve">AuditLog</w:t>
      </w:r>
      <w:r>
        <w:br/>
      </w:r>
      <w:r>
        <w:rPr>
          <w:rStyle w:val="VerbatimChar"/>
        </w:rPr>
        <w:t xml:space="preserve">Integration</w:t>
      </w:r>
    </w:p>
    <w:p>
      <w:r>
        <w:pict>
          <v:rect style="width:0;height:1.5pt" o:hralign="center" o:hrstd="t" o:hr="t"/>
        </w:pict>
      </w:r>
    </w:p>
    <w:bookmarkEnd w:id="90"/>
    <w:bookmarkStart w:id="91" w:name="四十七核心领域关系"/>
    <w:p>
      <w:pPr>
        <w:pStyle w:val="Heading1"/>
      </w:pPr>
      <w:r>
        <w:rPr>
          <w:rFonts w:hint="eastAsia"/>
        </w:rPr>
        <w:t xml:space="preserve">四十七、核心领域关系</w:t>
      </w:r>
    </w:p>
    <w:p>
      <w:pPr>
        <w:pStyle w:val="SourceCode"/>
      </w:pPr>
      <w:r>
        <w:rPr>
          <w:rStyle w:val="VerbatimChar"/>
        </w:rPr>
        <w:t xml:space="preserve">Hospital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Organization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Department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Employee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Permission</w:t>
      </w:r>
    </w:p>
    <w:p>
      <w:pPr>
        <w:pStyle w:val="FirstParagraph"/>
      </w:pPr>
      <w:r>
        <w:rPr>
          <w:rFonts w:hint="eastAsia"/>
        </w:rPr>
        <w:t xml:space="preserve">业务：</w:t>
      </w:r>
    </w:p>
    <w:p>
      <w:pPr>
        <w:pStyle w:val="SourceCode"/>
      </w:pPr>
      <w:r>
        <w:rPr>
          <w:rStyle w:val="VerbatimChar"/>
        </w:rPr>
        <w:t xml:space="preserve">Form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ProcessDefinition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ProcessInstance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Task</w:t>
      </w:r>
    </w:p>
    <w:p>
      <w:pPr>
        <w:pStyle w:val="FirstParagraph"/>
      </w:pPr>
      <w:r>
        <w:rPr>
          <w:rFonts w:hint="eastAsia"/>
        </w:rPr>
        <w:t xml:space="preserve">Agent：</w:t>
      </w:r>
    </w:p>
    <w:p>
      <w:pPr>
        <w:pStyle w:val="SourceCode"/>
      </w:pPr>
      <w:r>
        <w:rPr>
          <w:rStyle w:val="VerbatimChar"/>
        </w:rPr>
        <w:t xml:space="preserve">AgentDefinition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AgentInstance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Goal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Plan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Decision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ToolExecution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Observation</w:t>
      </w:r>
    </w:p>
    <w:p>
      <w:r>
        <w:pict>
          <v:rect style="width:0;height:1.5pt" o:hralign="center" o:hrstd="t" o:hr="t"/>
        </w:pict>
      </w:r>
    </w:p>
    <w:bookmarkEnd w:id="91"/>
    <w:bookmarkStart w:id="92" w:name="四十八agent与workflow关系"/>
    <w:p>
      <w:pPr>
        <w:pStyle w:val="Heading1"/>
      </w:pPr>
      <w:r>
        <w:rPr>
          <w:rFonts w:hint="eastAsia"/>
        </w:rPr>
        <w:t xml:space="preserve">四十八、Agent与Workflow关系</w:t>
      </w:r>
    </w:p>
    <w:p>
      <w:pPr>
        <w:pStyle w:val="FirstParagraph"/>
      </w:pPr>
      <w:r>
        <w:rPr>
          <w:rFonts w:hint="eastAsia"/>
        </w:rPr>
        <w:t xml:space="preserve">这是系统最重要的关系之一：</w:t>
      </w:r>
    </w:p>
    <w:p>
      <w:pPr>
        <w:pStyle w:val="SourceCode"/>
      </w:pPr>
      <w:r>
        <w:rPr>
          <w:rStyle w:val="VerbatimChar"/>
        </w:rPr>
        <w:t xml:space="preserve">ProcessInstance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Agent Task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AgentInstance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Goal</w:t>
      </w:r>
      <w:r>
        <w:br/>
      </w:r>
      <w:r>
        <w:rPr>
          <w:rStyle w:val="VerbatimChar"/>
        </w:rPr>
        <w:t xml:space="preserve">       ├── Context</w:t>
      </w:r>
      <w:r>
        <w:br/>
      </w:r>
      <w:r>
        <w:rPr>
          <w:rStyle w:val="VerbatimChar"/>
        </w:rPr>
        <w:t xml:space="preserve">       ├── Plan</w:t>
      </w:r>
      <w:r>
        <w:br/>
      </w:r>
      <w:r>
        <w:rPr>
          <w:rStyle w:val="VerbatimChar"/>
        </w:rPr>
        <w:t xml:space="preserve">       ├── Tool</w:t>
      </w:r>
      <w:r>
        <w:br/>
      </w:r>
      <w:r>
        <w:rPr>
          <w:rStyle w:val="VerbatimChar"/>
        </w:rPr>
        <w:t xml:space="preserve">       └── Decision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Policy Check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  <w:rFonts w:hint="eastAsia"/>
        </w:rPr>
        <w:t xml:space="preserve">Workflow继续</w:t>
      </w:r>
    </w:p>
    <w:p>
      <w:r>
        <w:pict>
          <v:rect style="width:0;height:1.5pt" o:hralign="center" o:hrstd="t" o:hr="t"/>
        </w:pict>
      </w:r>
    </w:p>
    <w:bookmarkEnd w:id="92"/>
    <w:bookmarkStart w:id="93" w:name="四十九mvp版本"/>
    <w:p>
      <w:pPr>
        <w:pStyle w:val="Heading1"/>
      </w:pPr>
      <w:r>
        <w:rPr>
          <w:rFonts w:hint="eastAsia"/>
        </w:rPr>
        <w:t xml:space="preserve">四十九、MVP版本</w:t>
      </w:r>
    </w:p>
    <w:p>
      <w:pPr>
        <w:pStyle w:val="FirstParagraph"/>
      </w:pPr>
      <w:r>
        <w:rPr>
          <w:rFonts w:hint="eastAsia"/>
        </w:rPr>
        <w:t xml:space="preserve">第一阶段不要贪大。</w:t>
      </w:r>
    </w:p>
    <w:p>
      <w:pPr>
        <w:pStyle w:val="BodyText"/>
      </w:pPr>
      <w:r>
        <w:rPr>
          <w:rFonts w:hint="eastAsia"/>
        </w:rPr>
        <w:t xml:space="preserve">建议</w:t>
      </w:r>
      <w:r>
        <w:t xml:space="preserve"> MVP </w:t>
      </w:r>
      <w:r>
        <w:rPr>
          <w:rFonts w:hint="eastAsia"/>
        </w:rPr>
        <w:t xml:space="preserve">只做：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登录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组织架构</w:t>
      </w:r>
      <w:r>
        <w:br/>
      </w:r>
      <w:r>
        <w:rPr>
          <w:rStyle w:val="VerbatimChar"/>
        </w:rPr>
        <w:t xml:space="preserve">3. RBAC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数据权限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表单引擎</w:t>
      </w:r>
      <w:r>
        <w:br/>
      </w:r>
      <w:r>
        <w:rPr>
          <w:rStyle w:val="VerbatimChar"/>
        </w:rPr>
        <w:t xml:space="preserve">6. Workflow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待办中心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请假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出差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用车</w:t>
      </w:r>
      <w:r>
        <w:br/>
      </w:r>
      <w:r>
        <w:rPr>
          <w:rStyle w:val="VerbatimChar"/>
        </w:rPr>
        <w:t xml:space="preserve">11. </w:t>
      </w:r>
      <w:r>
        <w:rPr>
          <w:rStyle w:val="VerbatimChar"/>
          <w:rFonts w:hint="eastAsia"/>
        </w:rPr>
        <w:t xml:space="preserve">用印</w:t>
      </w:r>
      <w:r>
        <w:br/>
      </w:r>
      <w:r>
        <w:rPr>
          <w:rStyle w:val="VerbatimChar"/>
        </w:rPr>
        <w:t xml:space="preserve">12. </w:t>
      </w:r>
      <w:r>
        <w:rPr>
          <w:rStyle w:val="VerbatimChar"/>
          <w:rFonts w:hint="eastAsia"/>
        </w:rPr>
        <w:t xml:space="preserve">公告</w:t>
      </w:r>
      <w:r>
        <w:br/>
      </w:r>
      <w:r>
        <w:rPr>
          <w:rStyle w:val="VerbatimChar"/>
        </w:rPr>
        <w:t xml:space="preserve">13. </w:t>
      </w:r>
      <w:r>
        <w:rPr>
          <w:rStyle w:val="VerbatimChar"/>
          <w:rFonts w:hint="eastAsia"/>
        </w:rPr>
        <w:t xml:space="preserve">文件</w:t>
      </w:r>
      <w:r>
        <w:br/>
      </w:r>
      <w:r>
        <w:rPr>
          <w:rStyle w:val="VerbatimChar"/>
        </w:rPr>
        <w:t xml:space="preserve">14. </w:t>
      </w:r>
      <w:r>
        <w:rPr>
          <w:rStyle w:val="VerbatimChar"/>
          <w:rFonts w:hint="eastAsia"/>
        </w:rPr>
        <w:t xml:space="preserve">消息</w:t>
      </w:r>
      <w:r>
        <w:br/>
      </w:r>
      <w:r>
        <w:rPr>
          <w:rStyle w:val="VerbatimChar"/>
        </w:rPr>
        <w:t xml:space="preserve">15. </w:t>
      </w:r>
      <w:r>
        <w:rPr>
          <w:rStyle w:val="VerbatimChar"/>
          <w:rFonts w:hint="eastAsia"/>
        </w:rPr>
        <w:t xml:space="preserve">AI助手</w:t>
      </w:r>
      <w:r>
        <w:br/>
      </w:r>
      <w:r>
        <w:rPr>
          <w:rStyle w:val="VerbatimChar"/>
        </w:rPr>
        <w:t xml:space="preserve">16. </w:t>
      </w:r>
      <w:r>
        <w:rPr>
          <w:rStyle w:val="VerbatimChar"/>
          <w:rFonts w:hint="eastAsia"/>
        </w:rPr>
        <w:t xml:space="preserve">知识库</w:t>
      </w:r>
      <w:r>
        <w:br/>
      </w:r>
      <w:r>
        <w:rPr>
          <w:rStyle w:val="VerbatimChar"/>
        </w:rPr>
        <w:t xml:space="preserve">17. </w:t>
      </w:r>
      <w:r>
        <w:rPr>
          <w:rStyle w:val="VerbatimChar"/>
          <w:rFonts w:hint="eastAsia"/>
        </w:rPr>
        <w:t xml:space="preserve">公文AI</w:t>
      </w:r>
      <w:r>
        <w:br/>
      </w:r>
      <w:r>
        <w:rPr>
          <w:rStyle w:val="VerbatimChar"/>
        </w:rPr>
        <w:t xml:space="preserve">18. </w:t>
      </w:r>
      <w:r>
        <w:rPr>
          <w:rStyle w:val="VerbatimChar"/>
          <w:rFonts w:hint="eastAsia"/>
        </w:rPr>
        <w:t xml:space="preserve">审批AI</w:t>
      </w:r>
      <w:r>
        <w:br/>
      </w:r>
      <w:r>
        <w:rPr>
          <w:rStyle w:val="VerbatimChar"/>
        </w:rPr>
        <w:t xml:space="preserve">19. Agent Runtime</w:t>
      </w:r>
      <w:r>
        <w:br/>
      </w:r>
      <w:r>
        <w:rPr>
          <w:rStyle w:val="VerbatimChar"/>
        </w:rPr>
        <w:t xml:space="preserve">20. AI Gateway</w:t>
      </w:r>
      <w:r>
        <w:br/>
      </w:r>
      <w:r>
        <w:rPr>
          <w:rStyle w:val="VerbatimChar"/>
        </w:rPr>
        <w:t xml:space="preserve">21. </w:t>
      </w:r>
      <w:r>
        <w:rPr>
          <w:rStyle w:val="VerbatimChar"/>
          <w:rFonts w:hint="eastAsia"/>
        </w:rPr>
        <w:t xml:space="preserve">审计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lockText"/>
      </w:pPr>
      <w:r>
        <w:rPr>
          <w:rFonts w:hint="eastAsia"/>
          <w:b/>
          <w:bCs/>
        </w:rPr>
        <w:t xml:space="preserve">8～12周完成可演示、可试点版本。</w:t>
      </w:r>
    </w:p>
    <w:p>
      <w:r>
        <w:pict>
          <v:rect style="width:0;height:1.5pt" o:hralign="center" o:hrstd="t" o:hr="t"/>
        </w:pict>
      </w:r>
    </w:p>
    <w:bookmarkEnd w:id="93"/>
    <w:bookmarkStart w:id="94" w:name="五十v2"/>
    <w:p>
      <w:pPr>
        <w:pStyle w:val="Heading1"/>
      </w:pPr>
      <w:r>
        <w:rPr>
          <w:rFonts w:hint="eastAsia"/>
        </w:rPr>
        <w:t xml:space="preserve">五十、V2</w:t>
      </w:r>
    </w:p>
    <w:p>
      <w:pPr>
        <w:pStyle w:val="FirstParagraph"/>
      </w:pPr>
      <w:r>
        <w:rPr>
          <w:rFonts w:hint="eastAsia"/>
        </w:rPr>
        <w:t xml:space="preserve">加入：</w:t>
      </w:r>
    </w:p>
    <w:p>
      <w:pPr>
        <w:pStyle w:val="SourceCode"/>
      </w:pPr>
      <w:r>
        <w:rPr>
          <w:rStyle w:val="VerbatimChar"/>
          <w:rFonts w:hint="eastAsia"/>
        </w:rPr>
        <w:t xml:space="preserve">采购</w:t>
      </w:r>
      <w:r>
        <w:br/>
      </w:r>
      <w:r>
        <w:rPr>
          <w:rStyle w:val="VerbatimChar"/>
          <w:rFonts w:hint="eastAsia"/>
        </w:rPr>
        <w:t xml:space="preserve">合同</w:t>
      </w:r>
      <w:r>
        <w:br/>
      </w:r>
      <w:r>
        <w:rPr>
          <w:rStyle w:val="VerbatimChar"/>
          <w:rFonts w:hint="eastAsia"/>
        </w:rPr>
        <w:t xml:space="preserve">报销</w:t>
      </w:r>
      <w:r>
        <w:br/>
      </w:r>
      <w:r>
        <w:rPr>
          <w:rStyle w:val="VerbatimChar"/>
          <w:rFonts w:hint="eastAsia"/>
        </w:rPr>
        <w:t xml:space="preserve">维修</w:t>
      </w:r>
      <w:r>
        <w:br/>
      </w:r>
      <w:r>
        <w:rPr>
          <w:rStyle w:val="VerbatimChar"/>
          <w:rFonts w:hint="eastAsia"/>
        </w:rPr>
        <w:t xml:space="preserve">资产</w:t>
      </w:r>
      <w:r>
        <w:br/>
      </w:r>
      <w:r>
        <w:rPr>
          <w:rStyle w:val="VerbatimChar"/>
          <w:rFonts w:hint="eastAsia"/>
        </w:rPr>
        <w:t xml:space="preserve">会议</w:t>
      </w:r>
      <w:r>
        <w:br/>
      </w:r>
      <w:r>
        <w:rPr>
          <w:rStyle w:val="VerbatimChar"/>
          <w:rFonts w:hint="eastAsia"/>
        </w:rPr>
        <w:t xml:space="preserve">督办</w:t>
      </w:r>
      <w:r>
        <w:br/>
      </w:r>
      <w:r>
        <w:rPr>
          <w:rStyle w:val="VerbatimChar"/>
          <w:rFonts w:hint="eastAsia"/>
        </w:rPr>
        <w:t xml:space="preserve">电子签章</w:t>
      </w:r>
      <w:r>
        <w:br/>
      </w:r>
      <w:r>
        <w:rPr>
          <w:rStyle w:val="VerbatimChar"/>
          <w:rFonts w:hint="eastAsia"/>
        </w:rPr>
        <w:t xml:space="preserve">企业微信</w:t>
      </w:r>
      <w:r>
        <w:br/>
      </w:r>
      <w:r>
        <w:rPr>
          <w:rStyle w:val="VerbatimChar"/>
          <w:rFonts w:hint="eastAsia"/>
        </w:rPr>
        <w:t xml:space="preserve">统一认证</w:t>
      </w:r>
      <w:r>
        <w:br/>
      </w:r>
      <w:r>
        <w:rPr>
          <w:rStyle w:val="VerbatimChar"/>
          <w:rFonts w:hint="eastAsia"/>
        </w:rPr>
        <w:t xml:space="preserve">移动端</w:t>
      </w:r>
      <w:r>
        <w:br/>
      </w:r>
      <w:r>
        <w:rPr>
          <w:rStyle w:val="VerbatimChar"/>
          <w:rFonts w:hint="eastAsia"/>
        </w:rPr>
        <w:t xml:space="preserve">领导驾驶舱</w:t>
      </w:r>
    </w:p>
    <w:p>
      <w:pPr>
        <w:pStyle w:val="FirstParagraph"/>
      </w:pPr>
      <w:r>
        <w:rPr>
          <w:rFonts w:hint="eastAsia"/>
        </w:rPr>
        <w:t xml:space="preserve">周期：</w:t>
      </w:r>
    </w:p>
    <w:p>
      <w:pPr>
        <w:pStyle w:val="BlockText"/>
      </w:pPr>
      <w:r>
        <w:rPr>
          <w:rFonts w:hint="eastAsia"/>
          <w:b/>
          <w:bCs/>
        </w:rPr>
        <w:t xml:space="preserve">再增加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8～12周。</w:t>
      </w:r>
    </w:p>
    <w:p>
      <w:r>
        <w:pict>
          <v:rect style="width:0;height:1.5pt" o:hralign="center" o:hrstd="t" o:hr="t"/>
        </w:pict>
      </w:r>
    </w:p>
    <w:bookmarkEnd w:id="94"/>
    <w:bookmarkStart w:id="95" w:name="五十一v3"/>
    <w:p>
      <w:pPr>
        <w:pStyle w:val="Heading1"/>
      </w:pPr>
      <w:r>
        <w:rPr>
          <w:rFonts w:hint="eastAsia"/>
        </w:rPr>
        <w:t xml:space="preserve">五十一、V3</w:t>
      </w:r>
    </w:p>
    <w:p>
      <w:pPr>
        <w:pStyle w:val="FirstParagraph"/>
      </w:pPr>
      <w:r>
        <w:rPr>
          <w:rFonts w:hint="eastAsia"/>
        </w:rPr>
        <w:t xml:space="preserve">加入：</w:t>
      </w:r>
    </w:p>
    <w:p>
      <w:pPr>
        <w:pStyle w:val="SourceCode"/>
      </w:pPr>
      <w:r>
        <w:rPr>
          <w:rStyle w:val="VerbatimChar"/>
          <w:rFonts w:hint="eastAsia"/>
        </w:rPr>
        <w:t xml:space="preserve">HIS集成</w:t>
      </w:r>
      <w:r>
        <w:br/>
      </w:r>
      <w:r>
        <w:rPr>
          <w:rStyle w:val="VerbatimChar"/>
          <w:rFonts w:hint="eastAsia"/>
        </w:rPr>
        <w:t xml:space="preserve">HR集成</w:t>
      </w:r>
      <w:r>
        <w:br/>
      </w:r>
      <w:r>
        <w:rPr>
          <w:rStyle w:val="VerbatimChar"/>
          <w:rFonts w:hint="eastAsia"/>
        </w:rPr>
        <w:t xml:space="preserve">财务集成</w:t>
      </w:r>
      <w:r>
        <w:br/>
      </w:r>
      <w:r>
        <w:rPr>
          <w:rStyle w:val="VerbatimChar"/>
          <w:rFonts w:hint="eastAsia"/>
        </w:rPr>
        <w:t xml:space="preserve">智能公文</w:t>
      </w:r>
      <w:r>
        <w:br/>
      </w:r>
      <w:r>
        <w:rPr>
          <w:rStyle w:val="VerbatimChar"/>
          <w:rFonts w:hint="eastAsia"/>
        </w:rPr>
        <w:t xml:space="preserve">智能审批</w:t>
      </w:r>
      <w:r>
        <w:br/>
      </w:r>
      <w:r>
        <w:rPr>
          <w:rStyle w:val="VerbatimChar"/>
          <w:rFonts w:hint="eastAsia"/>
        </w:rPr>
        <w:t xml:space="preserve">智能督办</w:t>
      </w:r>
      <w:r>
        <w:br/>
      </w:r>
      <w:r>
        <w:rPr>
          <w:rStyle w:val="VerbatimChar"/>
          <w:rFonts w:hint="eastAsia"/>
        </w:rPr>
        <w:t xml:space="preserve">数据分析Agent</w:t>
      </w:r>
      <w:r>
        <w:br/>
      </w:r>
      <w:r>
        <w:rPr>
          <w:rStyle w:val="VerbatimChar"/>
          <w:rFonts w:hint="eastAsia"/>
        </w:rPr>
        <w:t xml:space="preserve">AI搜索</w:t>
      </w:r>
      <w:r>
        <w:br/>
      </w:r>
      <w:r>
        <w:rPr>
          <w:rStyle w:val="VerbatimChar"/>
          <w:rFonts w:hint="eastAsia"/>
        </w:rPr>
        <w:t xml:space="preserve">知识库</w:t>
      </w:r>
      <w:r>
        <w:br/>
      </w:r>
      <w:r>
        <w:rPr>
          <w:rStyle w:val="VerbatimChar"/>
          <w:rFonts w:hint="eastAsia"/>
        </w:rPr>
        <w:t xml:space="preserve">多Agent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lockText"/>
      </w:pPr>
      <w:r>
        <w:rPr>
          <w:rFonts w:hint="eastAsia"/>
          <w:b/>
          <w:bCs/>
        </w:rPr>
        <w:t xml:space="preserve">正式医院生产版本。</w:t>
      </w:r>
    </w:p>
    <w:p>
      <w:r>
        <w:pict>
          <v:rect style="width:0;height:1.5pt" o:hralign="center" o:hrstd="t" o:hr="t"/>
        </w:pict>
      </w:r>
    </w:p>
    <w:bookmarkEnd w:id="95"/>
    <w:bookmarkStart w:id="96" w:name="五十二v4"/>
    <w:p>
      <w:pPr>
        <w:pStyle w:val="Heading1"/>
      </w:pPr>
      <w:r>
        <w:rPr>
          <w:rFonts w:hint="eastAsia"/>
        </w:rPr>
        <w:t xml:space="preserve">五十二、V4</w:t>
      </w:r>
    </w:p>
    <w:p>
      <w:pPr>
        <w:pStyle w:val="FirstParagraph"/>
      </w:pPr>
      <w:r>
        <w:rPr>
          <w:rFonts w:hint="eastAsia"/>
        </w:rPr>
        <w:t xml:space="preserve">形成真正的：</w:t>
      </w:r>
    </w:p>
    <w:bookmarkEnd w:id="96"/>
    <w:bookmarkStart w:id="97" w:name="ai-native-hospital-os"/>
    <w:p>
      <w:pPr>
        <w:pStyle w:val="Heading1"/>
      </w:pPr>
      <w:r>
        <w:t xml:space="preserve">AI Native Hospital OS</w:t>
      </w:r>
    </w:p>
    <w:p>
      <w:pPr>
        <w:pStyle w:val="FirstParagraph"/>
      </w:pPr>
      <w:r>
        <w:rPr>
          <w:rFonts w:hint="eastAsia"/>
        </w:rPr>
        <w:t xml:space="preserve">加入：</w:t>
      </w:r>
    </w:p>
    <w:p>
      <w:pPr>
        <w:pStyle w:val="SourceCode"/>
      </w:pPr>
      <w:r>
        <w:rPr>
          <w:rStyle w:val="VerbatimChar"/>
        </w:rPr>
        <w:t xml:space="preserve">Agent Marketplace</w:t>
      </w:r>
      <w:r>
        <w:br/>
      </w:r>
      <w:r>
        <w:rPr>
          <w:rStyle w:val="VerbatimChar"/>
          <w:rFonts w:hint="eastAsia"/>
        </w:rPr>
        <w:t xml:space="preserve">Agent编排</w:t>
      </w:r>
      <w:r>
        <w:br/>
      </w:r>
      <w:r>
        <w:rPr>
          <w:rStyle w:val="VerbatimChar"/>
          <w:rFonts w:hint="eastAsia"/>
        </w:rPr>
        <w:t xml:space="preserve">自然语言建流程</w:t>
      </w:r>
      <w:r>
        <w:br/>
      </w:r>
      <w:r>
        <w:rPr>
          <w:rStyle w:val="VerbatimChar"/>
          <w:rFonts w:hint="eastAsia"/>
        </w:rPr>
        <w:t xml:space="preserve">自然语言建表单</w:t>
      </w:r>
      <w:r>
        <w:br/>
      </w:r>
      <w:r>
        <w:rPr>
          <w:rStyle w:val="VerbatimChar"/>
          <w:rFonts w:hint="eastAsia"/>
        </w:rPr>
        <w:t xml:space="preserve">AI生成业务模块</w:t>
      </w:r>
      <w:r>
        <w:br/>
      </w:r>
      <w:r>
        <w:rPr>
          <w:rStyle w:val="VerbatimChar"/>
          <w:rFonts w:hint="eastAsia"/>
        </w:rPr>
        <w:t xml:space="preserve">AI生成报表</w:t>
      </w:r>
      <w:r>
        <w:br/>
      </w:r>
      <w:r>
        <w:rPr>
          <w:rStyle w:val="VerbatimChar"/>
          <w:rFonts w:hint="eastAsia"/>
        </w:rPr>
        <w:t xml:space="preserve">AI生成流程</w:t>
      </w:r>
      <w:r>
        <w:br/>
      </w:r>
      <w:r>
        <w:rPr>
          <w:rStyle w:val="VerbatimChar"/>
          <w:rFonts w:hint="eastAsia"/>
        </w:rPr>
        <w:t xml:space="preserve">AI自动测试</w:t>
      </w:r>
      <w:r>
        <w:br/>
      </w:r>
      <w:r>
        <w:rPr>
          <w:rStyle w:val="VerbatimChar"/>
          <w:rFonts w:hint="eastAsia"/>
        </w:rPr>
        <w:t xml:space="preserve">AI运维</w:t>
      </w:r>
      <w:r>
        <w:br/>
      </w:r>
      <w:r>
        <w:rPr>
          <w:rStyle w:val="VerbatimChar"/>
          <w:rFonts w:hint="eastAsia"/>
        </w:rPr>
        <w:t xml:space="preserve">AI知识治理</w:t>
      </w:r>
    </w:p>
    <w:p>
      <w:pPr>
        <w:pStyle w:val="FirstParagraph"/>
      </w:pPr>
      <w:r>
        <w:rPr>
          <w:rFonts w:hint="eastAsia"/>
        </w:rPr>
        <w:t xml:space="preserve">最终做到：</w:t>
      </w:r>
    </w:p>
    <w:p>
      <w:pPr>
        <w:pStyle w:val="SourceCode"/>
      </w:pPr>
      <w:r>
        <w:rPr>
          <w:rStyle w:val="VerbatimChar"/>
          <w:rFonts w:hint="eastAsia"/>
        </w:rPr>
        <w:t xml:space="preserve">医院提出需求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自然语言描述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AI分析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生成：</w:t>
      </w:r>
      <w:r>
        <w:br/>
      </w:r>
      <w:r>
        <w:rPr>
          <w:rStyle w:val="VerbatimChar"/>
        </w:rPr>
        <w:t xml:space="preserve"> ├── </w:t>
      </w:r>
      <w:r>
        <w:rPr>
          <w:rStyle w:val="VerbatimChar"/>
          <w:rFonts w:hint="eastAsia"/>
        </w:rPr>
        <w:t xml:space="preserve">表单</w:t>
      </w:r>
      <w:r>
        <w:br/>
      </w:r>
      <w:r>
        <w:rPr>
          <w:rStyle w:val="VerbatimChar"/>
        </w:rPr>
        <w:t xml:space="preserve"> ├── Workflow</w:t>
      </w:r>
      <w:r>
        <w:br/>
      </w:r>
      <w:r>
        <w:rPr>
          <w:rStyle w:val="VerbatimChar"/>
        </w:rPr>
        <w:t xml:space="preserve"> ├── </w:t>
      </w:r>
      <w:r>
        <w:rPr>
          <w:rStyle w:val="VerbatimChar"/>
          <w:rFonts w:hint="eastAsia"/>
        </w:rPr>
        <w:t xml:space="preserve">权限</w:t>
      </w:r>
      <w:r>
        <w:br/>
      </w:r>
      <w:r>
        <w:rPr>
          <w:rStyle w:val="VerbatimChar"/>
        </w:rPr>
        <w:t xml:space="preserve"> ├── </w:t>
      </w:r>
      <w:r>
        <w:rPr>
          <w:rStyle w:val="VerbatimChar"/>
          <w:rFonts w:hint="eastAsia"/>
        </w:rPr>
        <w:t xml:space="preserve">数据模型</w:t>
      </w:r>
      <w:r>
        <w:br/>
      </w:r>
      <w:r>
        <w:rPr>
          <w:rStyle w:val="VerbatimChar"/>
        </w:rPr>
        <w:t xml:space="preserve"> ├── Agent</w:t>
      </w:r>
      <w:r>
        <w:br/>
      </w:r>
      <w:r>
        <w:rPr>
          <w:rStyle w:val="VerbatimChar"/>
        </w:rPr>
        <w:t xml:space="preserve"> ├── API</w:t>
      </w:r>
      <w:r>
        <w:br/>
      </w:r>
      <w:r>
        <w:rPr>
          <w:rStyle w:val="VerbatimChar"/>
        </w:rPr>
        <w:t xml:space="preserve"> └── </w:t>
      </w:r>
      <w:r>
        <w:rPr>
          <w:rStyle w:val="VerbatimChar"/>
          <w:rFonts w:hint="eastAsia"/>
        </w:rPr>
        <w:t xml:space="preserve">页面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人工审核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发布</w:t>
      </w:r>
    </w:p>
    <w:p>
      <w:r>
        <w:pict>
          <v:rect style="width:0;height:1.5pt" o:hralign="center" o:hrstd="t" o:hr="t"/>
        </w:pict>
      </w:r>
    </w:p>
    <w:bookmarkEnd w:id="97"/>
    <w:bookmarkStart w:id="115" w:name="五十三完整需求清单"/>
    <w:p>
      <w:pPr>
        <w:pStyle w:val="Heading1"/>
      </w:pPr>
      <w:r>
        <w:rPr>
          <w:rFonts w:hint="eastAsia"/>
        </w:rPr>
        <w:t xml:space="preserve">五十三、完整需求清单</w:t>
      </w:r>
    </w:p>
    <w:bookmarkStart w:id="98" w:name="a.-基础平台"/>
    <w:p>
      <w:pPr>
        <w:pStyle w:val="Heading2"/>
      </w:pPr>
      <w:r>
        <w:t xml:space="preserve">A. </w:t>
      </w:r>
      <w:r>
        <w:rPr>
          <w:rFonts w:hint="eastAsia"/>
        </w:rPr>
        <w:t xml:space="preserve">基础平台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用户登录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用户退出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密码修改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用户管理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部门管理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岗位管理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职务管理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角色管理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权限管理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菜单管理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数据权限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字典管理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参数管理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文件管理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日志管理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操作审计</w:t>
      </w:r>
    </w:p>
    <w:p>
      <w:r>
        <w:pict>
          <v:rect style="width:0;height:1.5pt" o:hralign="center" o:hrstd="t" o:hr="t"/>
        </w:pict>
      </w:r>
    </w:p>
    <w:bookmarkEnd w:id="98"/>
    <w:bookmarkStart w:id="99" w:name="b.-门户"/>
    <w:p>
      <w:pPr>
        <w:pStyle w:val="Heading2"/>
      </w:pPr>
      <w:r>
        <w:t xml:space="preserve">B. </w:t>
      </w:r>
      <w:r>
        <w:rPr>
          <w:rFonts w:hint="eastAsia"/>
        </w:rPr>
        <w:t xml:space="preserve">门户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首页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工作台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快捷入口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待办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待阅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公告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通知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会议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督办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AI助手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个性化门户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Widget配置</w:t>
      </w:r>
    </w:p>
    <w:p>
      <w:r>
        <w:pict>
          <v:rect style="width:0;height:1.5pt" o:hralign="center" o:hrstd="t" o:hr="t"/>
        </w:pict>
      </w:r>
    </w:p>
    <w:bookmarkEnd w:id="99"/>
    <w:bookmarkStart w:id="100" w:name="c.-workflow"/>
    <w:p>
      <w:pPr>
        <w:pStyle w:val="Heading2"/>
      </w:pPr>
      <w:r>
        <w:t xml:space="preserve">C. Workflow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流程设计器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流程版本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流程发布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流程停用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用户任务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条件节点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并行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会签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或签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加签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转办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委托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抄送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退回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驳回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撤回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自动任务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定时任务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子流程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超时</w:t>
      </w:r>
    </w:p>
    <w:p>
      <w:pPr>
        <w:pStyle w:val="Compact"/>
        <w:numPr>
          <w:ilvl w:val="0"/>
          <w:numId w:val="1093"/>
        </w:numPr>
      </w:pPr>
      <w:r>
        <w:t xml:space="preserve">SLA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流程监控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流程追踪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流程历史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流程恢复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流程补偿</w:t>
      </w:r>
    </w:p>
    <w:p>
      <w:r>
        <w:pict>
          <v:rect style="width:0;height:1.5pt" o:hralign="center" o:hrstd="t" o:hr="t"/>
        </w:pict>
      </w:r>
    </w:p>
    <w:bookmarkEnd w:id="100"/>
    <w:bookmarkStart w:id="101" w:name="d.-form-engine"/>
    <w:p>
      <w:pPr>
        <w:pStyle w:val="Heading2"/>
      </w:pPr>
      <w:r>
        <w:t xml:space="preserve">D. Form Engine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表单设计器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文本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数字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金额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日期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时间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人员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部门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文件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图片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下拉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单选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多选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明细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关联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计算字段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校验规则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动态字段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权限字段</w:t>
      </w:r>
    </w:p>
    <w:p>
      <w:r>
        <w:pict>
          <v:rect style="width:0;height:1.5pt" o:hralign="center" o:hrstd="t" o:hr="t"/>
        </w:pict>
      </w:r>
    </w:p>
    <w:bookmarkEnd w:id="101"/>
    <w:bookmarkStart w:id="102" w:name="e.-oa业务"/>
    <w:p>
      <w:pPr>
        <w:pStyle w:val="Heading2"/>
      </w:pPr>
      <w:r>
        <w:t xml:space="preserve">E. </w:t>
      </w:r>
      <w:r>
        <w:rPr>
          <w:rFonts w:hint="eastAsia"/>
        </w:rPr>
        <w:t xml:space="preserve">OA业务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请假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出差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用车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用印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采购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合同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报销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维修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资产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会议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督办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公告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通知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文件</w:t>
      </w:r>
    </w:p>
    <w:p>
      <w:r>
        <w:pict>
          <v:rect style="width:0;height:1.5pt" o:hralign="center" o:hrstd="t" o:hr="t"/>
        </w:pict>
      </w:r>
    </w:p>
    <w:bookmarkEnd w:id="102"/>
    <w:bookmarkStart w:id="103" w:name="f.-公文"/>
    <w:p>
      <w:pPr>
        <w:pStyle w:val="Heading2"/>
      </w:pPr>
      <w:r>
        <w:t xml:space="preserve">F. </w:t>
      </w:r>
      <w:r>
        <w:rPr>
          <w:rFonts w:hint="eastAsia"/>
        </w:rPr>
        <w:t xml:space="preserve">公文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收文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</w:rPr>
        <w:t xml:space="preserve">发文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拟稿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核稿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会签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签发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用印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</w:rPr>
        <w:t xml:space="preserve">分发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归档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公文查询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公文统计</w:t>
      </w:r>
    </w:p>
    <w:p>
      <w:r>
        <w:pict>
          <v:rect style="width:0;height:1.5pt" o:hralign="center" o:hrstd="t" o:hr="t"/>
        </w:pict>
      </w:r>
    </w:p>
    <w:bookmarkEnd w:id="103"/>
    <w:bookmarkStart w:id="104" w:name="g.-ai"/>
    <w:p>
      <w:pPr>
        <w:pStyle w:val="Heading2"/>
      </w:pPr>
      <w:r>
        <w:t xml:space="preserve">G. AI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AI助手</w:t>
      </w:r>
    </w:p>
    <w:p>
      <w:pPr>
        <w:pStyle w:val="Compact"/>
        <w:numPr>
          <w:ilvl w:val="0"/>
          <w:numId w:val="1144"/>
        </w:numPr>
      </w:pPr>
      <w:r>
        <w:rPr>
          <w:rFonts w:hint="eastAsia"/>
        </w:rPr>
        <w:t xml:space="preserve">AI问答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AI搜索</w:t>
      </w:r>
    </w:p>
    <w:p>
      <w:pPr>
        <w:pStyle w:val="Compact"/>
        <w:numPr>
          <w:ilvl w:val="0"/>
          <w:numId w:val="1146"/>
        </w:numPr>
      </w:pPr>
      <w:r>
        <w:rPr>
          <w:rFonts w:hint="eastAsia"/>
        </w:rPr>
        <w:t xml:space="preserve">AI摘要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</w:rPr>
        <w:t xml:space="preserve">AI分类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AI信息提取</w:t>
      </w:r>
    </w:p>
    <w:p>
      <w:pPr>
        <w:pStyle w:val="Compact"/>
        <w:numPr>
          <w:ilvl w:val="0"/>
          <w:numId w:val="1149"/>
        </w:numPr>
      </w:pPr>
      <w:r>
        <w:rPr>
          <w:rFonts w:hint="eastAsia"/>
        </w:rPr>
        <w:t xml:space="preserve">AI公文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</w:rPr>
        <w:t xml:space="preserve">AI会议纪要</w:t>
      </w:r>
    </w:p>
    <w:p>
      <w:pPr>
        <w:pStyle w:val="Compact"/>
        <w:numPr>
          <w:ilvl w:val="0"/>
          <w:numId w:val="1151"/>
        </w:numPr>
      </w:pPr>
      <w:r>
        <w:rPr>
          <w:rFonts w:hint="eastAsia"/>
        </w:rPr>
        <w:t xml:space="preserve">AI审批</w:t>
      </w:r>
    </w:p>
    <w:p>
      <w:pPr>
        <w:pStyle w:val="Compact"/>
        <w:numPr>
          <w:ilvl w:val="0"/>
          <w:numId w:val="1152"/>
        </w:numPr>
      </w:pPr>
      <w:r>
        <w:rPr>
          <w:rFonts w:hint="eastAsia"/>
        </w:rPr>
        <w:t xml:space="preserve">AI督办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</w:rPr>
        <w:t xml:space="preserve">AI数据分析</w:t>
      </w:r>
    </w:p>
    <w:p>
      <w:pPr>
        <w:pStyle w:val="Compact"/>
        <w:numPr>
          <w:ilvl w:val="0"/>
          <w:numId w:val="1154"/>
        </w:numPr>
      </w:pPr>
      <w:r>
        <w:rPr>
          <w:rFonts w:hint="eastAsia"/>
        </w:rPr>
        <w:t xml:space="preserve">AI报表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AI知识库</w:t>
      </w:r>
    </w:p>
    <w:p>
      <w:r>
        <w:pict>
          <v:rect style="width:0;height:1.5pt" o:hralign="center" o:hrstd="t" o:hr="t"/>
        </w:pict>
      </w:r>
    </w:p>
    <w:bookmarkEnd w:id="104"/>
    <w:bookmarkStart w:id="105" w:name="h.-agent"/>
    <w:p>
      <w:pPr>
        <w:pStyle w:val="Heading2"/>
      </w:pPr>
      <w:r>
        <w:t xml:space="preserve">H. Agent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Agent定义</w:t>
      </w:r>
    </w:p>
    <w:p>
      <w:pPr>
        <w:pStyle w:val="Compact"/>
        <w:numPr>
          <w:ilvl w:val="0"/>
          <w:numId w:val="1157"/>
        </w:numPr>
      </w:pPr>
      <w:r>
        <w:rPr>
          <w:rFonts w:hint="eastAsia"/>
        </w:rPr>
        <w:t xml:space="preserve">Agent发布</w:t>
      </w:r>
    </w:p>
    <w:p>
      <w:pPr>
        <w:pStyle w:val="Compact"/>
        <w:numPr>
          <w:ilvl w:val="0"/>
          <w:numId w:val="1158"/>
        </w:numPr>
      </w:pPr>
      <w:r>
        <w:rPr>
          <w:rFonts w:hint="eastAsia"/>
        </w:rPr>
        <w:t xml:space="preserve">Agent版本</w:t>
      </w:r>
    </w:p>
    <w:p>
      <w:pPr>
        <w:pStyle w:val="Compact"/>
        <w:numPr>
          <w:ilvl w:val="0"/>
          <w:numId w:val="1159"/>
        </w:numPr>
      </w:pPr>
      <w:r>
        <w:t xml:space="preserve">Agent Prompt</w:t>
      </w:r>
    </w:p>
    <w:p>
      <w:pPr>
        <w:pStyle w:val="Compact"/>
        <w:numPr>
          <w:ilvl w:val="0"/>
          <w:numId w:val="1160"/>
        </w:numPr>
      </w:pPr>
      <w:r>
        <w:t xml:space="preserve">Agent Model</w:t>
      </w:r>
    </w:p>
    <w:p>
      <w:pPr>
        <w:pStyle w:val="Compact"/>
        <w:numPr>
          <w:ilvl w:val="0"/>
          <w:numId w:val="1161"/>
        </w:numPr>
      </w:pPr>
      <w:r>
        <w:t xml:space="preserve">Agent Tool</w:t>
      </w:r>
    </w:p>
    <w:p>
      <w:pPr>
        <w:pStyle w:val="Compact"/>
        <w:numPr>
          <w:ilvl w:val="0"/>
          <w:numId w:val="1162"/>
        </w:numPr>
      </w:pPr>
      <w:r>
        <w:t xml:space="preserve">Agent Knowledge</w:t>
      </w:r>
    </w:p>
    <w:p>
      <w:pPr>
        <w:pStyle w:val="Compact"/>
        <w:numPr>
          <w:ilvl w:val="0"/>
          <w:numId w:val="1163"/>
        </w:numPr>
      </w:pPr>
      <w:r>
        <w:t xml:space="preserve">Agent Memory</w:t>
      </w:r>
    </w:p>
    <w:p>
      <w:pPr>
        <w:pStyle w:val="Compact"/>
        <w:numPr>
          <w:ilvl w:val="0"/>
          <w:numId w:val="1164"/>
        </w:numPr>
      </w:pPr>
      <w:r>
        <w:t xml:space="preserve">Agent Goal</w:t>
      </w:r>
    </w:p>
    <w:p>
      <w:pPr>
        <w:pStyle w:val="Compact"/>
        <w:numPr>
          <w:ilvl w:val="0"/>
          <w:numId w:val="1165"/>
        </w:numPr>
      </w:pPr>
      <w:r>
        <w:t xml:space="preserve">Agent Plan</w:t>
      </w:r>
    </w:p>
    <w:p>
      <w:pPr>
        <w:pStyle w:val="Compact"/>
        <w:numPr>
          <w:ilvl w:val="0"/>
          <w:numId w:val="1166"/>
        </w:numPr>
      </w:pPr>
      <w:r>
        <w:t xml:space="preserve">Agent Decision</w:t>
      </w:r>
    </w:p>
    <w:p>
      <w:pPr>
        <w:pStyle w:val="Compact"/>
        <w:numPr>
          <w:ilvl w:val="0"/>
          <w:numId w:val="1167"/>
        </w:numPr>
      </w:pPr>
      <w:r>
        <w:t xml:space="preserve">Agent Observation</w:t>
      </w:r>
    </w:p>
    <w:p>
      <w:pPr>
        <w:pStyle w:val="Compact"/>
        <w:numPr>
          <w:ilvl w:val="0"/>
          <w:numId w:val="1168"/>
        </w:numPr>
      </w:pPr>
      <w:r>
        <w:t xml:space="preserve">Agent Session</w:t>
      </w:r>
    </w:p>
    <w:p>
      <w:pPr>
        <w:pStyle w:val="Compact"/>
        <w:numPr>
          <w:ilvl w:val="0"/>
          <w:numId w:val="1169"/>
        </w:numPr>
      </w:pPr>
      <w:r>
        <w:t xml:space="preserve">Agent Trace</w:t>
      </w:r>
    </w:p>
    <w:p>
      <w:pPr>
        <w:pStyle w:val="Compact"/>
        <w:numPr>
          <w:ilvl w:val="0"/>
          <w:numId w:val="1170"/>
        </w:numPr>
      </w:pPr>
      <w:r>
        <w:t xml:space="preserve">Agent Cost</w:t>
      </w:r>
    </w:p>
    <w:p>
      <w:r>
        <w:pict>
          <v:rect style="width:0;height:1.5pt" o:hralign="center" o:hrstd="t" o:hr="t"/>
        </w:pict>
      </w:r>
    </w:p>
    <w:bookmarkEnd w:id="105"/>
    <w:bookmarkStart w:id="106" w:name="i.-tool"/>
    <w:p>
      <w:pPr>
        <w:pStyle w:val="Heading2"/>
      </w:pPr>
      <w:r>
        <w:t xml:space="preserve">I. Tool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Tool注册</w:t>
      </w:r>
    </w:p>
    <w:p>
      <w:pPr>
        <w:pStyle w:val="Compact"/>
        <w:numPr>
          <w:ilvl w:val="0"/>
          <w:numId w:val="1172"/>
        </w:numPr>
      </w:pPr>
      <w:r>
        <w:t xml:space="preserve">Tool Schema</w:t>
      </w:r>
    </w:p>
    <w:p>
      <w:pPr>
        <w:pStyle w:val="Compact"/>
        <w:numPr>
          <w:ilvl w:val="0"/>
          <w:numId w:val="1173"/>
        </w:numPr>
      </w:pPr>
      <w:r>
        <w:t xml:space="preserve">HTTP Tool</w:t>
      </w:r>
    </w:p>
    <w:p>
      <w:pPr>
        <w:pStyle w:val="Compact"/>
        <w:numPr>
          <w:ilvl w:val="0"/>
          <w:numId w:val="1174"/>
        </w:numPr>
      </w:pPr>
      <w:r>
        <w:t xml:space="preserve">Java Tool</w:t>
      </w:r>
    </w:p>
    <w:p>
      <w:pPr>
        <w:pStyle w:val="Compact"/>
        <w:numPr>
          <w:ilvl w:val="0"/>
          <w:numId w:val="1175"/>
        </w:numPr>
      </w:pPr>
      <w:r>
        <w:t xml:space="preserve">Database Tool</w:t>
      </w:r>
    </w:p>
    <w:p>
      <w:pPr>
        <w:pStyle w:val="Compact"/>
        <w:numPr>
          <w:ilvl w:val="0"/>
          <w:numId w:val="1176"/>
        </w:numPr>
      </w:pPr>
      <w:r>
        <w:t xml:space="preserve">MCP Tool</w:t>
      </w:r>
    </w:p>
    <w:p>
      <w:pPr>
        <w:pStyle w:val="Compact"/>
        <w:numPr>
          <w:ilvl w:val="0"/>
          <w:numId w:val="1177"/>
        </w:numPr>
      </w:pPr>
      <w:r>
        <w:t xml:space="preserve">Workflow Tool</w:t>
      </w:r>
    </w:p>
    <w:p>
      <w:pPr>
        <w:pStyle w:val="Compact"/>
        <w:numPr>
          <w:ilvl w:val="0"/>
          <w:numId w:val="1178"/>
        </w:numPr>
      </w:pPr>
      <w:r>
        <w:t xml:space="preserve">Knowledge Tool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</w:rPr>
        <w:t xml:space="preserve">Tool权限</w:t>
      </w:r>
    </w:p>
    <w:p>
      <w:pPr>
        <w:pStyle w:val="Compact"/>
        <w:numPr>
          <w:ilvl w:val="0"/>
          <w:numId w:val="1180"/>
        </w:numPr>
      </w:pPr>
      <w:r>
        <w:rPr>
          <w:rFonts w:hint="eastAsia"/>
        </w:rPr>
        <w:t xml:space="preserve">Tool审计</w:t>
      </w:r>
    </w:p>
    <w:p>
      <w:pPr>
        <w:pStyle w:val="Compact"/>
        <w:numPr>
          <w:ilvl w:val="0"/>
          <w:numId w:val="1181"/>
        </w:numPr>
      </w:pPr>
      <w:r>
        <w:rPr>
          <w:rFonts w:hint="eastAsia"/>
        </w:rPr>
        <w:t xml:space="preserve">Tool限流</w:t>
      </w:r>
    </w:p>
    <w:p>
      <w:r>
        <w:pict>
          <v:rect style="width:0;height:1.5pt" o:hralign="center" o:hrstd="t" o:hr="t"/>
        </w:pict>
      </w:r>
    </w:p>
    <w:bookmarkEnd w:id="106"/>
    <w:bookmarkStart w:id="107" w:name="j.-policy"/>
    <w:p>
      <w:pPr>
        <w:pStyle w:val="Heading2"/>
      </w:pPr>
      <w:r>
        <w:t xml:space="preserve">J. Policy</w:t>
      </w:r>
    </w:p>
    <w:p>
      <w:pPr>
        <w:pStyle w:val="Compact"/>
        <w:numPr>
          <w:ilvl w:val="0"/>
          <w:numId w:val="1182"/>
        </w:numPr>
      </w:pPr>
      <w:r>
        <w:rPr>
          <w:rFonts w:hint="eastAsia"/>
        </w:rPr>
        <w:t xml:space="preserve">Agent权限</w:t>
      </w:r>
    </w:p>
    <w:p>
      <w:pPr>
        <w:pStyle w:val="Compact"/>
        <w:numPr>
          <w:ilvl w:val="0"/>
          <w:numId w:val="1183"/>
        </w:numPr>
      </w:pPr>
      <w:r>
        <w:rPr>
          <w:rFonts w:hint="eastAsia"/>
        </w:rPr>
        <w:t xml:space="preserve">Tool权限</w:t>
      </w:r>
    </w:p>
    <w:p>
      <w:pPr>
        <w:pStyle w:val="Compact"/>
        <w:numPr>
          <w:ilvl w:val="0"/>
          <w:numId w:val="1184"/>
        </w:numPr>
      </w:pPr>
      <w:r>
        <w:rPr>
          <w:rFonts w:hint="eastAsia"/>
        </w:rPr>
        <w:t xml:space="preserve">数据权限</w:t>
      </w:r>
    </w:p>
    <w:p>
      <w:pPr>
        <w:pStyle w:val="Compact"/>
        <w:numPr>
          <w:ilvl w:val="0"/>
          <w:numId w:val="1185"/>
        </w:numPr>
      </w:pPr>
      <w:r>
        <w:rPr>
          <w:rFonts w:hint="eastAsia"/>
        </w:rPr>
        <w:t xml:space="preserve">金额限制</w:t>
      </w:r>
    </w:p>
    <w:p>
      <w:pPr>
        <w:pStyle w:val="Compact"/>
        <w:numPr>
          <w:ilvl w:val="0"/>
          <w:numId w:val="1186"/>
        </w:numPr>
      </w:pPr>
      <w:r>
        <w:rPr>
          <w:rFonts w:hint="eastAsia"/>
        </w:rPr>
        <w:t xml:space="preserve">操作限制</w:t>
      </w:r>
    </w:p>
    <w:p>
      <w:pPr>
        <w:pStyle w:val="Compact"/>
        <w:numPr>
          <w:ilvl w:val="0"/>
          <w:numId w:val="1187"/>
        </w:numPr>
      </w:pPr>
      <w:r>
        <w:rPr>
          <w:rFonts w:hint="eastAsia"/>
        </w:rPr>
        <w:t xml:space="preserve">风险等级</w:t>
      </w:r>
    </w:p>
    <w:p>
      <w:pPr>
        <w:pStyle w:val="Compact"/>
        <w:numPr>
          <w:ilvl w:val="0"/>
          <w:numId w:val="1188"/>
        </w:numPr>
      </w:pPr>
      <w:r>
        <w:rPr>
          <w:rFonts w:hint="eastAsia"/>
        </w:rPr>
        <w:t xml:space="preserve">人工确认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敏感操作拦截</w:t>
      </w:r>
    </w:p>
    <w:p>
      <w:pPr>
        <w:pStyle w:val="Compact"/>
        <w:numPr>
          <w:ilvl w:val="0"/>
          <w:numId w:val="1190"/>
        </w:numPr>
      </w:pPr>
      <w:r>
        <w:rPr>
          <w:rFonts w:hint="eastAsia"/>
        </w:rPr>
        <w:t xml:space="preserve">Policy版本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Policy审计</w:t>
      </w:r>
    </w:p>
    <w:p>
      <w:r>
        <w:pict>
          <v:rect style="width:0;height:1.5pt" o:hralign="center" o:hrstd="t" o:hr="t"/>
        </w:pict>
      </w:r>
    </w:p>
    <w:bookmarkEnd w:id="107"/>
    <w:bookmarkStart w:id="108" w:name="k.-knowledge"/>
    <w:p>
      <w:pPr>
        <w:pStyle w:val="Heading2"/>
      </w:pPr>
      <w:r>
        <w:t xml:space="preserve">K. Knowledge</w:t>
      </w:r>
    </w:p>
    <w:p>
      <w:pPr>
        <w:pStyle w:val="Compact"/>
        <w:numPr>
          <w:ilvl w:val="0"/>
          <w:numId w:val="1192"/>
        </w:numPr>
      </w:pPr>
      <w:r>
        <w:rPr>
          <w:rFonts w:hint="eastAsia"/>
        </w:rPr>
        <w:t xml:space="preserve">知识库</w:t>
      </w:r>
    </w:p>
    <w:p>
      <w:pPr>
        <w:pStyle w:val="Compact"/>
        <w:numPr>
          <w:ilvl w:val="0"/>
          <w:numId w:val="1193"/>
        </w:numPr>
      </w:pPr>
      <w:r>
        <w:rPr>
          <w:rFonts w:hint="eastAsia"/>
        </w:rPr>
        <w:t xml:space="preserve">文档上传</w:t>
      </w:r>
    </w:p>
    <w:p>
      <w:pPr>
        <w:pStyle w:val="Compact"/>
        <w:numPr>
          <w:ilvl w:val="0"/>
          <w:numId w:val="1194"/>
        </w:numPr>
      </w:pPr>
      <w:r>
        <w:t xml:space="preserve">OCR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</w:rPr>
        <w:t xml:space="preserve">文档解析</w:t>
      </w:r>
    </w:p>
    <w:p>
      <w:pPr>
        <w:pStyle w:val="Compact"/>
        <w:numPr>
          <w:ilvl w:val="0"/>
          <w:numId w:val="1196"/>
        </w:numPr>
      </w:pPr>
      <w:r>
        <w:rPr>
          <w:rFonts w:hint="eastAsia"/>
        </w:rPr>
        <w:t xml:space="preserve">文档切片</w:t>
      </w:r>
    </w:p>
    <w:p>
      <w:pPr>
        <w:pStyle w:val="Compact"/>
        <w:numPr>
          <w:ilvl w:val="0"/>
          <w:numId w:val="1197"/>
        </w:numPr>
      </w:pPr>
      <w:r>
        <w:t xml:space="preserve">Embedding</w:t>
      </w:r>
    </w:p>
    <w:p>
      <w:pPr>
        <w:pStyle w:val="Compact"/>
        <w:numPr>
          <w:ilvl w:val="0"/>
          <w:numId w:val="1198"/>
        </w:numPr>
      </w:pPr>
      <w:r>
        <w:t xml:space="preserve">Vector DB</w:t>
      </w:r>
    </w:p>
    <w:p>
      <w:pPr>
        <w:pStyle w:val="Compact"/>
        <w:numPr>
          <w:ilvl w:val="0"/>
          <w:numId w:val="1199"/>
        </w:numPr>
      </w:pPr>
      <w:r>
        <w:t xml:space="preserve">Metadata</w:t>
      </w:r>
    </w:p>
    <w:p>
      <w:pPr>
        <w:pStyle w:val="Compact"/>
        <w:numPr>
          <w:ilvl w:val="0"/>
          <w:numId w:val="1200"/>
        </w:numPr>
      </w:pPr>
      <w:r>
        <w:rPr>
          <w:rFonts w:hint="eastAsia"/>
        </w:rPr>
        <w:t xml:space="preserve">权限</w:t>
      </w:r>
    </w:p>
    <w:p>
      <w:pPr>
        <w:pStyle w:val="Compact"/>
        <w:numPr>
          <w:ilvl w:val="0"/>
          <w:numId w:val="1201"/>
        </w:numPr>
      </w:pPr>
      <w:r>
        <w:t xml:space="preserve">RAG</w:t>
      </w:r>
    </w:p>
    <w:p>
      <w:pPr>
        <w:pStyle w:val="Compact"/>
        <w:numPr>
          <w:ilvl w:val="0"/>
          <w:numId w:val="1202"/>
        </w:numPr>
      </w:pPr>
      <w:r>
        <w:rPr>
          <w:rFonts w:hint="eastAsia"/>
        </w:rPr>
        <w:t xml:space="preserve">引用来源</w:t>
      </w:r>
    </w:p>
    <w:p>
      <w:pPr>
        <w:pStyle w:val="Compact"/>
        <w:numPr>
          <w:ilvl w:val="0"/>
          <w:numId w:val="1203"/>
        </w:numPr>
      </w:pPr>
      <w:r>
        <w:rPr>
          <w:rFonts w:hint="eastAsia"/>
        </w:rPr>
        <w:t xml:space="preserve">知识版本</w:t>
      </w:r>
    </w:p>
    <w:p>
      <w:pPr>
        <w:pStyle w:val="Compact"/>
        <w:numPr>
          <w:ilvl w:val="0"/>
          <w:numId w:val="1204"/>
        </w:numPr>
      </w:pPr>
      <w:r>
        <w:rPr>
          <w:rFonts w:hint="eastAsia"/>
        </w:rPr>
        <w:t xml:space="preserve">知识更新</w:t>
      </w:r>
    </w:p>
    <w:p>
      <w:r>
        <w:pict>
          <v:rect style="width:0;height:1.5pt" o:hralign="center" o:hrstd="t" o:hr="t"/>
        </w:pict>
      </w:r>
    </w:p>
    <w:bookmarkEnd w:id="108"/>
    <w:bookmarkStart w:id="109" w:name="l.-消息"/>
    <w:p>
      <w:pPr>
        <w:pStyle w:val="Heading2"/>
      </w:pPr>
      <w:r>
        <w:t xml:space="preserve">L. </w:t>
      </w:r>
      <w:r>
        <w:rPr>
          <w:rFonts w:hint="eastAsia"/>
        </w:rPr>
        <w:t xml:space="preserve">消息</w:t>
      </w:r>
    </w:p>
    <w:p>
      <w:pPr>
        <w:pStyle w:val="Compact"/>
        <w:numPr>
          <w:ilvl w:val="0"/>
          <w:numId w:val="1205"/>
        </w:numPr>
      </w:pPr>
      <w:r>
        <w:rPr>
          <w:rFonts w:hint="eastAsia"/>
        </w:rPr>
        <w:t xml:space="preserve">站内信</w:t>
      </w:r>
    </w:p>
    <w:p>
      <w:pPr>
        <w:pStyle w:val="Compact"/>
        <w:numPr>
          <w:ilvl w:val="0"/>
          <w:numId w:val="1206"/>
        </w:numPr>
      </w:pPr>
      <w:r>
        <w:t xml:space="preserve">WebSocket</w:t>
      </w:r>
    </w:p>
    <w:p>
      <w:pPr>
        <w:pStyle w:val="Compact"/>
        <w:numPr>
          <w:ilvl w:val="0"/>
          <w:numId w:val="1207"/>
        </w:numPr>
      </w:pPr>
      <w:r>
        <w:rPr>
          <w:rFonts w:hint="eastAsia"/>
        </w:rPr>
        <w:t xml:space="preserve">短信</w:t>
      </w:r>
    </w:p>
    <w:p>
      <w:pPr>
        <w:pStyle w:val="Compact"/>
        <w:numPr>
          <w:ilvl w:val="0"/>
          <w:numId w:val="1208"/>
        </w:numPr>
      </w:pPr>
      <w:r>
        <w:rPr>
          <w:rFonts w:hint="eastAsia"/>
        </w:rPr>
        <w:t xml:space="preserve">邮件</w:t>
      </w:r>
    </w:p>
    <w:p>
      <w:pPr>
        <w:pStyle w:val="Compact"/>
        <w:numPr>
          <w:ilvl w:val="0"/>
          <w:numId w:val="1209"/>
        </w:numPr>
      </w:pPr>
      <w:r>
        <w:rPr>
          <w:rFonts w:hint="eastAsia"/>
        </w:rPr>
        <w:t xml:space="preserve">企业微信</w:t>
      </w:r>
    </w:p>
    <w:p>
      <w:pPr>
        <w:pStyle w:val="Compact"/>
        <w:numPr>
          <w:ilvl w:val="0"/>
          <w:numId w:val="1210"/>
        </w:numPr>
      </w:pPr>
      <w:r>
        <w:t xml:space="preserve">Push</w:t>
      </w:r>
    </w:p>
    <w:p>
      <w:pPr>
        <w:pStyle w:val="Compact"/>
        <w:numPr>
          <w:ilvl w:val="0"/>
          <w:numId w:val="1211"/>
        </w:numPr>
      </w:pPr>
      <w:r>
        <w:rPr>
          <w:rFonts w:hint="eastAsia"/>
        </w:rPr>
        <w:t xml:space="preserve">消息模板</w:t>
      </w:r>
    </w:p>
    <w:p>
      <w:pPr>
        <w:pStyle w:val="Compact"/>
        <w:numPr>
          <w:ilvl w:val="0"/>
          <w:numId w:val="1212"/>
        </w:numPr>
      </w:pPr>
      <w:r>
        <w:rPr>
          <w:rFonts w:hint="eastAsia"/>
        </w:rPr>
        <w:t xml:space="preserve">消息队列</w:t>
      </w:r>
    </w:p>
    <w:p>
      <w:pPr>
        <w:pStyle w:val="Compact"/>
        <w:numPr>
          <w:ilvl w:val="0"/>
          <w:numId w:val="1213"/>
        </w:numPr>
      </w:pPr>
      <w:r>
        <w:rPr>
          <w:rFonts w:hint="eastAsia"/>
        </w:rPr>
        <w:t xml:space="preserve">消息重试</w:t>
      </w:r>
    </w:p>
    <w:p>
      <w:pPr>
        <w:pStyle w:val="Compact"/>
        <w:numPr>
          <w:ilvl w:val="0"/>
          <w:numId w:val="1214"/>
        </w:numPr>
      </w:pPr>
      <w:r>
        <w:rPr>
          <w:rFonts w:hint="eastAsia"/>
        </w:rPr>
        <w:t xml:space="preserve">消息日志</w:t>
      </w:r>
    </w:p>
    <w:p>
      <w:r>
        <w:pict>
          <v:rect style="width:0;height:1.5pt" o:hralign="center" o:hrstd="t" o:hr="t"/>
        </w:pict>
      </w:r>
    </w:p>
    <w:bookmarkEnd w:id="109"/>
    <w:bookmarkStart w:id="110" w:name="m.-集成"/>
    <w:p>
      <w:pPr>
        <w:pStyle w:val="Heading2"/>
      </w:pPr>
      <w:r>
        <w:t xml:space="preserve">M. </w:t>
      </w:r>
      <w:r>
        <w:rPr>
          <w:rFonts w:hint="eastAsia"/>
        </w:rPr>
        <w:t xml:space="preserve">集成</w:t>
      </w:r>
    </w:p>
    <w:p>
      <w:pPr>
        <w:pStyle w:val="Compact"/>
        <w:numPr>
          <w:ilvl w:val="0"/>
          <w:numId w:val="1215"/>
        </w:numPr>
      </w:pPr>
      <w:r>
        <w:t xml:space="preserve">HIS</w:t>
      </w:r>
    </w:p>
    <w:p>
      <w:pPr>
        <w:pStyle w:val="Compact"/>
        <w:numPr>
          <w:ilvl w:val="0"/>
          <w:numId w:val="1216"/>
        </w:numPr>
      </w:pPr>
      <w:r>
        <w:t xml:space="preserve">HR</w:t>
      </w:r>
    </w:p>
    <w:p>
      <w:pPr>
        <w:pStyle w:val="Compact"/>
        <w:numPr>
          <w:ilvl w:val="0"/>
          <w:numId w:val="1217"/>
        </w:numPr>
      </w:pPr>
      <w:r>
        <w:rPr>
          <w:rFonts w:hint="eastAsia"/>
        </w:rPr>
        <w:t xml:space="preserve">财务</w:t>
      </w:r>
    </w:p>
    <w:p>
      <w:pPr>
        <w:pStyle w:val="Compact"/>
        <w:numPr>
          <w:ilvl w:val="0"/>
          <w:numId w:val="1218"/>
        </w:numPr>
      </w:pPr>
      <w:r>
        <w:t xml:space="preserve">ERP</w:t>
      </w:r>
    </w:p>
    <w:p>
      <w:pPr>
        <w:pStyle w:val="Compact"/>
        <w:numPr>
          <w:ilvl w:val="0"/>
          <w:numId w:val="1219"/>
        </w:numPr>
      </w:pPr>
      <w:r>
        <w:t xml:space="preserve">EMR</w:t>
      </w:r>
    </w:p>
    <w:p>
      <w:pPr>
        <w:pStyle w:val="Compact"/>
        <w:numPr>
          <w:ilvl w:val="0"/>
          <w:numId w:val="1220"/>
        </w:numPr>
      </w:pPr>
      <w:r>
        <w:t xml:space="preserve">LIS</w:t>
      </w:r>
    </w:p>
    <w:p>
      <w:pPr>
        <w:pStyle w:val="Compact"/>
        <w:numPr>
          <w:ilvl w:val="0"/>
          <w:numId w:val="1221"/>
        </w:numPr>
      </w:pPr>
      <w:r>
        <w:t xml:space="preserve">PACS</w:t>
      </w:r>
    </w:p>
    <w:p>
      <w:pPr>
        <w:pStyle w:val="Compact"/>
        <w:numPr>
          <w:ilvl w:val="0"/>
          <w:numId w:val="1222"/>
        </w:numPr>
      </w:pPr>
      <w:r>
        <w:t xml:space="preserve">LDAP</w:t>
      </w:r>
    </w:p>
    <w:p>
      <w:pPr>
        <w:pStyle w:val="Compact"/>
        <w:numPr>
          <w:ilvl w:val="0"/>
          <w:numId w:val="1223"/>
        </w:numPr>
      </w:pPr>
      <w:r>
        <w:t xml:space="preserve">AD</w:t>
      </w:r>
    </w:p>
    <w:p>
      <w:pPr>
        <w:pStyle w:val="Compact"/>
        <w:numPr>
          <w:ilvl w:val="0"/>
          <w:numId w:val="1224"/>
        </w:numPr>
      </w:pPr>
      <w:r>
        <w:t xml:space="preserve">OAuth</w:t>
      </w:r>
    </w:p>
    <w:p>
      <w:pPr>
        <w:pStyle w:val="Compact"/>
        <w:numPr>
          <w:ilvl w:val="0"/>
          <w:numId w:val="1225"/>
        </w:numPr>
      </w:pPr>
      <w:r>
        <w:t xml:space="preserve">OIDC</w:t>
      </w:r>
    </w:p>
    <w:p>
      <w:pPr>
        <w:pStyle w:val="Compact"/>
        <w:numPr>
          <w:ilvl w:val="0"/>
          <w:numId w:val="1226"/>
        </w:numPr>
      </w:pPr>
      <w:r>
        <w:t xml:space="preserve">CAS</w:t>
      </w:r>
    </w:p>
    <w:p>
      <w:pPr>
        <w:pStyle w:val="Compact"/>
        <w:numPr>
          <w:ilvl w:val="0"/>
          <w:numId w:val="1227"/>
        </w:numPr>
      </w:pPr>
      <w:r>
        <w:rPr>
          <w:rFonts w:hint="eastAsia"/>
        </w:rPr>
        <w:t xml:space="preserve">企业微信</w:t>
      </w:r>
    </w:p>
    <w:p>
      <w:pPr>
        <w:pStyle w:val="Compact"/>
        <w:numPr>
          <w:ilvl w:val="0"/>
          <w:numId w:val="1228"/>
        </w:numPr>
      </w:pPr>
      <w:r>
        <w:rPr>
          <w:rFonts w:hint="eastAsia"/>
        </w:rPr>
        <w:t xml:space="preserve">电子签章</w:t>
      </w:r>
    </w:p>
    <w:p>
      <w:pPr>
        <w:pStyle w:val="Compact"/>
        <w:numPr>
          <w:ilvl w:val="0"/>
          <w:numId w:val="1229"/>
        </w:numPr>
      </w:pPr>
      <w:r>
        <w:t xml:space="preserve">CA</w:t>
      </w:r>
    </w:p>
    <w:p>
      <w:pPr>
        <w:pStyle w:val="Compact"/>
        <w:numPr>
          <w:ilvl w:val="0"/>
          <w:numId w:val="1230"/>
        </w:numPr>
      </w:pPr>
      <w:r>
        <w:rPr>
          <w:rFonts w:hint="eastAsia"/>
        </w:rPr>
        <w:t xml:space="preserve">短信</w:t>
      </w:r>
    </w:p>
    <w:p>
      <w:pPr>
        <w:pStyle w:val="Compact"/>
        <w:numPr>
          <w:ilvl w:val="0"/>
          <w:numId w:val="1231"/>
        </w:numPr>
      </w:pPr>
      <w:r>
        <w:rPr>
          <w:rFonts w:hint="eastAsia"/>
        </w:rPr>
        <w:t xml:space="preserve">邮件</w:t>
      </w:r>
    </w:p>
    <w:p>
      <w:r>
        <w:pict>
          <v:rect style="width:0;height:1.5pt" o:hralign="center" o:hrstd="t" o:hr="t"/>
        </w:pict>
      </w:r>
    </w:p>
    <w:bookmarkEnd w:id="110"/>
    <w:bookmarkStart w:id="111" w:name="n.-移动端"/>
    <w:p>
      <w:pPr>
        <w:pStyle w:val="Heading2"/>
      </w:pPr>
      <w:r>
        <w:t xml:space="preserve">N. </w:t>
      </w:r>
      <w:r>
        <w:rPr>
          <w:rFonts w:hint="eastAsia"/>
        </w:rPr>
        <w:t xml:space="preserve">移动端</w:t>
      </w:r>
    </w:p>
    <w:p>
      <w:pPr>
        <w:pStyle w:val="Compact"/>
        <w:numPr>
          <w:ilvl w:val="0"/>
          <w:numId w:val="1232"/>
        </w:numPr>
      </w:pPr>
      <w:r>
        <w:rPr>
          <w:rFonts w:hint="eastAsia"/>
        </w:rPr>
        <w:t xml:space="preserve">登录</w:t>
      </w:r>
    </w:p>
    <w:p>
      <w:pPr>
        <w:pStyle w:val="Compact"/>
        <w:numPr>
          <w:ilvl w:val="0"/>
          <w:numId w:val="1233"/>
        </w:numPr>
      </w:pPr>
      <w:r>
        <w:rPr>
          <w:rFonts w:hint="eastAsia"/>
        </w:rPr>
        <w:t xml:space="preserve">首页</w:t>
      </w:r>
    </w:p>
    <w:p>
      <w:pPr>
        <w:pStyle w:val="Compact"/>
        <w:numPr>
          <w:ilvl w:val="0"/>
          <w:numId w:val="1234"/>
        </w:numPr>
      </w:pPr>
      <w:r>
        <w:rPr>
          <w:rFonts w:hint="eastAsia"/>
        </w:rPr>
        <w:t xml:space="preserve">待办</w:t>
      </w:r>
    </w:p>
    <w:p>
      <w:pPr>
        <w:pStyle w:val="Compact"/>
        <w:numPr>
          <w:ilvl w:val="0"/>
          <w:numId w:val="1235"/>
        </w:numPr>
      </w:pPr>
      <w:r>
        <w:rPr>
          <w:rFonts w:hint="eastAsia"/>
        </w:rPr>
        <w:t xml:space="preserve">审批</w:t>
      </w:r>
    </w:p>
    <w:p>
      <w:pPr>
        <w:pStyle w:val="Compact"/>
        <w:numPr>
          <w:ilvl w:val="0"/>
          <w:numId w:val="1236"/>
        </w:numPr>
      </w:pPr>
      <w:r>
        <w:rPr>
          <w:rFonts w:hint="eastAsia"/>
        </w:rPr>
        <w:t xml:space="preserve">发起申请</w:t>
      </w:r>
    </w:p>
    <w:p>
      <w:pPr>
        <w:pStyle w:val="Compact"/>
        <w:numPr>
          <w:ilvl w:val="0"/>
          <w:numId w:val="1237"/>
        </w:numPr>
      </w:pPr>
      <w:r>
        <w:rPr>
          <w:rFonts w:hint="eastAsia"/>
        </w:rPr>
        <w:t xml:space="preserve">公告</w:t>
      </w:r>
    </w:p>
    <w:p>
      <w:pPr>
        <w:pStyle w:val="Compact"/>
        <w:numPr>
          <w:ilvl w:val="0"/>
          <w:numId w:val="1238"/>
        </w:numPr>
      </w:pPr>
      <w:r>
        <w:rPr>
          <w:rFonts w:hint="eastAsia"/>
        </w:rPr>
        <w:t xml:space="preserve">消息</w:t>
      </w:r>
    </w:p>
    <w:p>
      <w:pPr>
        <w:pStyle w:val="Compact"/>
        <w:numPr>
          <w:ilvl w:val="0"/>
          <w:numId w:val="1239"/>
        </w:numPr>
      </w:pPr>
      <w:r>
        <w:rPr>
          <w:rFonts w:hint="eastAsia"/>
        </w:rPr>
        <w:t xml:space="preserve">会议</w:t>
      </w:r>
    </w:p>
    <w:p>
      <w:pPr>
        <w:pStyle w:val="Compact"/>
        <w:numPr>
          <w:ilvl w:val="0"/>
          <w:numId w:val="1240"/>
        </w:numPr>
      </w:pPr>
      <w:r>
        <w:rPr>
          <w:rFonts w:hint="eastAsia"/>
        </w:rPr>
        <w:t xml:space="preserve">督办</w:t>
      </w:r>
    </w:p>
    <w:p>
      <w:pPr>
        <w:pStyle w:val="Compact"/>
        <w:numPr>
          <w:ilvl w:val="0"/>
          <w:numId w:val="1241"/>
        </w:numPr>
      </w:pPr>
      <w:r>
        <w:rPr>
          <w:rFonts w:hint="eastAsia"/>
        </w:rPr>
        <w:t xml:space="preserve">AI助手</w:t>
      </w:r>
    </w:p>
    <w:p>
      <w:pPr>
        <w:pStyle w:val="Compact"/>
        <w:numPr>
          <w:ilvl w:val="0"/>
          <w:numId w:val="1242"/>
        </w:numPr>
      </w:pPr>
      <w:r>
        <w:rPr>
          <w:rFonts w:hint="eastAsia"/>
        </w:rPr>
        <w:t xml:space="preserve">文件</w:t>
      </w:r>
    </w:p>
    <w:p>
      <w:pPr>
        <w:pStyle w:val="Compact"/>
        <w:numPr>
          <w:ilvl w:val="0"/>
          <w:numId w:val="1243"/>
        </w:numPr>
      </w:pPr>
      <w:r>
        <w:rPr>
          <w:rFonts w:hint="eastAsia"/>
        </w:rPr>
        <w:t xml:space="preserve">通讯录</w:t>
      </w:r>
    </w:p>
    <w:p>
      <w:r>
        <w:pict>
          <v:rect style="width:0;height:1.5pt" o:hralign="center" o:hrstd="t" o:hr="t"/>
        </w:pict>
      </w:r>
    </w:p>
    <w:bookmarkEnd w:id="111"/>
    <w:bookmarkStart w:id="112" w:name="o.-数据中心"/>
    <w:p>
      <w:pPr>
        <w:pStyle w:val="Heading2"/>
      </w:pPr>
      <w:r>
        <w:t xml:space="preserve">O. </w:t>
      </w:r>
      <w:r>
        <w:rPr>
          <w:rFonts w:hint="eastAsia"/>
        </w:rPr>
        <w:t xml:space="preserve">数据中心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流程统计</w:t>
      </w:r>
    </w:p>
    <w:p>
      <w:pPr>
        <w:pStyle w:val="Compact"/>
        <w:numPr>
          <w:ilvl w:val="0"/>
          <w:numId w:val="1245"/>
        </w:numPr>
      </w:pPr>
      <w:r>
        <w:rPr>
          <w:rFonts w:hint="eastAsia"/>
        </w:rPr>
        <w:t xml:space="preserve">审批统计</w:t>
      </w:r>
    </w:p>
    <w:p>
      <w:pPr>
        <w:pStyle w:val="Compact"/>
        <w:numPr>
          <w:ilvl w:val="0"/>
          <w:numId w:val="1246"/>
        </w:numPr>
      </w:pPr>
      <w:r>
        <w:rPr>
          <w:rFonts w:hint="eastAsia"/>
        </w:rPr>
        <w:t xml:space="preserve">部门统计</w:t>
      </w:r>
    </w:p>
    <w:p>
      <w:pPr>
        <w:pStyle w:val="Compact"/>
        <w:numPr>
          <w:ilvl w:val="0"/>
          <w:numId w:val="1247"/>
        </w:numPr>
      </w:pPr>
      <w:r>
        <w:rPr>
          <w:rFonts w:hint="eastAsia"/>
        </w:rPr>
        <w:t xml:space="preserve">公文统计</w:t>
      </w:r>
    </w:p>
    <w:p>
      <w:pPr>
        <w:pStyle w:val="Compact"/>
        <w:numPr>
          <w:ilvl w:val="0"/>
          <w:numId w:val="1248"/>
        </w:numPr>
      </w:pPr>
      <w:r>
        <w:rPr>
          <w:rFonts w:hint="eastAsia"/>
        </w:rPr>
        <w:t xml:space="preserve">采购统计</w:t>
      </w:r>
    </w:p>
    <w:p>
      <w:pPr>
        <w:pStyle w:val="Compact"/>
        <w:numPr>
          <w:ilvl w:val="0"/>
          <w:numId w:val="1249"/>
        </w:numPr>
      </w:pPr>
      <w:r>
        <w:rPr>
          <w:rFonts w:hint="eastAsia"/>
        </w:rPr>
        <w:t xml:space="preserve">合同统计</w:t>
      </w:r>
    </w:p>
    <w:p>
      <w:pPr>
        <w:pStyle w:val="Compact"/>
        <w:numPr>
          <w:ilvl w:val="0"/>
          <w:numId w:val="1250"/>
        </w:numPr>
      </w:pPr>
      <w:r>
        <w:rPr>
          <w:rFonts w:hint="eastAsia"/>
        </w:rPr>
        <w:t xml:space="preserve">督办统计</w:t>
      </w:r>
    </w:p>
    <w:p>
      <w:pPr>
        <w:pStyle w:val="Compact"/>
        <w:numPr>
          <w:ilvl w:val="0"/>
          <w:numId w:val="1251"/>
        </w:numPr>
      </w:pPr>
      <w:r>
        <w:rPr>
          <w:rFonts w:hint="eastAsia"/>
        </w:rPr>
        <w:t xml:space="preserve">会议统计</w:t>
      </w:r>
    </w:p>
    <w:p>
      <w:pPr>
        <w:pStyle w:val="Compact"/>
        <w:numPr>
          <w:ilvl w:val="0"/>
          <w:numId w:val="1252"/>
        </w:numPr>
      </w:pPr>
      <w:r>
        <w:rPr>
          <w:rFonts w:hint="eastAsia"/>
        </w:rPr>
        <w:t xml:space="preserve">AI使用统计</w:t>
      </w:r>
    </w:p>
    <w:p>
      <w:pPr>
        <w:pStyle w:val="Compact"/>
        <w:numPr>
          <w:ilvl w:val="0"/>
          <w:numId w:val="1253"/>
        </w:numPr>
      </w:pPr>
      <w:r>
        <w:rPr>
          <w:rFonts w:hint="eastAsia"/>
        </w:rPr>
        <w:t xml:space="preserve">Token统计</w:t>
      </w:r>
    </w:p>
    <w:p>
      <w:pPr>
        <w:pStyle w:val="Compact"/>
        <w:numPr>
          <w:ilvl w:val="0"/>
          <w:numId w:val="1254"/>
        </w:numPr>
      </w:pPr>
      <w:r>
        <w:rPr>
          <w:rFonts w:hint="eastAsia"/>
        </w:rPr>
        <w:t xml:space="preserve">AI成本统计</w:t>
      </w:r>
    </w:p>
    <w:p>
      <w:r>
        <w:pict>
          <v:rect style="width:0;height:1.5pt" o:hralign="center" o:hrstd="t" o:hr="t"/>
        </w:pict>
      </w:r>
    </w:p>
    <w:bookmarkEnd w:id="112"/>
    <w:bookmarkStart w:id="113" w:name="p.-领导驾驶舱"/>
    <w:p>
      <w:pPr>
        <w:pStyle w:val="Heading2"/>
      </w:pPr>
      <w:r>
        <w:t xml:space="preserve">P. </w:t>
      </w:r>
      <w:r>
        <w:rPr>
          <w:rFonts w:hint="eastAsia"/>
        </w:rPr>
        <w:t xml:space="preserve">领导驾驶舱</w:t>
      </w:r>
    </w:p>
    <w:p>
      <w:pPr>
        <w:pStyle w:val="Compact"/>
        <w:numPr>
          <w:ilvl w:val="0"/>
          <w:numId w:val="1255"/>
        </w:numPr>
      </w:pPr>
      <w:r>
        <w:rPr>
          <w:rFonts w:hint="eastAsia"/>
        </w:rPr>
        <w:t xml:space="preserve">待办</w:t>
      </w:r>
    </w:p>
    <w:p>
      <w:pPr>
        <w:pStyle w:val="Compact"/>
        <w:numPr>
          <w:ilvl w:val="0"/>
          <w:numId w:val="1256"/>
        </w:numPr>
      </w:pPr>
      <w:r>
        <w:rPr>
          <w:rFonts w:hint="eastAsia"/>
        </w:rPr>
        <w:t xml:space="preserve">待阅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</w:rPr>
        <w:t xml:space="preserve">重点事项</w:t>
      </w:r>
    </w:p>
    <w:p>
      <w:pPr>
        <w:pStyle w:val="Compact"/>
        <w:numPr>
          <w:ilvl w:val="0"/>
          <w:numId w:val="1258"/>
        </w:numPr>
      </w:pPr>
      <w:r>
        <w:rPr>
          <w:rFonts w:hint="eastAsia"/>
        </w:rPr>
        <w:t xml:space="preserve">督办</w:t>
      </w:r>
    </w:p>
    <w:p>
      <w:pPr>
        <w:pStyle w:val="Compact"/>
        <w:numPr>
          <w:ilvl w:val="0"/>
          <w:numId w:val="1259"/>
        </w:numPr>
      </w:pPr>
      <w:r>
        <w:rPr>
          <w:rFonts w:hint="eastAsia"/>
        </w:rPr>
        <w:t xml:space="preserve">风险</w:t>
      </w:r>
    </w:p>
    <w:p>
      <w:pPr>
        <w:pStyle w:val="Compact"/>
        <w:numPr>
          <w:ilvl w:val="0"/>
          <w:numId w:val="1260"/>
        </w:numPr>
      </w:pPr>
      <w:r>
        <w:rPr>
          <w:rFonts w:hint="eastAsia"/>
        </w:rPr>
        <w:t xml:space="preserve">公文</w:t>
      </w:r>
    </w:p>
    <w:p>
      <w:pPr>
        <w:pStyle w:val="Compact"/>
        <w:numPr>
          <w:ilvl w:val="0"/>
          <w:numId w:val="1261"/>
        </w:numPr>
      </w:pPr>
      <w:r>
        <w:rPr>
          <w:rFonts w:hint="eastAsia"/>
        </w:rPr>
        <w:t xml:space="preserve">采购</w:t>
      </w:r>
    </w:p>
    <w:p>
      <w:pPr>
        <w:pStyle w:val="Compact"/>
        <w:numPr>
          <w:ilvl w:val="0"/>
          <w:numId w:val="1262"/>
        </w:numPr>
      </w:pPr>
      <w:r>
        <w:rPr>
          <w:rFonts w:hint="eastAsia"/>
        </w:rPr>
        <w:t xml:space="preserve">合同</w:t>
      </w:r>
    </w:p>
    <w:p>
      <w:pPr>
        <w:pStyle w:val="Compact"/>
        <w:numPr>
          <w:ilvl w:val="0"/>
          <w:numId w:val="1263"/>
        </w:numPr>
      </w:pPr>
      <w:r>
        <w:rPr>
          <w:rFonts w:hint="eastAsia"/>
        </w:rPr>
        <w:t xml:space="preserve">经营数据</w:t>
      </w:r>
    </w:p>
    <w:p>
      <w:pPr>
        <w:pStyle w:val="Compact"/>
        <w:numPr>
          <w:ilvl w:val="0"/>
          <w:numId w:val="1264"/>
        </w:numPr>
      </w:pPr>
      <w:r>
        <w:rPr>
          <w:rFonts w:hint="eastAsia"/>
        </w:rPr>
        <w:t xml:space="preserve">AI摘要</w:t>
      </w:r>
    </w:p>
    <w:p>
      <w:pPr>
        <w:pStyle w:val="Compact"/>
        <w:numPr>
          <w:ilvl w:val="0"/>
          <w:numId w:val="1265"/>
        </w:numPr>
      </w:pPr>
      <w:r>
        <w:rPr>
          <w:rFonts w:hint="eastAsia"/>
        </w:rPr>
        <w:t xml:space="preserve">AI风险预警</w:t>
      </w:r>
    </w:p>
    <w:p>
      <w:r>
        <w:pict>
          <v:rect style="width:0;height:1.5pt" o:hralign="center" o:hrstd="t" o:hr="t"/>
        </w:pict>
      </w:r>
    </w:p>
    <w:bookmarkEnd w:id="113"/>
    <w:bookmarkStart w:id="114" w:name="q.-安全"/>
    <w:p>
      <w:pPr>
        <w:pStyle w:val="Heading2"/>
      </w:pPr>
      <w:r>
        <w:t xml:space="preserve">Q. </w:t>
      </w:r>
      <w:r>
        <w:rPr>
          <w:rFonts w:hint="eastAsia"/>
        </w:rPr>
        <w:t xml:space="preserve">安全</w:t>
      </w:r>
    </w:p>
    <w:p>
      <w:pPr>
        <w:pStyle w:val="Compact"/>
        <w:numPr>
          <w:ilvl w:val="0"/>
          <w:numId w:val="1266"/>
        </w:numPr>
      </w:pPr>
      <w:r>
        <w:t xml:space="preserve">HTTPS</w:t>
      </w:r>
    </w:p>
    <w:p>
      <w:pPr>
        <w:pStyle w:val="Compact"/>
        <w:numPr>
          <w:ilvl w:val="0"/>
          <w:numId w:val="1267"/>
        </w:numPr>
      </w:pPr>
      <w:r>
        <w:t xml:space="preserve">JWT/OAuth</w:t>
      </w:r>
    </w:p>
    <w:p>
      <w:pPr>
        <w:pStyle w:val="Compact"/>
        <w:numPr>
          <w:ilvl w:val="0"/>
          <w:numId w:val="1268"/>
        </w:numPr>
      </w:pPr>
      <w:r>
        <w:t xml:space="preserve">RBAC</w:t>
      </w:r>
    </w:p>
    <w:p>
      <w:pPr>
        <w:pStyle w:val="Compact"/>
        <w:numPr>
          <w:ilvl w:val="0"/>
          <w:numId w:val="1269"/>
        </w:numPr>
      </w:pPr>
      <w:r>
        <w:t xml:space="preserve">ABAC</w:t>
      </w:r>
    </w:p>
    <w:p>
      <w:pPr>
        <w:pStyle w:val="Compact"/>
        <w:numPr>
          <w:ilvl w:val="0"/>
          <w:numId w:val="1270"/>
        </w:numPr>
      </w:pPr>
      <w:r>
        <w:rPr>
          <w:rFonts w:hint="eastAsia"/>
        </w:rPr>
        <w:t xml:space="preserve">数据权限</w:t>
      </w:r>
    </w:p>
    <w:p>
      <w:pPr>
        <w:pStyle w:val="Compact"/>
        <w:numPr>
          <w:ilvl w:val="0"/>
          <w:numId w:val="1271"/>
        </w:numPr>
      </w:pPr>
      <w:r>
        <w:rPr>
          <w:rFonts w:hint="eastAsia"/>
        </w:rPr>
        <w:t xml:space="preserve">数据脱敏</w:t>
      </w:r>
    </w:p>
    <w:p>
      <w:pPr>
        <w:pStyle w:val="Compact"/>
        <w:numPr>
          <w:ilvl w:val="0"/>
          <w:numId w:val="1272"/>
        </w:numPr>
      </w:pPr>
      <w:r>
        <w:rPr>
          <w:rFonts w:hint="eastAsia"/>
        </w:rPr>
        <w:t xml:space="preserve">敏感字段</w:t>
      </w:r>
    </w:p>
    <w:p>
      <w:pPr>
        <w:pStyle w:val="Compact"/>
        <w:numPr>
          <w:ilvl w:val="0"/>
          <w:numId w:val="1273"/>
        </w:numPr>
      </w:pPr>
      <w:r>
        <w:rPr>
          <w:rFonts w:hint="eastAsia"/>
        </w:rPr>
        <w:t xml:space="preserve">操作审计</w:t>
      </w:r>
    </w:p>
    <w:p>
      <w:pPr>
        <w:pStyle w:val="Compact"/>
        <w:numPr>
          <w:ilvl w:val="0"/>
          <w:numId w:val="1274"/>
        </w:numPr>
      </w:pPr>
      <w:r>
        <w:rPr>
          <w:rFonts w:hint="eastAsia"/>
        </w:rPr>
        <w:t xml:space="preserve">AI审计</w:t>
      </w:r>
    </w:p>
    <w:p>
      <w:pPr>
        <w:pStyle w:val="Compact"/>
        <w:numPr>
          <w:ilvl w:val="0"/>
          <w:numId w:val="1275"/>
        </w:numPr>
      </w:pPr>
      <w:r>
        <w:rPr>
          <w:rFonts w:hint="eastAsia"/>
        </w:rPr>
        <w:t xml:space="preserve">登录审计</w:t>
      </w:r>
    </w:p>
    <w:p>
      <w:pPr>
        <w:pStyle w:val="Compact"/>
        <w:numPr>
          <w:ilvl w:val="0"/>
          <w:numId w:val="1276"/>
        </w:numPr>
      </w:pPr>
      <w:r>
        <w:rPr>
          <w:rFonts w:hint="eastAsia"/>
        </w:rPr>
        <w:t xml:space="preserve">IP限制</w:t>
      </w:r>
    </w:p>
    <w:p>
      <w:pPr>
        <w:pStyle w:val="Compact"/>
        <w:numPr>
          <w:ilvl w:val="0"/>
          <w:numId w:val="1277"/>
        </w:numPr>
      </w:pPr>
      <w:r>
        <w:rPr>
          <w:rFonts w:hint="eastAsia"/>
        </w:rPr>
        <w:t xml:space="preserve">API限流</w:t>
      </w:r>
    </w:p>
    <w:p>
      <w:pPr>
        <w:pStyle w:val="Compact"/>
        <w:numPr>
          <w:ilvl w:val="0"/>
          <w:numId w:val="1278"/>
        </w:numPr>
      </w:pPr>
      <w:r>
        <w:rPr>
          <w:rFonts w:hint="eastAsia"/>
        </w:rPr>
        <w:t xml:space="preserve">防重放</w:t>
      </w:r>
    </w:p>
    <w:p>
      <w:pPr>
        <w:pStyle w:val="Compact"/>
        <w:numPr>
          <w:ilvl w:val="0"/>
          <w:numId w:val="1279"/>
        </w:numPr>
      </w:pPr>
      <w:r>
        <w:rPr>
          <w:rFonts w:hint="eastAsia"/>
        </w:rPr>
        <w:t xml:space="preserve">文件安全</w:t>
      </w:r>
    </w:p>
    <w:p>
      <w:pPr>
        <w:pStyle w:val="Compact"/>
        <w:numPr>
          <w:ilvl w:val="0"/>
          <w:numId w:val="1280"/>
        </w:numPr>
      </w:pPr>
      <w:r>
        <w:rPr>
          <w:rFonts w:hint="eastAsia"/>
        </w:rPr>
        <w:t xml:space="preserve">病毒扫描</w:t>
      </w:r>
    </w:p>
    <w:p>
      <w:pPr>
        <w:pStyle w:val="Compact"/>
        <w:numPr>
          <w:ilvl w:val="0"/>
          <w:numId w:val="1281"/>
        </w:numPr>
      </w:pPr>
      <w:r>
        <w:rPr>
          <w:rFonts w:hint="eastAsia"/>
        </w:rPr>
        <w:t xml:space="preserve">数据备份</w:t>
      </w:r>
    </w:p>
    <w:p>
      <w:pPr>
        <w:pStyle w:val="Compact"/>
        <w:numPr>
          <w:ilvl w:val="0"/>
          <w:numId w:val="1282"/>
        </w:numPr>
      </w:pPr>
      <w:r>
        <w:rPr>
          <w:rFonts w:hint="eastAsia"/>
        </w:rPr>
        <w:t xml:space="preserve">灾备</w:t>
      </w:r>
    </w:p>
    <w:p>
      <w:pPr>
        <w:pStyle w:val="Compact"/>
        <w:numPr>
          <w:ilvl w:val="0"/>
          <w:numId w:val="1283"/>
        </w:numPr>
      </w:pPr>
      <w:r>
        <w:rPr>
          <w:rFonts w:hint="eastAsia"/>
        </w:rPr>
        <w:t xml:space="preserve">密钥管理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6" w:name="五十四ai-coding研发模式"/>
    <w:p>
      <w:pPr>
        <w:pStyle w:val="Heading1"/>
      </w:pPr>
      <w:r>
        <w:rPr>
          <w:rFonts w:hint="eastAsia"/>
        </w:rPr>
        <w:t xml:space="preserve">五十四、AI</w:t>
      </w:r>
      <w:r>
        <w:t xml:space="preserve"> </w:t>
      </w:r>
      <w:r>
        <w:rPr>
          <w:rFonts w:hint="eastAsia"/>
        </w:rPr>
        <w:t xml:space="preserve">Coding研发模式</w:t>
      </w:r>
    </w:p>
    <w:p>
      <w:pPr>
        <w:pStyle w:val="FirstParagraph"/>
      </w:pPr>
      <w:r>
        <w:rPr>
          <w:rFonts w:hint="eastAsia"/>
        </w:rPr>
        <w:t xml:space="preserve">建议整个项目不要采用传统：</w:t>
      </w:r>
    </w:p>
    <w:p>
      <w:pPr>
        <w:pStyle w:val="SourceCode"/>
      </w:pPr>
      <w:r>
        <w:rPr>
          <w:rStyle w:val="VerbatimChar"/>
          <w:rFonts w:hint="eastAsia"/>
        </w:rPr>
        <w:t xml:space="preserve">需求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程序员编码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测试</w:t>
      </w:r>
    </w:p>
    <w:p>
      <w:pPr>
        <w:pStyle w:val="FirstParagraph"/>
      </w:pPr>
      <w:r>
        <w:rPr>
          <w:rFonts w:hint="eastAsia"/>
        </w:rPr>
        <w:t xml:space="preserve">而采用：</w:t>
      </w:r>
    </w:p>
    <w:p>
      <w:pPr>
        <w:pStyle w:val="SourceCode"/>
      </w:pPr>
      <w:r>
        <w:rPr>
          <w:rStyle w:val="VerbatimChar"/>
          <w:rFonts w:hint="eastAsia"/>
        </w:rPr>
        <w:t xml:space="preserve">产品需求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领域模型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架构规范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AI Coding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自动生成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AI Review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自动测试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人工Review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CI/CD</w:t>
      </w:r>
    </w:p>
    <w:p>
      <w:r>
        <w:pict>
          <v:rect style="width:0;height:1.5pt" o:hralign="center" o:hrstd="t" o:hr="t"/>
        </w:pict>
      </w:r>
    </w:p>
    <w:bookmarkEnd w:id="116"/>
    <w:bookmarkStart w:id="117" w:name="五十五ai开发规范"/>
    <w:p>
      <w:pPr>
        <w:pStyle w:val="Heading1"/>
      </w:pPr>
      <w:r>
        <w:rPr>
          <w:rFonts w:hint="eastAsia"/>
        </w:rPr>
        <w:t xml:space="preserve">五十五、AI开发规范</w:t>
      </w:r>
    </w:p>
    <w:p>
      <w:pPr>
        <w:pStyle w:val="FirstParagraph"/>
      </w:pPr>
      <w:r>
        <w:rPr>
          <w:rFonts w:hint="eastAsia"/>
        </w:rPr>
        <w:t xml:space="preserve">必须建立：</w:t>
      </w:r>
    </w:p>
    <w:p>
      <w:pPr>
        <w:pStyle w:val="SourceCode"/>
      </w:pPr>
      <w:r>
        <w:rPr>
          <w:rStyle w:val="VerbatimChar"/>
        </w:rPr>
        <w:t xml:space="preserve">/project</w:t>
      </w:r>
      <w:r>
        <w:br/>
      </w:r>
      <w:r>
        <w:rPr>
          <w:rStyle w:val="VerbatimChar"/>
        </w:rPr>
        <w:t xml:space="preserve"> ├── docs</w:t>
      </w:r>
      <w:r>
        <w:br/>
      </w:r>
      <w:r>
        <w:rPr>
          <w:rStyle w:val="VerbatimChar"/>
        </w:rPr>
        <w:t xml:space="preserve"> ├── architecture</w:t>
      </w:r>
      <w:r>
        <w:br/>
      </w:r>
      <w:r>
        <w:rPr>
          <w:rStyle w:val="VerbatimChar"/>
        </w:rPr>
        <w:t xml:space="preserve"> ├── domain</w:t>
      </w:r>
      <w:r>
        <w:br/>
      </w:r>
      <w:r>
        <w:rPr>
          <w:rStyle w:val="VerbatimChar"/>
        </w:rPr>
        <w:t xml:space="preserve"> ├── api</w:t>
      </w:r>
      <w:r>
        <w:br/>
      </w:r>
      <w:r>
        <w:rPr>
          <w:rStyle w:val="VerbatimChar"/>
        </w:rPr>
        <w:t xml:space="preserve"> ├── database</w:t>
      </w:r>
      <w:r>
        <w:br/>
      </w:r>
      <w:r>
        <w:rPr>
          <w:rStyle w:val="VerbatimChar"/>
        </w:rPr>
        <w:t xml:space="preserve"> ├── workflow</w:t>
      </w:r>
      <w:r>
        <w:br/>
      </w:r>
      <w:r>
        <w:rPr>
          <w:rStyle w:val="VerbatimChar"/>
        </w:rPr>
        <w:t xml:space="preserve"> ├── agents</w:t>
      </w:r>
      <w:r>
        <w:br/>
      </w:r>
      <w:r>
        <w:rPr>
          <w:rStyle w:val="VerbatimChar"/>
        </w:rPr>
        <w:t xml:space="preserve"> ├── tools</w:t>
      </w:r>
      <w:r>
        <w:br/>
      </w:r>
      <w:r>
        <w:rPr>
          <w:rStyle w:val="VerbatimChar"/>
        </w:rPr>
        <w:t xml:space="preserve"> ├── policies</w:t>
      </w:r>
      <w:r>
        <w:br/>
      </w:r>
      <w:r>
        <w:rPr>
          <w:rStyle w:val="VerbatimChar"/>
        </w:rPr>
        <w:t xml:space="preserve"> └── tests</w:t>
      </w:r>
    </w:p>
    <w:p>
      <w:pPr>
        <w:pStyle w:val="FirstParagraph"/>
      </w:pPr>
      <w:r>
        <w:rPr>
          <w:rFonts w:hint="eastAsia"/>
        </w:rPr>
        <w:t xml:space="preserve">AI不是直接“自由写代码”。</w:t>
      </w:r>
    </w:p>
    <w:p>
      <w:pPr>
        <w:pStyle w:val="BodyText"/>
      </w:pPr>
      <w:r>
        <w:rPr>
          <w:rFonts w:hint="eastAsia"/>
        </w:rPr>
        <w:t xml:space="preserve">而应该让</w:t>
      </w:r>
      <w:r>
        <w:t xml:space="preserve"> AI </w:t>
      </w:r>
      <w:r>
        <w:rPr>
          <w:rFonts w:hint="eastAsia"/>
        </w:rPr>
        <w:t xml:space="preserve">遵循：</w:t>
      </w:r>
    </w:p>
    <w:p>
      <w:pPr>
        <w:pStyle w:val="SourceCode"/>
      </w:pPr>
      <w:r>
        <w:rPr>
          <w:rStyle w:val="VerbatimChar"/>
        </w:rPr>
        <w:t xml:space="preserve">Architecture Rules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Coding Rules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DDD Rules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API Rules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Database Rules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Security Rules</w:t>
      </w:r>
    </w:p>
    <w:p>
      <w:pPr>
        <w:pStyle w:val="FirstParagraph"/>
      </w:pPr>
      <w:r>
        <w:rPr>
          <w:rFonts w:hint="eastAsia"/>
        </w:rPr>
        <w:t xml:space="preserve">这样才能让一个人同时管理大量</w:t>
      </w:r>
      <w:r>
        <w:t xml:space="preserve"> AI Coding Agent。</w:t>
      </w:r>
    </w:p>
    <w:p>
      <w:r>
        <w:pict>
          <v:rect style="width:0;height:1.5pt" o:hralign="center" o:hrstd="t" o:hr="t"/>
        </w:pict>
      </w:r>
    </w:p>
    <w:bookmarkEnd w:id="117"/>
    <w:bookmarkStart w:id="118" w:name="五十六推荐研发团队"/>
    <w:p>
      <w:pPr>
        <w:pStyle w:val="Heading1"/>
      </w:pPr>
      <w:r>
        <w:rPr>
          <w:rFonts w:hint="eastAsia"/>
        </w:rPr>
        <w:t xml:space="preserve">五十六、推荐研发团队</w:t>
      </w:r>
    </w:p>
    <w:p>
      <w:pPr>
        <w:pStyle w:val="FirstParagraph"/>
      </w:pPr>
      <w:r>
        <w:rPr>
          <w:rFonts w:hint="eastAsia"/>
        </w:rPr>
        <w:t xml:space="preserve">MVP：</w:t>
      </w:r>
    </w:p>
    <w:p>
      <w:pPr>
        <w:pStyle w:val="SourceCode"/>
      </w:pPr>
      <w:r>
        <w:rPr>
          <w:rStyle w:val="VerbatimChar"/>
          <w:rFonts w:hint="eastAsia"/>
        </w:rPr>
        <w:t xml:space="preserve">架构师/后端</w:t>
      </w:r>
      <w:r>
        <w:rPr>
          <w:rStyle w:val="VerbatimChar"/>
        </w:rPr>
        <w:t xml:space="preserve">     1</w:t>
      </w:r>
      <w:r>
        <w:br/>
      </w:r>
      <w:r>
        <w:rPr>
          <w:rStyle w:val="VerbatimChar"/>
          <w:rFonts w:hint="eastAsia"/>
        </w:rPr>
        <w:t xml:space="preserve">前端</w:t>
      </w:r>
      <w:r>
        <w:rPr>
          <w:rStyle w:val="VerbatimChar"/>
        </w:rPr>
        <w:t xml:space="preserve">            1</w:t>
      </w:r>
      <w:r>
        <w:br/>
      </w:r>
      <w:r>
        <w:rPr>
          <w:rStyle w:val="VerbatimChar"/>
        </w:rPr>
        <w:t xml:space="preserve">AI Coding       </w:t>
      </w:r>
      <w:r>
        <w:rPr>
          <w:rStyle w:val="VerbatimChar"/>
          <w:rFonts w:hint="eastAsia"/>
        </w:rPr>
        <w:t xml:space="preserve">多Agent</w:t>
      </w:r>
    </w:p>
    <w:p>
      <w:pPr>
        <w:pStyle w:val="FirstParagraph"/>
      </w:pPr>
      <w:r>
        <w:rPr>
          <w:rFonts w:hint="eastAsia"/>
        </w:rPr>
        <w:t xml:space="preserve">正式版：</w:t>
      </w:r>
    </w:p>
    <w:p>
      <w:pPr>
        <w:pStyle w:val="SourceCode"/>
      </w:pPr>
      <w:r>
        <w:rPr>
          <w:rStyle w:val="VerbatimChar"/>
          <w:rFonts w:hint="eastAsia"/>
        </w:rPr>
        <w:t xml:space="preserve">架构师</w:t>
      </w:r>
      <w:r>
        <w:rPr>
          <w:rStyle w:val="VerbatimChar"/>
        </w:rPr>
        <w:t xml:space="preserve">          1</w:t>
      </w:r>
      <w:r>
        <w:br/>
      </w:r>
      <w:r>
        <w:rPr>
          <w:rStyle w:val="VerbatimChar"/>
          <w:rFonts w:hint="eastAsia"/>
        </w:rPr>
        <w:t xml:space="preserve">后端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1～2</w:t>
      </w:r>
      <w:r>
        <w:br/>
      </w:r>
      <w:r>
        <w:rPr>
          <w:rStyle w:val="VerbatimChar"/>
          <w:rFonts w:hint="eastAsia"/>
        </w:rPr>
        <w:t xml:space="preserve">前端</w:t>
      </w:r>
      <w:r>
        <w:rPr>
          <w:rStyle w:val="VerbatimChar"/>
        </w:rPr>
        <w:t xml:space="preserve">            1</w:t>
      </w:r>
      <w:r>
        <w:br/>
      </w:r>
      <w:r>
        <w:rPr>
          <w:rStyle w:val="VerbatimChar"/>
          <w:rFonts w:hint="eastAsia"/>
        </w:rPr>
        <w:t xml:space="preserve">测试</w:t>
      </w:r>
      <w:r>
        <w:rPr>
          <w:rStyle w:val="VerbatimChar"/>
        </w:rPr>
        <w:t xml:space="preserve">            1</w:t>
      </w:r>
      <w:r>
        <w:br/>
      </w:r>
      <w:r>
        <w:rPr>
          <w:rStyle w:val="VerbatimChar"/>
          <w:rFonts w:hint="eastAsia"/>
        </w:rPr>
        <w:t xml:space="preserve">实施</w:t>
      </w:r>
      <w:r>
        <w:rPr>
          <w:rStyle w:val="VerbatimChar"/>
        </w:rPr>
        <w:t xml:space="preserve">            1</w:t>
      </w:r>
    </w:p>
    <w:p>
      <w:pPr>
        <w:pStyle w:val="FirstParagraph"/>
      </w:pPr>
      <w:r>
        <w:rPr>
          <w:rFonts w:hint="eastAsia"/>
        </w:rPr>
        <w:t xml:space="preserve">总计：</w:t>
      </w:r>
    </w:p>
    <w:p>
      <w:pPr>
        <w:pStyle w:val="BlockText"/>
      </w:pPr>
      <w:r>
        <w:rPr>
          <w:rFonts w:hint="eastAsia"/>
          <w:b/>
          <w:bCs/>
        </w:rPr>
        <w:t xml:space="preserve">4～6人。</w:t>
      </w:r>
    </w:p>
    <w:p>
      <w:pPr>
        <w:pStyle w:val="FirstParagraph"/>
      </w:pPr>
      <w:r>
        <w:rPr>
          <w:rFonts w:hint="eastAsia"/>
        </w:rPr>
        <w:t xml:space="preserve">传统模式可能需要：</w:t>
      </w:r>
    </w:p>
    <w:p>
      <w:pPr>
        <w:pStyle w:val="BlockText"/>
      </w:pPr>
      <w:r>
        <w:rPr>
          <w:rFonts w:hint="eastAsia"/>
          <w:b/>
          <w:bCs/>
        </w:rPr>
        <w:t xml:space="preserve">8～15人。</w:t>
      </w:r>
    </w:p>
    <w:p>
      <w:r>
        <w:pict>
          <v:rect style="width:0;height:1.5pt" o:hralign="center" o:hrstd="t" o:hr="t"/>
        </w:pict>
      </w:r>
    </w:p>
    <w:bookmarkEnd w:id="118"/>
    <w:bookmarkStart w:id="123" w:name="五十七项目周期"/>
    <w:p>
      <w:pPr>
        <w:pStyle w:val="Heading1"/>
      </w:pPr>
      <w:r>
        <w:rPr>
          <w:rFonts w:hint="eastAsia"/>
        </w:rPr>
        <w:t xml:space="preserve">五十七、项目周期</w:t>
      </w:r>
    </w:p>
    <w:bookmarkStart w:id="119" w:name="mvp"/>
    <w:p>
      <w:pPr>
        <w:pStyle w:val="Heading2"/>
      </w:pPr>
      <w:r>
        <w:t xml:space="preserve">MVP</w:t>
      </w:r>
    </w:p>
    <w:p>
      <w:pPr>
        <w:pStyle w:val="SourceCode"/>
      </w:pPr>
      <w:r>
        <w:rPr>
          <w:rStyle w:val="VerbatimChar"/>
          <w:rFonts w:hint="eastAsia"/>
        </w:rPr>
        <w:t xml:space="preserve">8～12周</w:t>
      </w:r>
    </w:p>
    <w:p>
      <w:r>
        <w:pict>
          <v:rect style="width:0;height:1.5pt" o:hralign="center" o:hrstd="t" o:hr="t"/>
        </w:pict>
      </w:r>
    </w:p>
    <w:bookmarkEnd w:id="119"/>
    <w:bookmarkStart w:id="120" w:name="v2"/>
    <w:p>
      <w:pPr>
        <w:pStyle w:val="Heading2"/>
      </w:pPr>
      <w:r>
        <w:t xml:space="preserve">V2</w:t>
      </w:r>
    </w:p>
    <w:p>
      <w:pPr>
        <w:pStyle w:val="SourceCode"/>
      </w:pPr>
      <w:r>
        <w:rPr>
          <w:rStyle w:val="VerbatimChar"/>
          <w:rFonts w:hint="eastAsia"/>
        </w:rPr>
        <w:t xml:space="preserve">+8～12周</w:t>
      </w:r>
    </w:p>
    <w:p>
      <w:r>
        <w:pict>
          <v:rect style="width:0;height:1.5pt" o:hralign="center" o:hrstd="t" o:hr="t"/>
        </w:pict>
      </w:r>
    </w:p>
    <w:bookmarkEnd w:id="120"/>
    <w:bookmarkStart w:id="121" w:name="正式生产版本"/>
    <w:p>
      <w:pPr>
        <w:pStyle w:val="Heading2"/>
      </w:pPr>
      <w:r>
        <w:rPr>
          <w:rFonts w:hint="eastAsia"/>
        </w:rPr>
        <w:t xml:space="preserve">正式生产版本</w:t>
      </w:r>
    </w:p>
    <w:p>
      <w:pPr>
        <w:pStyle w:val="SourceCode"/>
      </w:pPr>
      <w:r>
        <w:rPr>
          <w:rStyle w:val="VerbatimChar"/>
          <w:rFonts w:hint="eastAsia"/>
        </w:rPr>
        <w:t xml:space="preserve">约5～8个月</w:t>
      </w:r>
    </w:p>
    <w:p>
      <w:r>
        <w:pict>
          <v:rect style="width:0;height:1.5pt" o:hralign="center" o:hrstd="t" o:hr="t"/>
        </w:pict>
      </w:r>
    </w:p>
    <w:bookmarkEnd w:id="121"/>
    <w:bookmarkStart w:id="122" w:name="完整平台"/>
    <w:p>
      <w:pPr>
        <w:pStyle w:val="Heading2"/>
      </w:pPr>
      <w:r>
        <w:rPr>
          <w:rFonts w:hint="eastAsia"/>
        </w:rPr>
        <w:t xml:space="preserve">完整平台</w:t>
      </w:r>
    </w:p>
    <w:p>
      <w:pPr>
        <w:pStyle w:val="SourceCode"/>
      </w:pPr>
      <w:r>
        <w:rPr>
          <w:rStyle w:val="VerbatimChar"/>
          <w:rFonts w:hint="eastAsia"/>
        </w:rPr>
        <w:t xml:space="preserve">约8～12个月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7" w:name="五十八成本估算"/>
    <w:p>
      <w:pPr>
        <w:pStyle w:val="Heading1"/>
      </w:pPr>
      <w:r>
        <w:rPr>
          <w:rFonts w:hint="eastAsia"/>
        </w:rPr>
        <w:t xml:space="preserve">五十八、成本估算</w:t>
      </w:r>
    </w:p>
    <w:bookmarkStart w:id="124" w:name="mvp-1"/>
    <w:p>
      <w:pPr>
        <w:pStyle w:val="Heading2"/>
      </w:pPr>
      <w:r>
        <w:t xml:space="preserve">MVP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Coding模式：</w:t>
      </w:r>
    </w:p>
    <w:p>
      <w:pPr>
        <w:pStyle w:val="SourceCode"/>
      </w:pPr>
      <w:r>
        <w:rPr>
          <w:rStyle w:val="VerbatimChar"/>
          <w:rFonts w:hint="eastAsia"/>
        </w:rPr>
        <w:t xml:space="preserve">10～30万元</w:t>
      </w:r>
    </w:p>
    <w:p>
      <w:r>
        <w:pict>
          <v:rect style="width:0;height:1.5pt" o:hralign="center" o:hrstd="t" o:hr="t"/>
        </w:pict>
      </w:r>
    </w:p>
    <w:bookmarkEnd w:id="124"/>
    <w:bookmarkStart w:id="125" w:name="正式医院版本"/>
    <w:p>
      <w:pPr>
        <w:pStyle w:val="Heading2"/>
      </w:pPr>
      <w:r>
        <w:rPr>
          <w:rFonts w:hint="eastAsia"/>
        </w:rPr>
        <w:t xml:space="preserve">正式医院版本</w:t>
      </w:r>
    </w:p>
    <w:p>
      <w:pPr>
        <w:pStyle w:val="SourceCode"/>
      </w:pPr>
      <w:r>
        <w:rPr>
          <w:rStyle w:val="VerbatimChar"/>
          <w:rFonts w:hint="eastAsia"/>
        </w:rPr>
        <w:t xml:space="preserve">30～70万元研发成本</w:t>
      </w:r>
    </w:p>
    <w:p>
      <w:r>
        <w:pict>
          <v:rect style="width:0;height:1.5pt" o:hralign="center" o:hrstd="t" o:hr="t"/>
        </w:pict>
      </w:r>
    </w:p>
    <w:bookmarkEnd w:id="125"/>
    <w:bookmarkStart w:id="126" w:name="完整医院平台"/>
    <w:p>
      <w:pPr>
        <w:pStyle w:val="Heading2"/>
      </w:pPr>
      <w:r>
        <w:rPr>
          <w:rFonts w:hint="eastAsia"/>
        </w:rPr>
        <w:t xml:space="preserve">完整医院平台</w:t>
      </w:r>
    </w:p>
    <w:p>
      <w:pPr>
        <w:pStyle w:val="SourceCode"/>
      </w:pPr>
      <w:r>
        <w:rPr>
          <w:rStyle w:val="VerbatimChar"/>
          <w:rFonts w:hint="eastAsia"/>
        </w:rPr>
        <w:t xml:space="preserve">60～150万元研发成本</w:t>
      </w:r>
    </w:p>
    <w:p>
      <w:pPr>
        <w:pStyle w:val="FirstParagraph"/>
      </w:pPr>
      <w:r>
        <w:rPr>
          <w:rFonts w:hint="eastAsia"/>
        </w:rPr>
        <w:t xml:space="preserve">不包括：</w:t>
      </w:r>
    </w:p>
    <w:p>
      <w:pPr>
        <w:pStyle w:val="Compact"/>
        <w:numPr>
          <w:ilvl w:val="0"/>
          <w:numId w:val="1284"/>
        </w:numPr>
      </w:pPr>
      <w:r>
        <w:rPr>
          <w:rFonts w:hint="eastAsia"/>
        </w:rPr>
        <w:t xml:space="preserve">商业软件授权</w:t>
      </w:r>
    </w:p>
    <w:p>
      <w:pPr>
        <w:pStyle w:val="Compact"/>
        <w:numPr>
          <w:ilvl w:val="0"/>
          <w:numId w:val="1284"/>
        </w:numPr>
      </w:pPr>
      <w:r>
        <w:rPr>
          <w:rFonts w:hint="eastAsia"/>
        </w:rPr>
        <w:t xml:space="preserve">电子签章</w:t>
      </w:r>
    </w:p>
    <w:p>
      <w:pPr>
        <w:pStyle w:val="Compact"/>
        <w:numPr>
          <w:ilvl w:val="0"/>
          <w:numId w:val="1284"/>
        </w:numPr>
      </w:pPr>
      <w:r>
        <w:t xml:space="preserve">CA</w:t>
      </w:r>
    </w:p>
    <w:p>
      <w:pPr>
        <w:pStyle w:val="Compact"/>
        <w:numPr>
          <w:ilvl w:val="0"/>
          <w:numId w:val="1284"/>
        </w:numPr>
      </w:pPr>
      <w:r>
        <w:rPr>
          <w:rFonts w:hint="eastAsia"/>
        </w:rPr>
        <w:t xml:space="preserve">国产化硬件</w:t>
      </w:r>
    </w:p>
    <w:p>
      <w:pPr>
        <w:pStyle w:val="Compact"/>
        <w:numPr>
          <w:ilvl w:val="0"/>
          <w:numId w:val="1284"/>
        </w:numPr>
      </w:pPr>
      <w:r>
        <w:rPr>
          <w:rFonts w:hint="eastAsia"/>
        </w:rPr>
        <w:t xml:space="preserve">第三方系统接口费用</w:t>
      </w:r>
    </w:p>
    <w:p>
      <w:pPr>
        <w:pStyle w:val="Compact"/>
        <w:numPr>
          <w:ilvl w:val="0"/>
          <w:numId w:val="1284"/>
        </w:numPr>
      </w:pPr>
      <w:r>
        <w:rPr>
          <w:rFonts w:hint="eastAsia"/>
        </w:rPr>
        <w:t xml:space="preserve">现场实施</w:t>
      </w:r>
    </w:p>
    <w:p>
      <w:pPr>
        <w:pStyle w:val="Compact"/>
        <w:numPr>
          <w:ilvl w:val="0"/>
          <w:numId w:val="1284"/>
        </w:numPr>
      </w:pPr>
      <w:r>
        <w:rPr>
          <w:rFonts w:hint="eastAsia"/>
        </w:rPr>
        <w:t xml:space="preserve">差旅</w:t>
      </w:r>
    </w:p>
    <w:p>
      <w:pPr>
        <w:pStyle w:val="Compact"/>
        <w:numPr>
          <w:ilvl w:val="0"/>
          <w:numId w:val="1284"/>
        </w:numPr>
      </w:pPr>
      <w:r>
        <w:rPr>
          <w:rFonts w:hint="eastAsia"/>
        </w:rPr>
        <w:t xml:space="preserve">定制开发</w:t>
      </w:r>
    </w:p>
    <w:p>
      <w:pPr>
        <w:pStyle w:val="Compact"/>
        <w:numPr>
          <w:ilvl w:val="0"/>
          <w:numId w:val="1284"/>
        </w:numPr>
      </w:pPr>
      <w:r>
        <w:rPr>
          <w:rFonts w:hint="eastAsia"/>
        </w:rPr>
        <w:t xml:space="preserve">私有化大模型硬件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2" w:name="五十九商业报价建议"/>
    <w:p>
      <w:pPr>
        <w:pStyle w:val="Heading1"/>
      </w:pPr>
      <w:r>
        <w:rPr>
          <w:rFonts w:hint="eastAsia"/>
        </w:rPr>
        <w:t xml:space="preserve">五十九、商业报价建议</w:t>
      </w:r>
    </w:p>
    <w:p>
      <w:pPr>
        <w:pStyle w:val="FirstParagraph"/>
      </w:pPr>
      <w:r>
        <w:rPr>
          <w:rFonts w:hint="eastAsia"/>
        </w:rPr>
        <w:t xml:space="preserve">如果做成产品：</w:t>
      </w:r>
    </w:p>
    <w:bookmarkStart w:id="128" w:name="标准版"/>
    <w:p>
      <w:pPr>
        <w:pStyle w:val="Heading2"/>
      </w:pPr>
      <w:r>
        <w:rPr>
          <w:rFonts w:hint="eastAsia"/>
        </w:rPr>
        <w:t xml:space="preserve">标准版</w:t>
      </w:r>
    </w:p>
    <w:p>
      <w:pPr>
        <w:pStyle w:val="SourceCode"/>
      </w:pPr>
      <w:r>
        <w:rPr>
          <w:rStyle w:val="VerbatimChar"/>
          <w:rFonts w:hint="eastAsia"/>
        </w:rPr>
        <w:t xml:space="preserve">20～50万</w:t>
      </w:r>
    </w:p>
    <w:p>
      <w:r>
        <w:pict>
          <v:rect style="width:0;height:1.5pt" o:hralign="center" o:hrstd="t" o:hr="t"/>
        </w:pict>
      </w:r>
    </w:p>
    <w:bookmarkEnd w:id="128"/>
    <w:bookmarkStart w:id="129" w:name="医院专业版"/>
    <w:p>
      <w:pPr>
        <w:pStyle w:val="Heading2"/>
      </w:pPr>
      <w:r>
        <w:rPr>
          <w:rFonts w:hint="eastAsia"/>
        </w:rPr>
        <w:t xml:space="preserve">医院专业版</w:t>
      </w:r>
    </w:p>
    <w:p>
      <w:pPr>
        <w:pStyle w:val="SourceCode"/>
      </w:pPr>
      <w:r>
        <w:rPr>
          <w:rStyle w:val="VerbatimChar"/>
          <w:rFonts w:hint="eastAsia"/>
        </w:rPr>
        <w:t xml:space="preserve">50～100万</w:t>
      </w:r>
    </w:p>
    <w:p>
      <w:r>
        <w:pict>
          <v:rect style="width:0;height:1.5pt" o:hralign="center" o:hrstd="t" o:hr="t"/>
        </w:pict>
      </w:r>
    </w:p>
    <w:bookmarkEnd w:id="129"/>
    <w:bookmarkStart w:id="130" w:name="ai智慧医院办公平台"/>
    <w:p>
      <w:pPr>
        <w:pStyle w:val="Heading2"/>
      </w:pPr>
      <w:r>
        <w:rPr>
          <w:rFonts w:hint="eastAsia"/>
        </w:rPr>
        <w:t xml:space="preserve">AI智慧医院办公平台</w:t>
      </w:r>
    </w:p>
    <w:p>
      <w:pPr>
        <w:pStyle w:val="SourceCode"/>
      </w:pPr>
      <w:r>
        <w:rPr>
          <w:rStyle w:val="VerbatimChar"/>
          <w:rFonts w:hint="eastAsia"/>
        </w:rPr>
        <w:t xml:space="preserve">100～300万+</w:t>
      </w:r>
    </w:p>
    <w:p>
      <w:r>
        <w:pict>
          <v:rect style="width:0;height:1.5pt" o:hralign="center" o:hrstd="t" o:hr="t"/>
        </w:pict>
      </w:r>
    </w:p>
    <w:bookmarkEnd w:id="130"/>
    <w:bookmarkStart w:id="131" w:name="私有化部署"/>
    <w:p>
      <w:pPr>
        <w:pStyle w:val="Heading2"/>
      </w:pPr>
      <w:r>
        <w:rPr>
          <w:rFonts w:hint="eastAsia"/>
        </w:rPr>
        <w:t xml:space="preserve">私有化部署</w:t>
      </w:r>
    </w:p>
    <w:p>
      <w:pPr>
        <w:pStyle w:val="FirstParagraph"/>
      </w:pPr>
      <w:r>
        <w:rPr>
          <w:rFonts w:hint="eastAsia"/>
        </w:rPr>
        <w:t xml:space="preserve">额外收费：</w:t>
      </w:r>
    </w:p>
    <w:p>
      <w:pPr>
        <w:pStyle w:val="SourceCode"/>
      </w:pPr>
      <w:r>
        <w:rPr>
          <w:rStyle w:val="VerbatimChar"/>
          <w:rFonts w:hint="eastAsia"/>
        </w:rPr>
        <w:t xml:space="preserve">服务器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模型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实施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集成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维保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3" w:name="六十产品商业模式"/>
    <w:p>
      <w:pPr>
        <w:pStyle w:val="Heading1"/>
      </w:pPr>
      <w:r>
        <w:rPr>
          <w:rFonts w:hint="eastAsia"/>
        </w:rPr>
        <w:t xml:space="preserve">六十、产品商业模式</w:t>
      </w:r>
    </w:p>
    <w:p>
      <w:pPr>
        <w:pStyle w:val="FirstParagraph"/>
      </w:pPr>
      <w:r>
        <w:rPr>
          <w:rFonts w:hint="eastAsia"/>
        </w:rPr>
        <w:t xml:space="preserve">建议不要一次性纯项目制。</w:t>
      </w:r>
    </w:p>
    <w:p>
      <w:pPr>
        <w:pStyle w:val="BodyText"/>
      </w:pPr>
      <w:r>
        <w:rPr>
          <w:rFonts w:hint="eastAsia"/>
        </w:rPr>
        <w:t xml:space="preserve">采用：</w:t>
      </w:r>
    </w:p>
    <w:p>
      <w:pPr>
        <w:pStyle w:val="SourceCode"/>
      </w:pPr>
      <w:r>
        <w:rPr>
          <w:rStyle w:val="VerbatimChar"/>
          <w:rFonts w:hint="eastAsia"/>
        </w:rPr>
        <w:t xml:space="preserve">软件授权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实施费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AI服务费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接口集成费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年度维保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定制开发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基础软件</w:t>
      </w:r>
      <w:r>
        <w:br/>
      </w:r>
      <w:r>
        <w:rPr>
          <w:rStyle w:val="VerbatimChar"/>
          <w:rFonts w:hint="eastAsia"/>
        </w:rPr>
        <w:t xml:space="preserve">50万</w:t>
      </w:r>
      <w:r>
        <w:br/>
      </w:r>
      <w:r>
        <w:br/>
      </w:r>
      <w:r>
        <w:rPr>
          <w:rStyle w:val="VerbatimChar"/>
          <w:rFonts w:hint="eastAsia"/>
        </w:rPr>
        <w:t xml:space="preserve">实施</w:t>
      </w:r>
      <w:r>
        <w:br/>
      </w:r>
      <w:r>
        <w:rPr>
          <w:rStyle w:val="VerbatimChar"/>
          <w:rFonts w:hint="eastAsia"/>
        </w:rPr>
        <w:t xml:space="preserve">10万</w:t>
      </w:r>
      <w:r>
        <w:br/>
      </w:r>
      <w:r>
        <w:br/>
      </w:r>
      <w:r>
        <w:rPr>
          <w:rStyle w:val="VerbatimChar"/>
          <w:rFonts w:hint="eastAsia"/>
        </w:rPr>
        <w:t xml:space="preserve">AI服务</w:t>
      </w:r>
      <w:r>
        <w:br/>
      </w:r>
      <w:r>
        <w:rPr>
          <w:rStyle w:val="VerbatimChar"/>
          <w:rFonts w:hint="eastAsia"/>
        </w:rPr>
        <w:t xml:space="preserve">5～20万/年</w:t>
      </w:r>
      <w:r>
        <w:br/>
      </w:r>
      <w:r>
        <w:br/>
      </w:r>
      <w:r>
        <w:rPr>
          <w:rStyle w:val="VerbatimChar"/>
          <w:rFonts w:hint="eastAsia"/>
        </w:rPr>
        <w:t xml:space="preserve">维保</w:t>
      </w:r>
      <w:r>
        <w:br/>
      </w:r>
      <w:r>
        <w:rPr>
          <w:rStyle w:val="VerbatimChar"/>
          <w:rFonts w:hint="eastAsia"/>
        </w:rPr>
        <w:t xml:space="preserve">软件授权金额的15%～20%/年</w:t>
      </w:r>
      <w:r>
        <w:br/>
      </w:r>
      <w:r>
        <w:br/>
      </w:r>
      <w:r>
        <w:rPr>
          <w:rStyle w:val="VerbatimChar"/>
          <w:rFonts w:hint="eastAsia"/>
        </w:rPr>
        <w:t xml:space="preserve">第三方集成</w:t>
      </w:r>
      <w:r>
        <w:br/>
      </w:r>
      <w:r>
        <w:rPr>
          <w:rStyle w:val="VerbatimChar"/>
          <w:rFonts w:hint="eastAsia"/>
        </w:rPr>
        <w:t xml:space="preserve">按接口计费</w:t>
      </w:r>
    </w:p>
    <w:p>
      <w:r>
        <w:pict>
          <v:rect style="width:0;height:1.5pt" o:hralign="center" o:hrstd="t" o:hr="t"/>
        </w:pict>
      </w:r>
    </w:p>
    <w:bookmarkEnd w:id="133"/>
    <w:bookmarkStart w:id="134" w:name="六十一最终产品形态"/>
    <w:p>
      <w:pPr>
        <w:pStyle w:val="Heading1"/>
      </w:pPr>
      <w:r>
        <w:rPr>
          <w:rFonts w:hint="eastAsia"/>
        </w:rPr>
        <w:t xml:space="preserve">六十一、最终产品形态</w:t>
      </w:r>
    </w:p>
    <w:p>
      <w:pPr>
        <w:pStyle w:val="FirstParagraph"/>
      </w:pPr>
      <w:r>
        <w:rPr>
          <w:rFonts w:hint="eastAsia"/>
        </w:rPr>
        <w:t xml:space="preserve">最终不是：</w:t>
      </w:r>
    </w:p>
    <w:p>
      <w:pPr>
        <w:pStyle w:val="BlockText"/>
      </w:pPr>
      <w:r>
        <w:rPr>
          <w:rFonts w:hint="eastAsia"/>
        </w:rPr>
        <w:t xml:space="preserve">一个</w:t>
      </w:r>
      <w:r>
        <w:t xml:space="preserve"> OA。</w:t>
      </w:r>
    </w:p>
    <w:p>
      <w:pPr>
        <w:pStyle w:val="FirstParagraph"/>
      </w:pPr>
      <w:r>
        <w:rPr>
          <w:rFonts w:hint="eastAsia"/>
        </w:rPr>
        <w:t xml:space="preserve">而应该是：</w:t>
      </w:r>
    </w:p>
    <w:p>
      <w:pPr>
        <w:pStyle w:val="SourceCode"/>
      </w:pPr>
      <w:r>
        <w:rPr>
          <w:rStyle w:val="VerbatimChar"/>
        </w:rPr>
        <w:t xml:space="preserve">                 AI Native Hospital Platform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┌────────────────────┼────────────────────┐</w:t>
      </w:r>
      <w:r>
        <w:br/>
      </w:r>
      <w:r>
        <w:rPr>
          <w:rStyle w:val="VerbatimChar"/>
        </w:rPr>
        <w:t xml:space="preserve">       ↓                    ↓                    ↓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OA应用</w:t>
      </w:r>
      <w:r>
        <w:rPr>
          <w:rStyle w:val="VerbatimChar"/>
        </w:rPr>
        <w:t xml:space="preserve">              Workflow             AI Platform</w:t>
      </w:r>
      <w:r>
        <w:br/>
      </w:r>
      <w:r>
        <w:rPr>
          <w:rStyle w:val="VerbatimChar"/>
        </w:rPr>
        <w:t xml:space="preserve">       │                    │                    │</w:t>
      </w:r>
      <w:r>
        <w:br/>
      </w:r>
      <w:r>
        <w:rPr>
          <w:rStyle w:val="VerbatimChar"/>
        </w:rPr>
        <w:t xml:space="preserve">       ↓                    ↓                    ↓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公文/会议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流程引擎</w:t>
      </w:r>
      <w:r>
        <w:rPr>
          <w:rStyle w:val="VerbatimChar"/>
        </w:rPr>
        <w:t xml:space="preserve">              Agent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请假/采购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表单引擎</w:t>
      </w:r>
      <w:r>
        <w:rPr>
          <w:rStyle w:val="VerbatimChar"/>
        </w:rPr>
        <w:t xml:space="preserve">              RAG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合同/报销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规则引擎</w:t>
      </w:r>
      <w:r>
        <w:rPr>
          <w:rStyle w:val="VerbatimChar"/>
        </w:rPr>
        <w:t xml:space="preserve">              Model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督办/资产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权限引擎</w:t>
      </w:r>
      <w:r>
        <w:rPr>
          <w:rStyle w:val="VerbatimChar"/>
        </w:rPr>
        <w:t xml:space="preserve">              Tool</w:t>
      </w:r>
      <w:r>
        <w:br/>
      </w:r>
      <w:r>
        <w:rPr>
          <w:rStyle w:val="VerbatimChar"/>
        </w:rPr>
        <w:t xml:space="preserve">       │                    │                    │</w:t>
      </w:r>
      <w:r>
        <w:br/>
      </w:r>
      <w:r>
        <w:rPr>
          <w:rStyle w:val="VerbatimChar"/>
        </w:rPr>
        <w:t xml:space="preserve">       └────────────────────┼────────────────────┘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                     Integration Layer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┌─────────────────┼──────────────────┐</w:t>
      </w:r>
      <w:r>
        <w:br/>
      </w:r>
      <w:r>
        <w:rPr>
          <w:rStyle w:val="VerbatimChar"/>
        </w:rPr>
        <w:t xml:space="preserve">          ↓                 ↓                  ↓</w:t>
      </w:r>
      <w:r>
        <w:br/>
      </w:r>
      <w:r>
        <w:rPr>
          <w:rStyle w:val="VerbatimChar"/>
        </w:rPr>
        <w:t xml:space="preserve">         HIS               HR                </w:t>
      </w:r>
      <w:r>
        <w:rPr>
          <w:rStyle w:val="VerbatimChar"/>
          <w:rFonts w:hint="eastAsia"/>
        </w:rPr>
        <w:t xml:space="preserve">财务</w:t>
      </w:r>
    </w:p>
    <w:p>
      <w:r>
        <w:pict>
          <v:rect style="width:0;height:1.5pt" o:hralign="center" o:hrstd="t" o:hr="t"/>
        </w:pict>
      </w:r>
    </w:p>
    <w:bookmarkEnd w:id="134"/>
    <w:bookmarkStart w:id="135" w:name="六十二产品最核心的竞争力"/>
    <w:p>
      <w:pPr>
        <w:pStyle w:val="Heading1"/>
      </w:pPr>
      <w:r>
        <w:rPr>
          <w:rFonts w:hint="eastAsia"/>
        </w:rPr>
        <w:t xml:space="preserve">六十二、产品最核心的竞争力</w:t>
      </w:r>
    </w:p>
    <w:p>
      <w:pPr>
        <w:pStyle w:val="FirstParagraph"/>
      </w:pPr>
      <w:r>
        <w:rPr>
          <w:rFonts w:hint="eastAsia"/>
        </w:rPr>
        <w:t xml:space="preserve">传统</w:t>
      </w:r>
      <w:r>
        <w:t xml:space="preserve"> </w:t>
      </w:r>
      <w:r>
        <w:rPr>
          <w:rFonts w:hint="eastAsia"/>
        </w:rPr>
        <w:t xml:space="preserve">OA：</w:t>
      </w:r>
    </w:p>
    <w:p>
      <w:pPr>
        <w:pStyle w:val="SourceCode"/>
      </w:pPr>
      <w:r>
        <w:rPr>
          <w:rStyle w:val="VerbatimChar"/>
          <w:rFonts w:hint="eastAsia"/>
        </w:rPr>
        <w:t xml:space="preserve">表单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流程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审批</w:t>
      </w:r>
    </w:p>
    <w:p>
      <w:pPr>
        <w:pStyle w:val="FirstParagraph"/>
      </w:pPr>
      <w:r>
        <w:rPr>
          <w:rFonts w:hint="eastAsia"/>
        </w:rPr>
        <w:t xml:space="preserve">本产品：</w:t>
      </w:r>
    </w:p>
    <w:p>
      <w:pPr>
        <w:pStyle w:val="SourceCode"/>
      </w:pPr>
      <w:r>
        <w:rPr>
          <w:rStyle w:val="VerbatimChar"/>
          <w:rFonts w:hint="eastAsia"/>
        </w:rPr>
        <w:t xml:space="preserve">表单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Workflow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Agent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Knowledge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Tool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Policy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Integration</w:t>
      </w:r>
    </w:p>
    <w:p>
      <w:pPr>
        <w:pStyle w:val="FirstParagraph"/>
      </w:pPr>
      <w:r>
        <w:rPr>
          <w:rFonts w:hint="eastAsia"/>
        </w:rPr>
        <w:t xml:space="preserve">最终形成：</w:t>
      </w:r>
    </w:p>
    <w:p>
      <w:pPr>
        <w:pStyle w:val="BlockText"/>
      </w:pPr>
      <w:r>
        <w:rPr>
          <w:b/>
          <w:bCs/>
        </w:rPr>
        <w:t xml:space="preserve">Workflow </w:t>
      </w:r>
      <w:r>
        <w:rPr>
          <w:rFonts w:hint="eastAsia"/>
          <w:b/>
          <w:bCs/>
        </w:rPr>
        <w:t xml:space="preserve">管流程，Agent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管认知，Knowledge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管知识，Tool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管执行，Policy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管边界。</w:t>
      </w:r>
    </w:p>
    <w:p>
      <w:r>
        <w:pict>
          <v:rect style="width:0;height:1.5pt" o:hralign="center" o:hrstd="t" o:hr="t"/>
        </w:pict>
      </w:r>
    </w:p>
    <w:bookmarkEnd w:id="135"/>
    <w:bookmarkStart w:id="136" w:name="六十三最重要的产品战略"/>
    <w:p>
      <w:pPr>
        <w:pStyle w:val="Heading1"/>
      </w:pPr>
      <w:r>
        <w:rPr>
          <w:rFonts w:hint="eastAsia"/>
        </w:rPr>
        <w:t xml:space="preserve">六十三、最重要的产品战略</w:t>
      </w:r>
    </w:p>
    <w:p>
      <w:pPr>
        <w:pStyle w:val="FirstParagraph"/>
      </w:pPr>
      <w:r>
        <w:rPr>
          <w:rFonts w:hint="eastAsia"/>
        </w:rPr>
        <w:t xml:space="preserve">第一阶段：</w:t>
      </w:r>
    </w:p>
    <w:p>
      <w:pPr>
        <w:pStyle w:val="BlockText"/>
      </w:pPr>
      <w:r>
        <w:rPr>
          <w:rFonts w:hint="eastAsia"/>
          <w:b/>
          <w:bCs/>
        </w:rPr>
        <w:t xml:space="preserve">不要追求“AI无所不能”。</w:t>
      </w:r>
    </w:p>
    <w:p>
      <w:pPr>
        <w:pStyle w:val="FirstParagraph"/>
      </w:pPr>
      <w:r>
        <w:rPr>
          <w:rFonts w:hint="eastAsia"/>
        </w:rPr>
        <w:t xml:space="preserve">先把：</w:t>
      </w:r>
    </w:p>
    <w:p>
      <w:pPr>
        <w:pStyle w:val="SourceCode"/>
      </w:pPr>
      <w:r>
        <w:rPr>
          <w:rStyle w:val="VerbatimChar"/>
        </w:rPr>
        <w:t xml:space="preserve">Workflow</w:t>
      </w:r>
      <w:r>
        <w:br/>
      </w:r>
      <w:r>
        <w:rPr>
          <w:rStyle w:val="VerbatimChar"/>
        </w:rPr>
        <w:t xml:space="preserve">Form</w:t>
      </w:r>
      <w:r>
        <w:br/>
      </w:r>
      <w:r>
        <w:rPr>
          <w:rStyle w:val="VerbatimChar"/>
        </w:rPr>
        <w:t xml:space="preserve">Organization</w:t>
      </w:r>
      <w:r>
        <w:br/>
      </w:r>
      <w:r>
        <w:rPr>
          <w:rStyle w:val="VerbatimChar"/>
        </w:rPr>
        <w:t xml:space="preserve">Permission</w:t>
      </w:r>
      <w:r>
        <w:br/>
      </w:r>
      <w:r>
        <w:rPr>
          <w:rStyle w:val="VerbatimChar"/>
        </w:rPr>
        <w:t xml:space="preserve">OA</w:t>
      </w:r>
    </w:p>
    <w:p>
      <w:pPr>
        <w:pStyle w:val="FirstParagraph"/>
      </w:pPr>
      <w:r>
        <w:rPr>
          <w:rFonts w:hint="eastAsia"/>
        </w:rPr>
        <w:t xml:space="preserve">做扎实。</w:t>
      </w:r>
    </w:p>
    <w:p>
      <w:pPr>
        <w:pStyle w:val="BodyText"/>
      </w:pPr>
      <w:r>
        <w:rPr>
          <w:rFonts w:hint="eastAsia"/>
        </w:rPr>
        <w:t xml:space="preserve">第二阶段：</w:t>
      </w:r>
    </w:p>
    <w:p>
      <w:pPr>
        <w:pStyle w:val="BlockText"/>
      </w:pPr>
      <w:r>
        <w:rPr>
          <w:rFonts w:hint="eastAsia"/>
          <w:b/>
          <w:bCs/>
        </w:rPr>
        <w:t xml:space="preserve">让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成为流程中的智能节点。</w:t>
      </w:r>
    </w:p>
    <w:p>
      <w:pPr>
        <w:pStyle w:val="FirstParagraph"/>
      </w:pPr>
      <w:r>
        <w:rPr>
          <w:rFonts w:hint="eastAsia"/>
        </w:rPr>
        <w:t xml:space="preserve">第三阶段：</w:t>
      </w:r>
    </w:p>
    <w:p>
      <w:pPr>
        <w:pStyle w:val="BlockText"/>
      </w:pPr>
      <w:r>
        <w:rPr>
          <w:rFonts w:hint="eastAsia"/>
          <w:b/>
          <w:bCs/>
        </w:rPr>
        <w:t xml:space="preserve">让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能够自主完成跨系统业务任务。</w:t>
      </w:r>
    </w:p>
    <w:p>
      <w:pPr>
        <w:pStyle w:val="FirstParagraph"/>
      </w:pPr>
      <w:r>
        <w:rPr>
          <w:rFonts w:hint="eastAsia"/>
        </w:rPr>
        <w:t xml:space="preserve">第四阶段：</w:t>
      </w:r>
    </w:p>
    <w:p>
      <w:pPr>
        <w:pStyle w:val="BlockText"/>
      </w:pPr>
      <w:r>
        <w:rPr>
          <w:rFonts w:hint="eastAsia"/>
          <w:b/>
          <w:bCs/>
        </w:rPr>
        <w:t xml:space="preserve">让医院通过自然语言生成业务流程。</w:t>
      </w:r>
    </w:p>
    <w:p>
      <w:pPr>
        <w:pStyle w:val="FirstParagraph"/>
      </w:pPr>
      <w:r>
        <w:rPr>
          <w:rFonts w:hint="eastAsia"/>
        </w:rPr>
        <w:t xml:space="preserve">最终：</w:t>
      </w:r>
    </w:p>
    <w:p>
      <w:pPr>
        <w:pStyle w:val="SourceCode"/>
      </w:pPr>
      <w:r>
        <w:rPr>
          <w:rStyle w:val="VerbatimChar"/>
          <w:rFonts w:hint="eastAsia"/>
        </w:rPr>
        <w:t xml:space="preserve">医院管理员：</w:t>
      </w:r>
      <w:r>
        <w:br/>
      </w:r>
      <w:r>
        <w:br/>
      </w:r>
      <w:r>
        <w:rPr>
          <w:rStyle w:val="VerbatimChar"/>
          <w:rFonts w:hint="eastAsia"/>
        </w:rPr>
        <w:t xml:space="preserve">“我要增加一个设备采购审批流程，</w:t>
      </w:r>
      <w:r>
        <w:br/>
      </w:r>
      <w:r>
        <w:rPr>
          <w:rStyle w:val="VerbatimChar"/>
          <w:rFonts w:hint="eastAsia"/>
        </w:rPr>
        <w:t xml:space="preserve">金额低于1万元由科室主任审批，</w:t>
      </w:r>
      <w:r>
        <w:br/>
      </w:r>
      <w:r>
        <w:rPr>
          <w:rStyle w:val="VerbatimChar"/>
          <w:rFonts w:hint="eastAsia"/>
        </w:rPr>
        <w:t xml:space="preserve">1～10万元增加设备科，</w:t>
      </w:r>
      <w:r>
        <w:br/>
      </w:r>
      <w:r>
        <w:rPr>
          <w:rStyle w:val="VerbatimChar"/>
          <w:rFonts w:hint="eastAsia"/>
        </w:rPr>
        <w:t xml:space="preserve">超过10万元增加院领导，</w:t>
      </w:r>
      <w:r>
        <w:br/>
      </w:r>
      <w:r>
        <w:rPr>
          <w:rStyle w:val="VerbatimChar"/>
          <w:rFonts w:hint="eastAsia"/>
        </w:rPr>
        <w:t xml:space="preserve">同时AI自动检查历史采购价格。”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AI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自动生成：</w:t>
      </w:r>
      <w:r>
        <w:br/>
      </w:r>
      <w:r>
        <w:br/>
      </w:r>
      <w:r>
        <w:rPr>
          <w:rStyle w:val="VerbatimChar"/>
        </w:rPr>
        <w:t xml:space="preserve">Form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Workflow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Condition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Permission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Agent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Policy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管理员审核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发布</w:t>
      </w:r>
    </w:p>
    <w:p>
      <w:pPr>
        <w:pStyle w:val="FirstParagraph"/>
      </w:pPr>
      <w:r>
        <w:rPr>
          <w:rFonts w:hint="eastAsia"/>
        </w:rPr>
        <w:t xml:space="preserve">这才是真正意义上的：</w:t>
      </w:r>
    </w:p>
    <w:bookmarkEnd w:id="136"/>
    <w:bookmarkStart w:id="137" w:name="ai-native-workflow"/>
    <w:p>
      <w:pPr>
        <w:pStyle w:val="Heading1"/>
      </w:pPr>
      <w:r>
        <w:t xml:space="preserve">AI Native Workflow。</w:t>
      </w:r>
    </w:p>
    <w:p>
      <w:r>
        <w:pict>
          <v:rect style="width:0;height:1.5pt" o:hralign="center" o:hrstd="t" o:hr="t"/>
        </w:pict>
      </w:r>
    </w:p>
    <w:bookmarkEnd w:id="137"/>
    <w:bookmarkStart w:id="138" w:name="六十四最终战略判断"/>
    <w:p>
      <w:pPr>
        <w:pStyle w:val="Heading1"/>
      </w:pPr>
      <w:r>
        <w:rPr>
          <w:rFonts w:hint="eastAsia"/>
        </w:rPr>
        <w:t xml:space="preserve">六十四、最终战略判断</w:t>
      </w:r>
    </w:p>
    <w:p>
      <w:pPr>
        <w:pStyle w:val="FirstParagraph"/>
      </w:pPr>
      <w:r>
        <w:rPr>
          <w:rFonts w:hint="eastAsia"/>
        </w:rPr>
        <w:t xml:space="preserve">这个项目如果只是：</w:t>
      </w:r>
    </w:p>
    <w:p>
      <w:pPr>
        <w:pStyle w:val="BlockText"/>
      </w:pPr>
      <w:r>
        <w:rPr>
          <w:rFonts w:hint="eastAsia"/>
          <w:b/>
          <w:bCs/>
        </w:rPr>
        <w:t xml:space="preserve">“用</w:t>
      </w:r>
      <w:r>
        <w:rPr>
          <w:b/>
          <w:bCs/>
        </w:rPr>
        <w:t xml:space="preserve"> AI Coding </w:t>
      </w:r>
      <w:r>
        <w:rPr>
          <w:rFonts w:hint="eastAsia"/>
          <w:b/>
          <w:bCs/>
        </w:rPr>
        <w:t xml:space="preserve">快速做一个医院</w:t>
      </w:r>
      <w:r>
        <w:rPr>
          <w:b/>
          <w:bCs/>
        </w:rPr>
        <w:t xml:space="preserve"> OA”</w:t>
      </w:r>
    </w:p>
    <w:p>
      <w:pPr>
        <w:pStyle w:val="FirstParagraph"/>
      </w:pPr>
      <w:r>
        <w:rPr>
          <w:rFonts w:hint="eastAsia"/>
        </w:rPr>
        <w:t xml:space="preserve">那么它只是一个开发效率项目。</w:t>
      </w:r>
    </w:p>
    <w:p>
      <w:pPr>
        <w:pStyle w:val="BodyText"/>
      </w:pPr>
      <w:r>
        <w:rPr>
          <w:rFonts w:hint="eastAsia"/>
        </w:rPr>
        <w:t xml:space="preserve">但是如果升级成：</w:t>
      </w:r>
    </w:p>
    <w:p>
      <w:pPr>
        <w:pStyle w:val="BlockText"/>
      </w:pPr>
      <w:r>
        <w:rPr>
          <w:rFonts w:hint="eastAsia"/>
          <w:b/>
          <w:bCs/>
        </w:rPr>
        <w:t xml:space="preserve">“用</w:t>
      </w:r>
      <w:r>
        <w:rPr>
          <w:b/>
          <w:bCs/>
        </w:rPr>
        <w:t xml:space="preserve"> AI Coding </w:t>
      </w:r>
      <w:r>
        <w:rPr>
          <w:rFonts w:hint="eastAsia"/>
          <w:b/>
          <w:bCs/>
        </w:rPr>
        <w:t xml:space="preserve">建立一个可复制的</w:t>
      </w:r>
      <w:r>
        <w:rPr>
          <w:b/>
          <w:bCs/>
        </w:rPr>
        <w:t xml:space="preserve"> AI Native </w:t>
      </w:r>
      <w:r>
        <w:rPr>
          <w:rFonts w:hint="eastAsia"/>
          <w:b/>
          <w:bCs/>
        </w:rPr>
        <w:t xml:space="preserve">医院</w:t>
      </w:r>
      <w:r>
        <w:rPr>
          <w:b/>
          <w:bCs/>
        </w:rPr>
        <w:t xml:space="preserve"> OA </w:t>
      </w:r>
      <w:r>
        <w:rPr>
          <w:rFonts w:hint="eastAsia"/>
          <w:b/>
          <w:bCs/>
        </w:rPr>
        <w:t xml:space="preserve">平台”</w:t>
      </w:r>
    </w:p>
    <w:p>
      <w:pPr>
        <w:pStyle w:val="FirstParagraph"/>
      </w:pPr>
      <w:r>
        <w:rPr>
          <w:rFonts w:hint="eastAsia"/>
        </w:rPr>
        <w:t xml:space="preserve">那么它就变成一个产品项目。</w:t>
      </w:r>
    </w:p>
    <w:p>
      <w:pPr>
        <w:pStyle w:val="BodyText"/>
      </w:pPr>
      <w:r>
        <w:rPr>
          <w:rFonts w:hint="eastAsia"/>
        </w:rPr>
        <w:t xml:space="preserve">而真正有价值的核心资产不是：</w:t>
      </w:r>
    </w:p>
    <w:p>
      <w:pPr>
        <w:pStyle w:val="SourceCode"/>
      </w:pPr>
      <w:r>
        <w:rPr>
          <w:rStyle w:val="VerbatimChar"/>
          <w:rFonts w:hint="eastAsia"/>
        </w:rPr>
        <w:t xml:space="preserve">Vue代码</w:t>
      </w:r>
      <w:r>
        <w:br/>
      </w:r>
      <w:r>
        <w:rPr>
          <w:rStyle w:val="VerbatimChar"/>
        </w:rPr>
        <w:t xml:space="preserve">Spring </w:t>
      </w:r>
      <w:r>
        <w:rPr>
          <w:rStyle w:val="VerbatimChar"/>
          <w:rFonts w:hint="eastAsia"/>
        </w:rPr>
        <w:t xml:space="preserve">Boot代码</w:t>
      </w:r>
    </w:p>
    <w:p>
      <w:pPr>
        <w:pStyle w:val="FirstParagraph"/>
      </w:pPr>
      <w:r>
        <w:rPr>
          <w:rFonts w:hint="eastAsia"/>
        </w:rPr>
        <w:t xml:space="preserve">而是：</w:t>
      </w:r>
    </w:p>
    <w:p>
      <w:pPr>
        <w:pStyle w:val="SourceCode"/>
      </w:pPr>
      <w:r>
        <w:rPr>
          <w:rStyle w:val="VerbatimChar"/>
          <w:rFonts w:hint="eastAsia"/>
        </w:rPr>
        <w:t xml:space="preserve">医院领域模型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Workflow Engine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Form Engine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Agent Runtime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Policy Engine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Knowledge Engine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Integration Engine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医院业务模板</w:t>
      </w:r>
    </w:p>
    <w:p>
      <w:pPr>
        <w:pStyle w:val="FirstParagraph"/>
      </w:pPr>
      <w:r>
        <w:rPr>
          <w:rFonts w:hint="eastAsia"/>
        </w:rPr>
        <w:t xml:space="preserve">这些东西一旦形成平台，后面第二家、第三家医院的开发成本才会真正下降。</w:t>
      </w:r>
    </w:p>
    <w:p>
      <w:r>
        <w:pict>
          <v:rect style="width:0;height:1.5pt" o:hralign="center" o:hrstd="t" o:hr="t"/>
        </w:pict>
      </w:r>
    </w:p>
    <w:bookmarkEnd w:id="138"/>
    <w:bookmarkStart w:id="139" w:name="六十五建议的第一阶段实施边界"/>
    <w:p>
      <w:pPr>
        <w:pStyle w:val="Heading1"/>
      </w:pPr>
      <w:r>
        <w:rPr>
          <w:rFonts w:hint="eastAsia"/>
        </w:rPr>
        <w:t xml:space="preserve">六十五、建议的第一阶段实施边界</w:t>
      </w:r>
    </w:p>
    <w:p>
      <w:pPr>
        <w:pStyle w:val="FirstParagraph"/>
      </w:pPr>
      <w:r>
        <w:rPr>
          <w:rFonts w:hint="eastAsia"/>
        </w:rPr>
        <w:t xml:space="preserve">如果现在马上开始，我建议第一期</w:t>
      </w:r>
      <w:r>
        <w:rPr>
          <w:rFonts w:hint="eastAsia"/>
          <w:b/>
          <w:bCs/>
        </w:rPr>
        <w:t xml:space="preserve">坚决不要做完全部需求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第一期只做：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 xml:space="preserve">组织权限</w:t>
      </w:r>
      <w:r>
        <w:br/>
      </w:r>
      <w:r>
        <w:rPr>
          <w:rStyle w:val="VerbatimChar"/>
        </w:rPr>
        <w:t xml:space="preserve">② Form Engine</w:t>
      </w:r>
      <w:r>
        <w:br/>
      </w:r>
      <w:r>
        <w:rPr>
          <w:rStyle w:val="VerbatimChar"/>
        </w:rPr>
        <w:t xml:space="preserve">③ Workflow Engine</w:t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  <w:rFonts w:hint="eastAsia"/>
        </w:rPr>
        <w:t xml:space="preserve">待办中心</w:t>
      </w:r>
      <w:r>
        <w:br/>
      </w:r>
      <w:r>
        <w:rPr>
          <w:rStyle w:val="VerbatimChar"/>
        </w:rPr>
        <w:t xml:space="preserve">⑤ </w:t>
      </w:r>
      <w:r>
        <w:rPr>
          <w:rStyle w:val="VerbatimChar"/>
          <w:rFonts w:hint="eastAsia"/>
        </w:rPr>
        <w:t xml:space="preserve">请假</w:t>
      </w:r>
      <w:r>
        <w:br/>
      </w:r>
      <w:r>
        <w:rPr>
          <w:rStyle w:val="VerbatimChar"/>
        </w:rPr>
        <w:t xml:space="preserve">⑥ </w:t>
      </w:r>
      <w:r>
        <w:rPr>
          <w:rStyle w:val="VerbatimChar"/>
          <w:rFonts w:hint="eastAsia"/>
        </w:rPr>
        <w:t xml:space="preserve">出差</w:t>
      </w:r>
      <w:r>
        <w:br/>
      </w:r>
      <w:r>
        <w:rPr>
          <w:rStyle w:val="VerbatimChar"/>
        </w:rPr>
        <w:t xml:space="preserve">⑦ </w:t>
      </w:r>
      <w:r>
        <w:rPr>
          <w:rStyle w:val="VerbatimChar"/>
          <w:rFonts w:hint="eastAsia"/>
        </w:rPr>
        <w:t xml:space="preserve">用车</w:t>
      </w:r>
      <w:r>
        <w:br/>
      </w:r>
      <w:r>
        <w:rPr>
          <w:rStyle w:val="VerbatimChar"/>
        </w:rPr>
        <w:t xml:space="preserve">⑧ </w:t>
      </w:r>
      <w:r>
        <w:rPr>
          <w:rStyle w:val="VerbatimChar"/>
          <w:rFonts w:hint="eastAsia"/>
        </w:rPr>
        <w:t xml:space="preserve">用印</w:t>
      </w:r>
      <w:r>
        <w:br/>
      </w:r>
      <w:r>
        <w:rPr>
          <w:rStyle w:val="VerbatimChar"/>
        </w:rPr>
        <w:t xml:space="preserve">⑨ </w:t>
      </w:r>
      <w:r>
        <w:rPr>
          <w:rStyle w:val="VerbatimChar"/>
          <w:rFonts w:hint="eastAsia"/>
        </w:rPr>
        <w:t xml:space="preserve">公告</w:t>
      </w:r>
      <w:r>
        <w:br/>
      </w:r>
      <w:r>
        <w:rPr>
          <w:rStyle w:val="VerbatimChar"/>
        </w:rPr>
        <w:t xml:space="preserve">⑩ </w:t>
      </w:r>
      <w:r>
        <w:rPr>
          <w:rStyle w:val="VerbatimChar"/>
          <w:rFonts w:hint="eastAsia"/>
        </w:rPr>
        <w:t xml:space="preserve">文件</w:t>
      </w:r>
      <w:r>
        <w:br/>
      </w:r>
      <w:r>
        <w:rPr>
          <w:rStyle w:val="VerbatimChar"/>
        </w:rPr>
        <w:t xml:space="preserve">⑪ </w:t>
      </w:r>
      <w:r>
        <w:rPr>
          <w:rStyle w:val="VerbatimChar"/>
          <w:rFonts w:hint="eastAsia"/>
        </w:rPr>
        <w:t xml:space="preserve">消息</w:t>
      </w:r>
      <w:r>
        <w:br/>
      </w:r>
      <w:r>
        <w:rPr>
          <w:rStyle w:val="VerbatimChar"/>
        </w:rPr>
        <w:t xml:space="preserve">⑫ </w:t>
      </w:r>
      <w:r>
        <w:rPr>
          <w:rStyle w:val="VerbatimChar"/>
          <w:rFonts w:hint="eastAsia"/>
        </w:rPr>
        <w:t xml:space="preserve">公文基础能力</w:t>
      </w:r>
      <w:r>
        <w:br/>
      </w:r>
      <w:r>
        <w:rPr>
          <w:rStyle w:val="VerbatimChar"/>
        </w:rPr>
        <w:t xml:space="preserve">⑬ Knowledge Base</w:t>
      </w:r>
      <w:r>
        <w:br/>
      </w:r>
      <w:r>
        <w:rPr>
          <w:rStyle w:val="VerbatimChar"/>
        </w:rPr>
        <w:t xml:space="preserve">⑭ AI Assistant</w:t>
      </w:r>
      <w:r>
        <w:br/>
      </w:r>
      <w:r>
        <w:rPr>
          <w:rStyle w:val="VerbatimChar"/>
        </w:rPr>
        <w:t xml:space="preserve">⑮ </w:t>
      </w:r>
      <w:r>
        <w:rPr>
          <w:rStyle w:val="VerbatimChar"/>
          <w:rFonts w:hint="eastAsia"/>
        </w:rPr>
        <w:t xml:space="preserve">公文</w:t>
      </w:r>
      <w:r>
        <w:rPr>
          <w:rStyle w:val="VerbatimChar"/>
        </w:rPr>
        <w:t xml:space="preserve"> Agent</w:t>
      </w:r>
      <w:r>
        <w:br/>
      </w:r>
      <w:r>
        <w:rPr>
          <w:rStyle w:val="VerbatimChar"/>
        </w:rPr>
        <w:t xml:space="preserve">⑯ </w:t>
      </w:r>
      <w:r>
        <w:rPr>
          <w:rStyle w:val="VerbatimChar"/>
          <w:rFonts w:hint="eastAsia"/>
        </w:rPr>
        <w:t xml:space="preserve">审批</w:t>
      </w:r>
      <w:r>
        <w:rPr>
          <w:rStyle w:val="VerbatimChar"/>
        </w:rPr>
        <w:t xml:space="preserve"> Agent</w:t>
      </w:r>
      <w:r>
        <w:br/>
      </w:r>
      <w:r>
        <w:rPr>
          <w:rStyle w:val="VerbatimChar"/>
        </w:rPr>
        <w:t xml:space="preserve">⑰ Agent Runtime</w:t>
      </w:r>
      <w:r>
        <w:br/>
      </w:r>
      <w:r>
        <w:rPr>
          <w:rStyle w:val="VerbatimChar"/>
        </w:rPr>
        <w:t xml:space="preserve">⑱ Policy Engine</w:t>
      </w:r>
      <w:r>
        <w:br/>
      </w:r>
      <w:r>
        <w:rPr>
          <w:rStyle w:val="VerbatimChar"/>
        </w:rPr>
        <w:t xml:space="preserve">⑲ AI Gateway</w:t>
      </w:r>
      <w:r>
        <w:br/>
      </w:r>
      <w:r>
        <w:rPr>
          <w:rStyle w:val="VerbatimChar"/>
        </w:rPr>
        <w:t xml:space="preserve">⑳ </w:t>
      </w:r>
      <w:r>
        <w:rPr>
          <w:rStyle w:val="VerbatimChar"/>
          <w:rFonts w:hint="eastAsia"/>
        </w:rPr>
        <w:t xml:space="preserve">审计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lockText"/>
      </w:pPr>
      <w:r>
        <w:rPr>
          <w:rFonts w:hint="eastAsia"/>
          <w:b/>
          <w:bCs/>
        </w:rPr>
        <w:t xml:space="preserve">8～12周做出一个可以真正拿到医院进行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PoC/试点的产品。</w:t>
      </w:r>
    </w:p>
    <w:p>
      <w:pPr>
        <w:pStyle w:val="FirstParagraph"/>
      </w:pPr>
      <w:r>
        <w:rPr>
          <w:rFonts w:hint="eastAsia"/>
        </w:rPr>
        <w:t xml:space="preserve">第一期完成之后，再根据医院真实反馈决定：</w:t>
      </w:r>
    </w:p>
    <w:p>
      <w:pPr>
        <w:pStyle w:val="SourceCode"/>
      </w:pPr>
      <w:r>
        <w:rPr>
          <w:rStyle w:val="VerbatimChar"/>
          <w:rFonts w:hint="eastAsia"/>
        </w:rPr>
        <w:t xml:space="preserve">采购</w:t>
      </w:r>
      <w:r>
        <w:br/>
      </w:r>
      <w:r>
        <w:rPr>
          <w:rStyle w:val="VerbatimChar"/>
          <w:rFonts w:hint="eastAsia"/>
        </w:rPr>
        <w:t xml:space="preserve">合同</w:t>
      </w:r>
      <w:r>
        <w:br/>
      </w:r>
      <w:r>
        <w:rPr>
          <w:rStyle w:val="VerbatimChar"/>
          <w:rFonts w:hint="eastAsia"/>
        </w:rPr>
        <w:t xml:space="preserve">报销</w:t>
      </w:r>
      <w:r>
        <w:br/>
      </w:r>
      <w:r>
        <w:rPr>
          <w:rStyle w:val="VerbatimChar"/>
          <w:rFonts w:hint="eastAsia"/>
        </w:rPr>
        <w:t xml:space="preserve">资产</w:t>
      </w:r>
      <w:r>
        <w:br/>
      </w:r>
      <w:r>
        <w:rPr>
          <w:rStyle w:val="VerbatimChar"/>
          <w:rFonts w:hint="eastAsia"/>
        </w:rPr>
        <w:t xml:space="preserve">维修</w:t>
      </w:r>
      <w:r>
        <w:br/>
      </w:r>
      <w:r>
        <w:rPr>
          <w:rStyle w:val="VerbatimChar"/>
          <w:rFonts w:hint="eastAsia"/>
        </w:rPr>
        <w:t xml:space="preserve">督办</w:t>
      </w:r>
      <w:r>
        <w:br/>
      </w:r>
      <w:r>
        <w:rPr>
          <w:rStyle w:val="VerbatimChar"/>
          <w:rFonts w:hint="eastAsia"/>
        </w:rPr>
        <w:t xml:space="preserve">会议</w:t>
      </w:r>
      <w:r>
        <w:br/>
      </w:r>
      <w:r>
        <w:rPr>
          <w:rStyle w:val="VerbatimChar"/>
          <w:rFonts w:hint="eastAsia"/>
        </w:rPr>
        <w:t xml:space="preserve">HIS集成</w:t>
      </w:r>
      <w:r>
        <w:br/>
      </w:r>
      <w:r>
        <w:rPr>
          <w:rStyle w:val="VerbatimChar"/>
          <w:rFonts w:hint="eastAsia"/>
        </w:rPr>
        <w:t xml:space="preserve">HR集成</w:t>
      </w:r>
      <w:r>
        <w:br/>
      </w:r>
      <w:r>
        <w:rPr>
          <w:rStyle w:val="VerbatimChar"/>
          <w:rFonts w:hint="eastAsia"/>
        </w:rPr>
        <w:t xml:space="preserve">财务集成</w:t>
      </w:r>
      <w:r>
        <w:br/>
      </w:r>
      <w:r>
        <w:rPr>
          <w:rStyle w:val="VerbatimChar"/>
          <w:rFonts w:hint="eastAsia"/>
        </w:rPr>
        <w:t xml:space="preserve">电子签章</w:t>
      </w:r>
    </w:p>
    <w:p>
      <w:pPr>
        <w:pStyle w:val="FirstParagraph"/>
      </w:pPr>
      <w:r>
        <w:rPr>
          <w:rFonts w:hint="eastAsia"/>
        </w:rPr>
        <w:t xml:space="preserve">而不是一开始就把所有需求全部做完。</w:t>
      </w:r>
    </w:p>
    <w:p>
      <w:r>
        <w:pict>
          <v:rect style="width:0;height:1.5pt" o:hralign="center" o:hrstd="t" o:hr="t"/>
        </w:pict>
      </w:r>
    </w:p>
    <w:bookmarkEnd w:id="139"/>
    <w:bookmarkStart w:id="140" w:name="六十六一句话定义这个产品"/>
    <w:p>
      <w:pPr>
        <w:pStyle w:val="Heading1"/>
      </w:pPr>
      <w:r>
        <w:rPr>
          <w:rFonts w:hint="eastAsia"/>
        </w:rPr>
        <w:t xml:space="preserve">六十六、一句话定义这个产品</w:t>
      </w:r>
    </w:p>
    <w:p>
      <w:pPr>
        <w:pStyle w:val="BlockText"/>
      </w:pPr>
      <w:r>
        <w:rPr>
          <w:rFonts w:hint="eastAsia"/>
          <w:b/>
          <w:bCs/>
        </w:rPr>
        <w:t xml:space="preserve">这是一个以</w:t>
      </w:r>
      <w:r>
        <w:rPr>
          <w:b/>
          <w:bCs/>
        </w:rPr>
        <w:t xml:space="preserve"> Workflow </w:t>
      </w:r>
      <w:r>
        <w:rPr>
          <w:rFonts w:hint="eastAsia"/>
          <w:b/>
          <w:bCs/>
        </w:rPr>
        <w:t xml:space="preserve">为骨架、以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为智能执行单元、以</w:t>
      </w:r>
      <w:r>
        <w:rPr>
          <w:b/>
          <w:bCs/>
        </w:rPr>
        <w:t xml:space="preserve"> Knowledge </w:t>
      </w:r>
      <w:r>
        <w:rPr>
          <w:rFonts w:hint="eastAsia"/>
          <w:b/>
          <w:bCs/>
        </w:rPr>
        <w:t xml:space="preserve">为认知基础、以</w:t>
      </w:r>
      <w:r>
        <w:rPr>
          <w:b/>
          <w:bCs/>
        </w:rPr>
        <w:t xml:space="preserve"> Policy </w:t>
      </w:r>
      <w:r>
        <w:rPr>
          <w:rFonts w:hint="eastAsia"/>
          <w:b/>
          <w:bCs/>
        </w:rPr>
        <w:t xml:space="preserve">为安全边界、以</w:t>
      </w:r>
      <w:r>
        <w:rPr>
          <w:b/>
          <w:bCs/>
        </w:rPr>
        <w:t xml:space="preserve"> Integration </w:t>
      </w:r>
      <w:r>
        <w:rPr>
          <w:rFonts w:hint="eastAsia"/>
          <w:b/>
          <w:bCs/>
        </w:rPr>
        <w:t xml:space="preserve">为企业连接能力的</w:t>
      </w:r>
      <w:r>
        <w:rPr>
          <w:b/>
          <w:bCs/>
        </w:rPr>
        <w:t xml:space="preserve"> AI Native </w:t>
      </w:r>
      <w:r>
        <w:rPr>
          <w:rFonts w:hint="eastAsia"/>
          <w:b/>
          <w:bCs/>
        </w:rPr>
        <w:t xml:space="preserve">医院协同办公平台。</w:t>
      </w:r>
    </w:p>
    <w:p>
      <w:pPr>
        <w:pStyle w:val="FirstParagraph"/>
      </w:pPr>
      <w:r>
        <w:rPr>
          <w:rFonts w:hint="eastAsia"/>
        </w:rPr>
        <w:t xml:space="preserve">它的最终目标不是：</w:t>
      </w:r>
    </w:p>
    <w:p>
      <w:pPr>
        <w:pStyle w:val="BlockText"/>
      </w:pPr>
      <w:r>
        <w:rPr>
          <w:rFonts w:hint="eastAsia"/>
        </w:rPr>
        <w:t xml:space="preserve">“让医院员工多一个</w:t>
      </w:r>
      <w:r>
        <w:t xml:space="preserve"> AI </w:t>
      </w:r>
      <w:r>
        <w:rPr>
          <w:rFonts w:hint="eastAsia"/>
        </w:rPr>
        <w:t xml:space="preserve">聊天窗口。”</w:t>
      </w:r>
    </w:p>
    <w:p>
      <w:pPr>
        <w:pStyle w:val="FirstParagraph"/>
      </w:pPr>
      <w:r>
        <w:rPr>
          <w:rFonts w:hint="eastAsia"/>
        </w:rPr>
        <w:t xml:space="preserve">而是：</w:t>
      </w:r>
    </w:p>
    <w:p>
      <w:pPr>
        <w:pStyle w:val="BlockText"/>
      </w:pPr>
      <w:r>
        <w:rPr>
          <w:rFonts w:hint="eastAsia"/>
          <w:b/>
          <w:bCs/>
        </w:rPr>
        <w:t xml:space="preserve">让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真正进入医院业务流程，在确定性流程的边界内承担分析、判断、生成和执行工作。</w:t>
      </w:r>
    </w:p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2"/>
  </w:num>
  <w:num w:numId="1129">
    <w:abstractNumId w:val="992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2"/>
  </w:num>
  <w:num w:numId="1135">
    <w:abstractNumId w:val="992"/>
  </w:num>
  <w:num w:numId="1136">
    <w:abstractNumId w:val="992"/>
  </w:num>
  <w:num w:numId="1137">
    <w:abstractNumId w:val="992"/>
  </w:num>
  <w:num w:numId="1138">
    <w:abstractNumId w:val="992"/>
  </w:num>
  <w:num w:numId="1139">
    <w:abstractNumId w:val="992"/>
  </w:num>
  <w:num w:numId="1140">
    <w:abstractNumId w:val="992"/>
  </w:num>
  <w:num w:numId="1141">
    <w:abstractNumId w:val="992"/>
  </w:num>
  <w:num w:numId="1142">
    <w:abstractNumId w:val="992"/>
  </w:num>
  <w:num w:numId="1143">
    <w:abstractNumId w:val="992"/>
  </w:num>
  <w:num w:numId="1144">
    <w:abstractNumId w:val="992"/>
  </w:num>
  <w:num w:numId="1145">
    <w:abstractNumId w:val="992"/>
  </w:num>
  <w:num w:numId="1146">
    <w:abstractNumId w:val="992"/>
  </w:num>
  <w:num w:numId="1147">
    <w:abstractNumId w:val="992"/>
  </w:num>
  <w:num w:numId="1148">
    <w:abstractNumId w:val="992"/>
  </w:num>
  <w:num w:numId="1149">
    <w:abstractNumId w:val="992"/>
  </w:num>
  <w:num w:numId="1150">
    <w:abstractNumId w:val="992"/>
  </w:num>
  <w:num w:numId="1151">
    <w:abstractNumId w:val="992"/>
  </w:num>
  <w:num w:numId="1152">
    <w:abstractNumId w:val="992"/>
  </w:num>
  <w:num w:numId="1153">
    <w:abstractNumId w:val="992"/>
  </w:num>
  <w:num w:numId="1154">
    <w:abstractNumId w:val="992"/>
  </w:num>
  <w:num w:numId="1155">
    <w:abstractNumId w:val="992"/>
  </w:num>
  <w:num w:numId="1156">
    <w:abstractNumId w:val="992"/>
  </w:num>
  <w:num w:numId="1157">
    <w:abstractNumId w:val="992"/>
  </w:num>
  <w:num w:numId="1158">
    <w:abstractNumId w:val="992"/>
  </w:num>
  <w:num w:numId="1159">
    <w:abstractNumId w:val="992"/>
  </w:num>
  <w:num w:numId="1160">
    <w:abstractNumId w:val="992"/>
  </w:num>
  <w:num w:numId="1161">
    <w:abstractNumId w:val="992"/>
  </w:num>
  <w:num w:numId="1162">
    <w:abstractNumId w:val="992"/>
  </w:num>
  <w:num w:numId="1163">
    <w:abstractNumId w:val="992"/>
  </w:num>
  <w:num w:numId="1164">
    <w:abstractNumId w:val="992"/>
  </w:num>
  <w:num w:numId="1165">
    <w:abstractNumId w:val="992"/>
  </w:num>
  <w:num w:numId="1166">
    <w:abstractNumId w:val="992"/>
  </w:num>
  <w:num w:numId="1167">
    <w:abstractNumId w:val="992"/>
  </w:num>
  <w:num w:numId="1168">
    <w:abstractNumId w:val="992"/>
  </w:num>
  <w:num w:numId="1169">
    <w:abstractNumId w:val="992"/>
  </w:num>
  <w:num w:numId="1170">
    <w:abstractNumId w:val="992"/>
  </w:num>
  <w:num w:numId="1171">
    <w:abstractNumId w:val="992"/>
  </w:num>
  <w:num w:numId="1172">
    <w:abstractNumId w:val="992"/>
  </w:num>
  <w:num w:numId="1173">
    <w:abstractNumId w:val="992"/>
  </w:num>
  <w:num w:numId="1174">
    <w:abstractNumId w:val="992"/>
  </w:num>
  <w:num w:numId="1175">
    <w:abstractNumId w:val="992"/>
  </w:num>
  <w:num w:numId="1176">
    <w:abstractNumId w:val="992"/>
  </w:num>
  <w:num w:numId="1177">
    <w:abstractNumId w:val="992"/>
  </w:num>
  <w:num w:numId="1178">
    <w:abstractNumId w:val="992"/>
  </w:num>
  <w:num w:numId="1179">
    <w:abstractNumId w:val="992"/>
  </w:num>
  <w:num w:numId="1180">
    <w:abstractNumId w:val="992"/>
  </w:num>
  <w:num w:numId="1181">
    <w:abstractNumId w:val="992"/>
  </w:num>
  <w:num w:numId="1182">
    <w:abstractNumId w:val="992"/>
  </w:num>
  <w:num w:numId="1183">
    <w:abstractNumId w:val="992"/>
  </w:num>
  <w:num w:numId="1184">
    <w:abstractNumId w:val="992"/>
  </w:num>
  <w:num w:numId="1185">
    <w:abstractNumId w:val="992"/>
  </w:num>
  <w:num w:numId="1186">
    <w:abstractNumId w:val="992"/>
  </w:num>
  <w:num w:numId="1187">
    <w:abstractNumId w:val="992"/>
  </w:num>
  <w:num w:numId="1188">
    <w:abstractNumId w:val="992"/>
  </w:num>
  <w:num w:numId="1189">
    <w:abstractNumId w:val="992"/>
  </w:num>
  <w:num w:numId="1190">
    <w:abstractNumId w:val="992"/>
  </w:num>
  <w:num w:numId="1191">
    <w:abstractNumId w:val="992"/>
  </w:num>
  <w:num w:numId="1192">
    <w:abstractNumId w:val="992"/>
  </w:num>
  <w:num w:numId="1193">
    <w:abstractNumId w:val="992"/>
  </w:num>
  <w:num w:numId="1194">
    <w:abstractNumId w:val="992"/>
  </w:num>
  <w:num w:numId="1195">
    <w:abstractNumId w:val="992"/>
  </w:num>
  <w:num w:numId="1196">
    <w:abstractNumId w:val="992"/>
  </w:num>
  <w:num w:numId="1197">
    <w:abstractNumId w:val="992"/>
  </w:num>
  <w:num w:numId="1198">
    <w:abstractNumId w:val="992"/>
  </w:num>
  <w:num w:numId="1199">
    <w:abstractNumId w:val="992"/>
  </w:num>
  <w:num w:numId="1200">
    <w:abstractNumId w:val="992"/>
  </w:num>
  <w:num w:numId="1201">
    <w:abstractNumId w:val="992"/>
  </w:num>
  <w:num w:numId="1202">
    <w:abstractNumId w:val="992"/>
  </w:num>
  <w:num w:numId="1203">
    <w:abstractNumId w:val="992"/>
  </w:num>
  <w:num w:numId="1204">
    <w:abstractNumId w:val="992"/>
  </w:num>
  <w:num w:numId="1205">
    <w:abstractNumId w:val="992"/>
  </w:num>
  <w:num w:numId="1206">
    <w:abstractNumId w:val="992"/>
  </w:num>
  <w:num w:numId="1207">
    <w:abstractNumId w:val="992"/>
  </w:num>
  <w:num w:numId="1208">
    <w:abstractNumId w:val="992"/>
  </w:num>
  <w:num w:numId="1209">
    <w:abstractNumId w:val="992"/>
  </w:num>
  <w:num w:numId="1210">
    <w:abstractNumId w:val="992"/>
  </w:num>
  <w:num w:numId="1211">
    <w:abstractNumId w:val="992"/>
  </w:num>
  <w:num w:numId="1212">
    <w:abstractNumId w:val="992"/>
  </w:num>
  <w:num w:numId="1213">
    <w:abstractNumId w:val="992"/>
  </w:num>
  <w:num w:numId="1214">
    <w:abstractNumId w:val="992"/>
  </w:num>
  <w:num w:numId="1215">
    <w:abstractNumId w:val="992"/>
  </w:num>
  <w:num w:numId="1216">
    <w:abstractNumId w:val="992"/>
  </w:num>
  <w:num w:numId="1217">
    <w:abstractNumId w:val="992"/>
  </w:num>
  <w:num w:numId="1218">
    <w:abstractNumId w:val="992"/>
  </w:num>
  <w:num w:numId="1219">
    <w:abstractNumId w:val="992"/>
  </w:num>
  <w:num w:numId="1220">
    <w:abstractNumId w:val="992"/>
  </w:num>
  <w:num w:numId="1221">
    <w:abstractNumId w:val="992"/>
  </w:num>
  <w:num w:numId="1222">
    <w:abstractNumId w:val="992"/>
  </w:num>
  <w:num w:numId="1223">
    <w:abstractNumId w:val="992"/>
  </w:num>
  <w:num w:numId="1224">
    <w:abstractNumId w:val="992"/>
  </w:num>
  <w:num w:numId="1225">
    <w:abstractNumId w:val="992"/>
  </w:num>
  <w:num w:numId="1226">
    <w:abstractNumId w:val="992"/>
  </w:num>
  <w:num w:numId="1227">
    <w:abstractNumId w:val="992"/>
  </w:num>
  <w:num w:numId="1228">
    <w:abstractNumId w:val="992"/>
  </w:num>
  <w:num w:numId="1229">
    <w:abstractNumId w:val="992"/>
  </w:num>
  <w:num w:numId="1230">
    <w:abstractNumId w:val="992"/>
  </w:num>
  <w:num w:numId="1231">
    <w:abstractNumId w:val="992"/>
  </w:num>
  <w:num w:numId="1232">
    <w:abstractNumId w:val="992"/>
  </w:num>
  <w:num w:numId="1233">
    <w:abstractNumId w:val="992"/>
  </w:num>
  <w:num w:numId="1234">
    <w:abstractNumId w:val="992"/>
  </w:num>
  <w:num w:numId="1235">
    <w:abstractNumId w:val="992"/>
  </w:num>
  <w:num w:numId="1236">
    <w:abstractNumId w:val="992"/>
  </w:num>
  <w:num w:numId="1237">
    <w:abstractNumId w:val="992"/>
  </w:num>
  <w:num w:numId="1238">
    <w:abstractNumId w:val="992"/>
  </w:num>
  <w:num w:numId="1239">
    <w:abstractNumId w:val="992"/>
  </w:num>
  <w:num w:numId="1240">
    <w:abstractNumId w:val="992"/>
  </w:num>
  <w:num w:numId="1241">
    <w:abstractNumId w:val="992"/>
  </w:num>
  <w:num w:numId="1242">
    <w:abstractNumId w:val="992"/>
  </w:num>
  <w:num w:numId="1243">
    <w:abstractNumId w:val="992"/>
  </w:num>
  <w:num w:numId="1244">
    <w:abstractNumId w:val="992"/>
  </w:num>
  <w:num w:numId="1245">
    <w:abstractNumId w:val="992"/>
  </w:num>
  <w:num w:numId="1246">
    <w:abstractNumId w:val="992"/>
  </w:num>
  <w:num w:numId="1247">
    <w:abstractNumId w:val="992"/>
  </w:num>
  <w:num w:numId="1248">
    <w:abstractNumId w:val="992"/>
  </w:num>
  <w:num w:numId="1249">
    <w:abstractNumId w:val="992"/>
  </w:num>
  <w:num w:numId="1250">
    <w:abstractNumId w:val="992"/>
  </w:num>
  <w:num w:numId="1251">
    <w:abstractNumId w:val="992"/>
  </w:num>
  <w:num w:numId="1252">
    <w:abstractNumId w:val="992"/>
  </w:num>
  <w:num w:numId="1253">
    <w:abstractNumId w:val="992"/>
  </w:num>
  <w:num w:numId="1254">
    <w:abstractNumId w:val="992"/>
  </w:num>
  <w:num w:numId="1255">
    <w:abstractNumId w:val="992"/>
  </w:num>
  <w:num w:numId="1256">
    <w:abstractNumId w:val="992"/>
  </w:num>
  <w:num w:numId="1257">
    <w:abstractNumId w:val="992"/>
  </w:num>
  <w:num w:numId="1258">
    <w:abstractNumId w:val="992"/>
  </w:num>
  <w:num w:numId="1259">
    <w:abstractNumId w:val="992"/>
  </w:num>
  <w:num w:numId="1260">
    <w:abstractNumId w:val="992"/>
  </w:num>
  <w:num w:numId="1261">
    <w:abstractNumId w:val="992"/>
  </w:num>
  <w:num w:numId="1262">
    <w:abstractNumId w:val="992"/>
  </w:num>
  <w:num w:numId="1263">
    <w:abstractNumId w:val="992"/>
  </w:num>
  <w:num w:numId="1264">
    <w:abstractNumId w:val="992"/>
  </w:num>
  <w:num w:numId="1265">
    <w:abstractNumId w:val="992"/>
  </w:num>
  <w:num w:numId="1266">
    <w:abstractNumId w:val="992"/>
  </w:num>
  <w:num w:numId="1267">
    <w:abstractNumId w:val="992"/>
  </w:num>
  <w:num w:numId="1268">
    <w:abstractNumId w:val="992"/>
  </w:num>
  <w:num w:numId="1269">
    <w:abstractNumId w:val="992"/>
  </w:num>
  <w:num w:numId="1270">
    <w:abstractNumId w:val="992"/>
  </w:num>
  <w:num w:numId="1271">
    <w:abstractNumId w:val="992"/>
  </w:num>
  <w:num w:numId="1272">
    <w:abstractNumId w:val="992"/>
  </w:num>
  <w:num w:numId="1273">
    <w:abstractNumId w:val="992"/>
  </w:num>
  <w:num w:numId="1274">
    <w:abstractNumId w:val="992"/>
  </w:num>
  <w:num w:numId="1275">
    <w:abstractNumId w:val="992"/>
  </w:num>
  <w:num w:numId="1276">
    <w:abstractNumId w:val="992"/>
  </w:num>
  <w:num w:numId="1277">
    <w:abstractNumId w:val="992"/>
  </w:num>
  <w:num w:numId="1278">
    <w:abstractNumId w:val="992"/>
  </w:num>
  <w:num w:numId="1279">
    <w:abstractNumId w:val="992"/>
  </w:num>
  <w:num w:numId="1280">
    <w:abstractNumId w:val="992"/>
  </w:num>
  <w:num w:numId="1281">
    <w:abstractNumId w:val="992"/>
  </w:num>
  <w:num w:numId="1282">
    <w:abstractNumId w:val="992"/>
  </w:num>
  <w:num w:numId="1283">
    <w:abstractNumId w:val="992"/>
  </w:num>
  <w:num w:numId="128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