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A9A8" w14:textId="77777777" w:rsidR="00C33EFE" w:rsidRDefault="00C33EFE" w:rsidP="00C33EFE">
      <w:proofErr w:type="spellStart"/>
      <w:r>
        <w:t>samp_distn</w:t>
      </w:r>
      <w:proofErr w:type="spellEnd"/>
      <w:r>
        <w:t>&lt;-replicate(5000, {</w:t>
      </w:r>
    </w:p>
    <w:p w14:paraId="56CE547E" w14:textId="77777777" w:rsidR="00C33EFE" w:rsidRDefault="00C33EFE" w:rsidP="00C33EFE">
      <w:r>
        <w:t xml:space="preserve">  </w:t>
      </w:r>
      <w:proofErr w:type="spellStart"/>
      <w:r>
        <w:t>boot_dat</w:t>
      </w:r>
      <w:proofErr w:type="spellEnd"/>
      <w:r>
        <w:t>&lt;-data(sample(</w:t>
      </w:r>
      <w:proofErr w:type="spellStart"/>
      <w:r>
        <w:t>nrow</w:t>
      </w:r>
      <w:proofErr w:type="spellEnd"/>
      <w:r>
        <w:t>(data),replace=TRUE))</w:t>
      </w:r>
    </w:p>
    <w:p w14:paraId="448C4409" w14:textId="77777777" w:rsidR="00C33EFE" w:rsidRDefault="00C33EFE" w:rsidP="00C33EFE">
      <w:r>
        <w:t xml:space="preserve">  </w:t>
      </w:r>
      <w:proofErr w:type="spellStart"/>
      <w:r>
        <w:t>fit_b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spellStart"/>
      <w:r>
        <w:t>age_c</w:t>
      </w:r>
      <w:proofErr w:type="spellEnd"/>
      <w:r>
        <w:t xml:space="preserve"> ~ </w:t>
      </w:r>
      <w:proofErr w:type="spellStart"/>
      <w:r>
        <w:t>premi</w:t>
      </w:r>
      <w:proofErr w:type="spellEnd"/>
      <w:r>
        <w:t xml:space="preserve"> * diabetes, data=</w:t>
      </w:r>
      <w:proofErr w:type="spellStart"/>
      <w:r>
        <w:t>boot_dat</w:t>
      </w:r>
      <w:proofErr w:type="spellEnd"/>
      <w:r>
        <w:t>)</w:t>
      </w:r>
    </w:p>
    <w:p w14:paraId="541AD413" w14:textId="77777777" w:rsidR="00C33EFE" w:rsidRDefault="00C33EFE" w:rsidP="00C33EFE">
      <w:r>
        <w:t xml:space="preserve">  </w:t>
      </w:r>
      <w:proofErr w:type="spellStart"/>
      <w:r>
        <w:t>coef</w:t>
      </w:r>
      <w:proofErr w:type="spellEnd"/>
      <w:r>
        <w:t>(</w:t>
      </w:r>
      <w:proofErr w:type="spellStart"/>
      <w:r>
        <w:t>fit_b</w:t>
      </w:r>
      <w:proofErr w:type="spellEnd"/>
      <w:r>
        <w:t>)</w:t>
      </w:r>
    </w:p>
    <w:p w14:paraId="2446CFB2" w14:textId="77777777" w:rsidR="00C33EFE" w:rsidRDefault="00C33EFE" w:rsidP="00C33EFE">
      <w:r>
        <w:t xml:space="preserve">    })</w:t>
      </w:r>
    </w:p>
    <w:p w14:paraId="681B30E5" w14:textId="1B3190D6" w:rsidR="00DC26A7" w:rsidRDefault="00C33EFE" w:rsidP="00C33EFE">
      <w:proofErr w:type="spellStart"/>
      <w:r>
        <w:t>samp_distn</w:t>
      </w:r>
      <w:proofErr w:type="spellEnd"/>
      <w:r>
        <w:t>%&gt;%t%&gt;%</w:t>
      </w:r>
      <w:proofErr w:type="spellStart"/>
      <w:r>
        <w:t>as.data.frame</w:t>
      </w:r>
      <w:proofErr w:type="spellEnd"/>
      <w:r>
        <w:t>%&gt;%</w:t>
      </w:r>
      <w:proofErr w:type="spellStart"/>
      <w:r>
        <w:t>summarize_all</w:t>
      </w:r>
      <w:proofErr w:type="spellEnd"/>
      <w:r>
        <w:t>(</w:t>
      </w:r>
      <w:proofErr w:type="spellStart"/>
      <w:r>
        <w:t>sd</w:t>
      </w:r>
      <w:proofErr w:type="spellEnd"/>
      <w:r>
        <w:t>)</w:t>
      </w:r>
    </w:p>
    <w:p w14:paraId="578E17B0" w14:textId="012FB2C1" w:rsidR="00C33EFE" w:rsidRDefault="00C33EFE" w:rsidP="00C33EFE"/>
    <w:p w14:paraId="1DE9343D" w14:textId="1685BC64" w:rsidR="00C33EFE" w:rsidRDefault="00C33EFE" w:rsidP="00C33EFE"/>
    <w:p w14:paraId="262EAF2E" w14:textId="77777777" w:rsidR="00C33EFE" w:rsidRDefault="00C33EFE" w:rsidP="00C33EFE">
      <w:r>
        <w:t>The robust standard errors and the bootstrap standard errors were very similar (within 1% of each other).</w:t>
      </w:r>
    </w:p>
    <w:p w14:paraId="2398F819" w14:textId="680335E6" w:rsidR="00C33EFE" w:rsidRDefault="00C33EFE" w:rsidP="00C33EFE">
      <w:r>
        <w:t xml:space="preserve">The p-values of the diabetes and the interaction of the two models were very similar, while the p-values of the intercept and the </w:t>
      </w:r>
      <w:proofErr w:type="spellStart"/>
      <w:r>
        <w:t>premi</w:t>
      </w:r>
      <w:proofErr w:type="spellEnd"/>
      <w:r>
        <w:t xml:space="preserve"> variable were much lower than on the bootstrapped data than on the robust model.</w:t>
      </w:r>
      <w:bookmarkStart w:id="0" w:name="_GoBack"/>
      <w:bookmarkEnd w:id="0"/>
    </w:p>
    <w:sectPr w:rsidR="00C3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52"/>
    <w:rsid w:val="000106F8"/>
    <w:rsid w:val="002E1D52"/>
    <w:rsid w:val="004A7AFB"/>
    <w:rsid w:val="009341A7"/>
    <w:rsid w:val="00C33EFE"/>
    <w:rsid w:val="00D25BFD"/>
    <w:rsid w:val="00DC26A7"/>
    <w:rsid w:val="00E3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0BA6"/>
  <w15:chartTrackingRefBased/>
  <w15:docId w15:val="{2BF4AB64-DDE4-491E-8F6C-75012D14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Carrion</dc:creator>
  <cp:keywords/>
  <dc:description/>
  <cp:lastModifiedBy>Gina Carrion</cp:lastModifiedBy>
  <cp:revision>2</cp:revision>
  <dcterms:created xsi:type="dcterms:W3CDTF">2020-02-15T02:24:00Z</dcterms:created>
  <dcterms:modified xsi:type="dcterms:W3CDTF">2020-02-15T02:24:00Z</dcterms:modified>
</cp:coreProperties>
</file>