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#5</w:t>
      </w:r>
    </w:p>
    <w:p>
      <w:pPr>
        <w:pStyle w:val="Author"/>
      </w:pPr>
      <w:r>
        <w:t xml:space="preserve">Glenn</w:t>
      </w:r>
      <w:r>
        <w:t xml:space="preserve"> </w:t>
      </w:r>
      <w:r>
        <w:t xml:space="preserve">Clapp</w:t>
      </w:r>
    </w:p>
    <w:p>
      <w:pPr>
        <w:pStyle w:val="FirstParagraph"/>
      </w:pPr>
      <w:r>
        <w:t xml:space="preserve">7.2.2 (3pts)</w:t>
      </w:r>
    </w:p>
    <w:p>
      <w:pPr>
        <w:pStyle w:val="SourceCode"/>
      </w:pPr>
      <w:r>
        <w:rPr>
          <w:rStyle w:val="NormalTok"/>
        </w:rPr>
        <w:t xml:space="preserve">subjects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(subjects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subjects$age</w:t>
      </w:r>
      <w:r>
        <w:br w:type="textWrapping"/>
      </w:r>
      <w:r>
        <w:rPr>
          <w:rStyle w:val="VerbatimChar"/>
        </w:rPr>
        <w:t xml:space="preserve">## t = -2.2822, df = 15, p-value = 0.03749</w:t>
      </w:r>
      <w:r>
        <w:br w:type="textWrapping"/>
      </w:r>
      <w:r>
        <w:rPr>
          <w:rStyle w:val="VerbatimChar"/>
        </w:rPr>
        <w:t xml:space="preserve">## alternative hypothesis: true mean is not equal to 60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50.20944 59.66556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54.9375</w:t>
      </w:r>
    </w:p>
    <w:p>
      <w:pPr>
        <w:pStyle w:val="SourceCode"/>
      </w:pPr>
      <w:r>
        <w:rPr>
          <w:rStyle w:val="KeywordTok"/>
        </w:rPr>
        <w:t xml:space="preserve">favstats</w:t>
      </w:r>
      <w:r>
        <w:rPr>
          <w:rStyle w:val="NormalTok"/>
        </w:rPr>
        <w:t xml:space="preserve">(subjects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min    Q1 median Q3 max    mean       sd  n missing</w:t>
      </w:r>
      <w:r>
        <w:br w:type="textWrapping"/>
      </w:r>
      <w:r>
        <w:rPr>
          <w:rStyle w:val="VerbatimChar"/>
        </w:rPr>
        <w:t xml:space="preserve">##   34 50.75     57 62  68 54.9375 8.872946 16       0</w:t>
      </w:r>
    </w:p>
    <w:p>
      <w:pPr>
        <w:pStyle w:val="FirstParagraph"/>
      </w:pPr>
      <w:r>
        <w:t xml:space="preserve">Yes, a 95% confidence interval estimates the true mean to be between 50.21 and 59.67. The entirety of that interval is less than 60.</w:t>
      </w:r>
    </w:p>
    <w:p>
      <w:pPr>
        <w:pStyle w:val="BodyText"/>
      </w:pPr>
      <w:r>
        <w:t xml:space="preserve">7.2.4 (3pts)</w:t>
      </w:r>
    </w:p>
    <w:p>
      <w:pPr>
        <w:pStyle w:val="SourceCode"/>
      </w:pPr>
      <w:r>
        <w:rPr>
          <w:rStyle w:val="NormalTok"/>
        </w:rPr>
        <w:t xml:space="preserve">n_visits=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xbar_visits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4.8</w:t>
      </w:r>
      <w:r>
        <w:br w:type="textWrapping"/>
      </w:r>
      <w:r>
        <w:rPr>
          <w:rStyle w:val="NormalTok"/>
        </w:rPr>
        <w:t xml:space="preserve">s_visits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ts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n_visits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standard_error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s_visits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n_visits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[1] 2.063899</w:t>
      </w:r>
    </w:p>
    <w:p>
      <w:pPr>
        <w:pStyle w:val="SourceCode"/>
      </w:pPr>
      <w:r>
        <w:rPr>
          <w:rStyle w:val="CommentTok"/>
        </w:rPr>
        <w:t xml:space="preserve">#pt(ts,df=n_visits-1)</w:t>
      </w:r>
      <w:r>
        <w:br w:type="textWrapping"/>
      </w:r>
      <w:r>
        <w:rPr>
          <w:rStyle w:val="NormalTok"/>
        </w:rPr>
        <w:t xml:space="preserve">lower.ci=xbar_visits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standard_error</w:t>
      </w:r>
      <w:r>
        <w:br w:type="textWrapping"/>
      </w:r>
      <w:r>
        <w:rPr>
          <w:rStyle w:val="NormalTok"/>
        </w:rPr>
        <w:t xml:space="preserve">upper.ci=xbar_visits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standard_error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(lower.ci)</w:t>
      </w:r>
    </w:p>
    <w:p>
      <w:pPr>
        <w:pStyle w:val="SourceCode"/>
      </w:pPr>
      <w:r>
        <w:rPr>
          <w:rStyle w:val="VerbatimChar"/>
        </w:rPr>
        <w:t xml:space="preserve">## [1] 3.974441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(upper.ci)</w:t>
      </w:r>
    </w:p>
    <w:p>
      <w:pPr>
        <w:pStyle w:val="SourceCode"/>
      </w:pPr>
      <w:r>
        <w:rPr>
          <w:rStyle w:val="VerbatimChar"/>
        </w:rPr>
        <w:t xml:space="preserve">## [1] 5.625559</w:t>
      </w:r>
    </w:p>
    <w:p>
      <w:pPr>
        <w:pStyle w:val="FirstParagraph"/>
      </w:pPr>
      <w:r>
        <w:t xml:space="preserve">Can it be concluded from these data that the population mean is greater than four visits per patient? NO.</w:t>
      </w:r>
    </w:p>
    <w:p>
      <w:pPr>
        <w:pStyle w:val="BodyText"/>
      </w:pPr>
      <w:r>
        <w:t xml:space="preserve">What assumptions are necessary? Random sample selection and normally distributed population.</w:t>
      </w:r>
    </w:p>
    <w:p>
      <w:pPr>
        <w:pStyle w:val="BodyText"/>
      </w:pPr>
      <w:r>
        <w:t xml:space="preserve">7.3.2 (3pts)</w:t>
      </w:r>
    </w:p>
    <w:p>
      <w:pPr>
        <w:pStyle w:val="SourceCode"/>
      </w:pPr>
      <w:r>
        <w:rPr>
          <w:rStyle w:val="NormalTok"/>
        </w:rPr>
        <w:t xml:space="preserve">n_fract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</w:t>
      </w:r>
      <w:r>
        <w:br w:type="textWrapping"/>
      </w:r>
      <w:r>
        <w:rPr>
          <w:rStyle w:val="NormalTok"/>
        </w:rPr>
        <w:t xml:space="preserve">n_healthy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</w:t>
      </w:r>
      <w:r>
        <w:br w:type="textWrapping"/>
      </w:r>
      <w:r>
        <w:br w:type="textWrapping"/>
      </w:r>
      <w:r>
        <w:rPr>
          <w:rStyle w:val="NormalTok"/>
        </w:rPr>
        <w:t xml:space="preserve">xbar_fract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76.9</w:t>
      </w:r>
      <w:r>
        <w:br w:type="textWrapping"/>
      </w:r>
      <w:r>
        <w:rPr>
          <w:rStyle w:val="NormalTok"/>
        </w:rPr>
        <w:t xml:space="preserve">s_fract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12.6</w:t>
      </w:r>
      <w:r>
        <w:br w:type="textWrapping"/>
      </w:r>
      <w:r>
        <w:br w:type="textWrapping"/>
      </w:r>
      <w:r>
        <w:rPr>
          <w:rStyle w:val="NormalTok"/>
        </w:rPr>
        <w:t xml:space="preserve">xbar_healthy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90.9</w:t>
      </w:r>
      <w:r>
        <w:br w:type="textWrapping"/>
      </w:r>
      <w:r>
        <w:rPr>
          <w:rStyle w:val="NormalTok"/>
        </w:rPr>
        <w:t xml:space="preserve">s_healthy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12.5</w:t>
      </w:r>
      <w:r>
        <w:br w:type="textWrapping"/>
      </w:r>
      <w:r>
        <w:br w:type="textWrapping"/>
      </w:r>
      <w:r>
        <w:rPr>
          <w:rStyle w:val="NormalTok"/>
        </w:rPr>
        <w:t xml:space="preserve">xbar_paired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xbar_healthy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xbar_fract</w:t>
      </w:r>
      <w:r>
        <w:br w:type="textWrapping"/>
      </w:r>
      <w:r>
        <w:rPr>
          <w:rStyle w:val="NormalTok"/>
        </w:rPr>
        <w:t xml:space="preserve">s_paired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((s_fract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s_healthy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n_fract)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#Same sample size simplification</w:t>
      </w:r>
      <w:r>
        <w:br w:type="textWrapping"/>
      </w:r>
      <w:r>
        <w:br w:type="textWrapping"/>
      </w:r>
      <w:r>
        <w:rPr>
          <w:rStyle w:val="NormalTok"/>
        </w:rPr>
        <w:t xml:space="preserve">standard_error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s_paired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n_fract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ts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n_fract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[1] 2.042272</w:t>
      </w:r>
    </w:p>
    <w:p>
      <w:pPr>
        <w:pStyle w:val="SourceCode"/>
      </w:pPr>
      <w:r>
        <w:rPr>
          <w:rStyle w:val="NormalTok"/>
        </w:rPr>
        <w:t xml:space="preserve">lower.ci=xbar_paired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standard_error</w:t>
      </w:r>
      <w:r>
        <w:br w:type="textWrapping"/>
      </w:r>
      <w:r>
        <w:rPr>
          <w:rStyle w:val="NormalTok"/>
        </w:rPr>
        <w:t xml:space="preserve">upper.ci=xbar_paired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standard_error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(lower.ci)</w:t>
      </w:r>
    </w:p>
    <w:p>
      <w:pPr>
        <w:pStyle w:val="SourceCode"/>
      </w:pPr>
      <w:r>
        <w:rPr>
          <w:rStyle w:val="VerbatimChar"/>
        </w:rPr>
        <w:t xml:space="preserve">## [1] 12.83073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(upper.ci)</w:t>
      </w:r>
    </w:p>
    <w:p>
      <w:pPr>
        <w:pStyle w:val="SourceCode"/>
      </w:pPr>
      <w:r>
        <w:rPr>
          <w:rStyle w:val="VerbatimChar"/>
        </w:rPr>
        <w:t xml:space="preserve">## [1] 15.16927</w:t>
      </w:r>
    </w:p>
    <w:p>
      <w:pPr>
        <w:pStyle w:val="FirstParagraph"/>
      </w:pPr>
      <w:r>
        <w:t xml:space="preserve">Is the healthy group higher? Yes. The 95% confidence interval in a paired t-test is entirely positive.</w:t>
      </w:r>
    </w:p>
    <w:p>
      <w:pPr>
        <w:pStyle w:val="BodyText"/>
      </w:pPr>
      <w:r>
        <w:t xml:space="preserve">7.3.4 (3pts)</w:t>
      </w:r>
    </w:p>
    <w:p>
      <w:pPr>
        <w:pStyle w:val="SourceCode"/>
      </w:pPr>
      <w:r>
        <w:rPr>
          <w:rStyle w:val="NormalTok"/>
        </w:rPr>
        <w:t xml:space="preserve"> hypertension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'EXR_C07_S03_04.csv'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(Length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Group,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hypertension,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Length by Group</w:t>
      </w:r>
      <w:r>
        <w:br w:type="textWrapping"/>
      </w:r>
      <w:r>
        <w:rPr>
          <w:rStyle w:val="VerbatimChar"/>
        </w:rPr>
        <w:t xml:space="preserve">## t = 3.9531, df = 172, p-value = 0.0001125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10.77439 32.26394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214.7143        193.1951</w:t>
      </w:r>
    </w:p>
    <w:p>
      <w:pPr>
        <w:pStyle w:val="FirstParagraph"/>
      </w:pPr>
      <w:r>
        <w:t xml:space="preserve">Can we conclude that patients with primary hypertension on average havehigher cholesterol levels than normotensive patients?</w:t>
      </w:r>
      <w:r>
        <w:t xml:space="preserve"> </w:t>
      </w:r>
      <w:r>
        <w:t xml:space="preserve">Yes. The true difference in peans is not equal to 0 p = 0.0001125</w:t>
      </w:r>
    </w:p>
    <w:p>
      <w:pPr>
        <w:pStyle w:val="BodyText"/>
      </w:pPr>
      <w:r>
        <w:t xml:space="preserve">7.3.12 (3pts)</w:t>
      </w:r>
    </w:p>
    <w:p>
      <w:pPr>
        <w:pStyle w:val="BodyText"/>
      </w:pPr>
      <w:r>
        <w:t xml:space="preserve">Can we conclude that, on the average, lymphocyctes and tumor cells differ in size? Yes.</w:t>
      </w:r>
    </w:p>
    <w:p>
      <w:pPr>
        <w:pStyle w:val="SourceCode"/>
      </w:pPr>
      <w:r>
        <w:rPr>
          <w:rStyle w:val="NormalTok"/>
        </w:rPr>
        <w:t xml:space="preserve"> tumors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'EXR_C07_S03_12.csv'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Group,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tumors,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Size by Group</w:t>
      </w:r>
      <w:r>
        <w:br w:type="textWrapping"/>
      </w:r>
      <w:r>
        <w:rPr>
          <w:rStyle w:val="VerbatimChar"/>
        </w:rPr>
        <w:t xml:space="preserve">## t = -21.049, df = 88,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-12.005692  -9.934308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    6.95           17.92</w:t>
      </w:r>
    </w:p>
    <w:p>
      <w:pPr>
        <w:pStyle w:val="FirstParagraph"/>
      </w:pPr>
      <w:r>
        <w:t xml:space="preserve">7.4.2 (3pts)</w:t>
      </w:r>
    </w:p>
    <w:p>
      <w:pPr>
        <w:pStyle w:val="SourceCode"/>
      </w:pPr>
      <w:r>
        <w:rPr>
          <w:rStyle w:val="NormalTok"/>
        </w:rPr>
        <w:t xml:space="preserve">wellbeing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'EXR_C07_S04_02.csv'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(wellbeing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wellbeing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Follow,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tumors,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wellbeing$Base - wellbeing$Follow</w:t>
      </w:r>
      <w:r>
        <w:br w:type="textWrapping"/>
      </w:r>
      <w:r>
        <w:rPr>
          <w:rStyle w:val="VerbatimChar"/>
        </w:rPr>
        <w:t xml:space="preserve">## t = 2.2909, df = 65, p-value = 0.02522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0.1943063 2.8359968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1.515152</w:t>
      </w:r>
    </w:p>
    <w:p>
      <w:pPr>
        <w:pStyle w:val="FirstParagraph"/>
      </w:pPr>
      <w:r>
        <w:t xml:space="preserve">Is there sufficient evidence to indicate that quality of physical well-being significantly decreases in the first week of discharge among patients who receive a phone call? No.3</w:t>
      </w:r>
    </w:p>
    <w:p>
      <w:pPr>
        <w:pStyle w:val="BodyText"/>
      </w:pPr>
      <w:r>
        <w:t xml:space="preserve">7.9.2 (3pts)</w:t>
      </w:r>
    </w:p>
    <w:p>
      <w:pPr>
        <w:pStyle w:val="BodyText"/>
      </w:pPr>
      <w:r>
        <w:t xml:space="preserve">7.10.2 (3pts)</w:t>
      </w:r>
    </w:p>
    <w:p>
      <w:pPr>
        <w:pStyle w:val="BodyText"/>
      </w:pPr>
      <w:r>
        <w:t xml:space="preserve">13.4.2 (3pts)</w:t>
      </w:r>
      <w:r>
        <w:t xml:space="preserve"> </w:t>
      </w:r>
      <w:r>
        <w:t xml:space="preserve">13.6.2 (3pts)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6ad6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#5</dc:title>
  <dc:creator>Glenn Clapp</dc:creator>
  <dcterms:created xsi:type="dcterms:W3CDTF">2018-10-25T17:33:32Z</dcterms:created>
  <dcterms:modified xsi:type="dcterms:W3CDTF">2018-10-25T17:33:32Z</dcterms:modified>
</cp:coreProperties>
</file>