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ОРГАНИЗАЦИЯ-РАЗРАБОТЧИК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F2646E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F2646E">
        <w:rPr>
          <w:rFonts w:ascii="Times New Roman" w:hAnsi="Times New Roman" w:cs="Times New Roman"/>
          <w:sz w:val="28"/>
          <w:szCs w:val="28"/>
        </w:rPr>
        <w:t xml:space="preserve"> Интеграция»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СОГЛАСОВАНО                               УТВЕРЖДАЮ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Главный инженер                           Главный бухгалтер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F2646E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F264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646E">
        <w:rPr>
          <w:rFonts w:ascii="Times New Roman" w:hAnsi="Times New Roman" w:cs="Times New Roman"/>
          <w:sz w:val="28"/>
          <w:szCs w:val="28"/>
        </w:rPr>
        <w:t xml:space="preserve">Интеграция»   </w:t>
      </w:r>
      <w:proofErr w:type="gramEnd"/>
      <w:r w:rsidRPr="00F2646E">
        <w:rPr>
          <w:rFonts w:ascii="Times New Roman" w:hAnsi="Times New Roman" w:cs="Times New Roman"/>
          <w:sz w:val="28"/>
          <w:szCs w:val="28"/>
        </w:rPr>
        <w:t xml:space="preserve">                  ПАО «МГТС»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_______________ /Сергеев А.В./            _______________ /Петрова С.В./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«___» ___________ 2026 г.                 «___» ___________ 2026 г.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НА ВНЕДРЕНИЕ АВТОМАТИЗИРОВАННОЙ СИСТЕМЫ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РАСЧЕТА ЗАРАБОТНОЙ ПЛАТЫ СОТРУДНИКОВ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Шифр: АСРЗП-МГТС-2026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t>г. Москва, 2026</w:t>
      </w: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46E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883169" w:rsidRPr="00F2646E" w:rsidRDefault="00883169" w:rsidP="008831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31339B">
        <w:rPr>
          <w:rFonts w:ascii="Times New Roman" w:hAnsi="Times New Roman" w:cs="Times New Roman"/>
          <w:b/>
          <w:sz w:val="32"/>
          <w:szCs w:val="28"/>
        </w:rPr>
        <w:t>1 Общие сведения ..................................................</w:t>
      </w:r>
      <w:r>
        <w:rPr>
          <w:rFonts w:ascii="Times New Roman" w:hAnsi="Times New Roman" w:cs="Times New Roman"/>
          <w:b/>
          <w:sz w:val="32"/>
          <w:szCs w:val="28"/>
        </w:rPr>
        <w:t>..............................</w:t>
      </w:r>
      <w:r w:rsidRPr="0031339B">
        <w:rPr>
          <w:rFonts w:ascii="Times New Roman" w:hAnsi="Times New Roman" w:cs="Times New Roman"/>
          <w:b/>
          <w:sz w:val="32"/>
          <w:szCs w:val="28"/>
        </w:rPr>
        <w:t xml:space="preserve"> 3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1.1 Полное наименование системы и условное обозначение ................... 3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1.2 Основание для проведения работ ............................</w:t>
      </w:r>
      <w:r w:rsidRPr="00D5449B">
        <w:rPr>
          <w:rFonts w:ascii="Times New Roman" w:hAnsi="Times New Roman" w:cs="Times New Roman"/>
          <w:b/>
          <w:sz w:val="28"/>
          <w:szCs w:val="28"/>
        </w:rPr>
        <w:t>...............................</w:t>
      </w:r>
      <w:r w:rsidRPr="0031339B">
        <w:rPr>
          <w:rFonts w:ascii="Times New Roman" w:hAnsi="Times New Roman" w:cs="Times New Roman"/>
          <w:b/>
          <w:sz w:val="28"/>
          <w:szCs w:val="28"/>
        </w:rPr>
        <w:t>. 3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1.3 Реквизиты сторон ....................................................................................... 3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1.4 Сроки выполнения работ .......................................................................... 4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1.5 Источник финансирования ..........................</w:t>
      </w:r>
      <w:r w:rsidRPr="00883169">
        <w:rPr>
          <w:rFonts w:ascii="Times New Roman" w:hAnsi="Times New Roman" w:cs="Times New Roman"/>
          <w:b/>
          <w:sz w:val="28"/>
          <w:szCs w:val="28"/>
        </w:rPr>
        <w:t>...................................</w:t>
      </w:r>
      <w:r w:rsidRPr="0031339B">
        <w:rPr>
          <w:rFonts w:ascii="Times New Roman" w:hAnsi="Times New Roman" w:cs="Times New Roman"/>
          <w:b/>
          <w:sz w:val="28"/>
          <w:szCs w:val="28"/>
        </w:rPr>
        <w:t>......... 4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1.6 Порядок оформления и предъявления работ .................................</w:t>
      </w:r>
      <w:r>
        <w:rPr>
          <w:rFonts w:ascii="Times New Roman" w:hAnsi="Times New Roman" w:cs="Times New Roman"/>
          <w:b/>
          <w:sz w:val="28"/>
          <w:szCs w:val="28"/>
        </w:rPr>
        <w:t>....... 5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31339B">
        <w:rPr>
          <w:rFonts w:ascii="Times New Roman" w:hAnsi="Times New Roman" w:cs="Times New Roman"/>
          <w:b/>
          <w:sz w:val="32"/>
          <w:szCs w:val="28"/>
        </w:rPr>
        <w:t>2 Назначение и цели создания системы ......................................... 5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2.1 Цели и назначение системы .....................</w:t>
      </w:r>
      <w:r w:rsidRPr="00D5449B">
        <w:rPr>
          <w:rFonts w:ascii="Times New Roman" w:hAnsi="Times New Roman" w:cs="Times New Roman"/>
          <w:b/>
          <w:sz w:val="28"/>
          <w:szCs w:val="28"/>
        </w:rPr>
        <w:t>....................................</w:t>
      </w:r>
      <w:r w:rsidRPr="0031339B">
        <w:rPr>
          <w:rFonts w:ascii="Times New Roman" w:hAnsi="Times New Roman" w:cs="Times New Roman"/>
          <w:b/>
          <w:sz w:val="28"/>
          <w:szCs w:val="28"/>
        </w:rPr>
        <w:t>............ 5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31339B">
        <w:rPr>
          <w:rFonts w:ascii="Times New Roman" w:hAnsi="Times New Roman" w:cs="Times New Roman"/>
          <w:b/>
          <w:sz w:val="32"/>
          <w:szCs w:val="28"/>
        </w:rPr>
        <w:t>3 Характеристика существующе</w:t>
      </w:r>
      <w:r>
        <w:rPr>
          <w:rFonts w:ascii="Times New Roman" w:hAnsi="Times New Roman" w:cs="Times New Roman"/>
          <w:b/>
          <w:sz w:val="32"/>
          <w:szCs w:val="28"/>
        </w:rPr>
        <w:t>й компьютерной системы......</w:t>
      </w:r>
      <w:r w:rsidRPr="0031339B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</w:rPr>
        <w:t>.</w:t>
      </w:r>
      <w:r w:rsidRPr="0031339B">
        <w:rPr>
          <w:rFonts w:ascii="Times New Roman" w:hAnsi="Times New Roman" w:cs="Times New Roman"/>
          <w:b/>
          <w:sz w:val="32"/>
          <w:szCs w:val="28"/>
        </w:rPr>
        <w:t xml:space="preserve"> 6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3.1 Условия эксплуатации существующей системы .................................. 6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3.2 Технические характеристики существующего парка ПК ................</w:t>
      </w:r>
      <w:r>
        <w:rPr>
          <w:rFonts w:ascii="Times New Roman" w:hAnsi="Times New Roman" w:cs="Times New Roman"/>
          <w:b/>
          <w:sz w:val="28"/>
          <w:szCs w:val="28"/>
        </w:rPr>
        <w:t>.. 7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3.3 Характеристики существующего программного обеспечения ....</w:t>
      </w:r>
      <w:r w:rsidRPr="00D5449B">
        <w:rPr>
          <w:rFonts w:ascii="Times New Roman" w:hAnsi="Times New Roman" w:cs="Times New Roman"/>
          <w:b/>
          <w:sz w:val="28"/>
          <w:szCs w:val="28"/>
        </w:rPr>
        <w:t>....</w:t>
      </w:r>
      <w:r>
        <w:rPr>
          <w:rFonts w:ascii="Times New Roman" w:hAnsi="Times New Roman" w:cs="Times New Roman"/>
          <w:b/>
          <w:sz w:val="28"/>
          <w:szCs w:val="28"/>
        </w:rPr>
        <w:t>. 8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31339B">
        <w:rPr>
          <w:rFonts w:ascii="Times New Roman" w:hAnsi="Times New Roman" w:cs="Times New Roman"/>
          <w:b/>
          <w:sz w:val="32"/>
          <w:szCs w:val="28"/>
        </w:rPr>
        <w:t>4 Требования к новой компьютерной системе .............................. 8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4.1 Общие требования к системе ..........................</w:t>
      </w:r>
      <w:r w:rsidRPr="00D5449B">
        <w:rPr>
          <w:rFonts w:ascii="Times New Roman" w:hAnsi="Times New Roman" w:cs="Times New Roman"/>
          <w:b/>
          <w:sz w:val="28"/>
          <w:szCs w:val="28"/>
        </w:rPr>
        <w:t>...................................</w:t>
      </w:r>
      <w:r w:rsidRPr="0031339B">
        <w:rPr>
          <w:rFonts w:ascii="Times New Roman" w:hAnsi="Times New Roman" w:cs="Times New Roman"/>
          <w:b/>
          <w:sz w:val="28"/>
          <w:szCs w:val="28"/>
        </w:rPr>
        <w:t>...... 8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339B">
        <w:rPr>
          <w:rFonts w:ascii="Times New Roman" w:hAnsi="Times New Roman" w:cs="Times New Roman"/>
          <w:b/>
          <w:sz w:val="28"/>
          <w:szCs w:val="28"/>
        </w:rPr>
        <w:t xml:space="preserve">   4.2 Требования к аппаратному и программному обеспечению ...........</w:t>
      </w:r>
      <w:r>
        <w:rPr>
          <w:rFonts w:ascii="Times New Roman" w:hAnsi="Times New Roman" w:cs="Times New Roman"/>
          <w:b/>
          <w:sz w:val="28"/>
          <w:szCs w:val="28"/>
        </w:rPr>
        <w:t>.... 9</w:t>
      </w:r>
    </w:p>
    <w:p w:rsidR="00883169" w:rsidRPr="0031339B" w:rsidRDefault="00883169" w:rsidP="00883169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31339B">
        <w:rPr>
          <w:rFonts w:ascii="Times New Roman" w:hAnsi="Times New Roman" w:cs="Times New Roman"/>
          <w:b/>
          <w:sz w:val="32"/>
          <w:szCs w:val="28"/>
        </w:rPr>
        <w:t>5 Состав и содержание ра</w:t>
      </w:r>
      <w:r>
        <w:rPr>
          <w:rFonts w:ascii="Times New Roman" w:hAnsi="Times New Roman" w:cs="Times New Roman"/>
          <w:b/>
          <w:sz w:val="32"/>
          <w:szCs w:val="28"/>
        </w:rPr>
        <w:t>бот по вводу в эксплуатацию .</w:t>
      </w:r>
      <w:r w:rsidRPr="0031339B">
        <w:rPr>
          <w:rFonts w:ascii="Times New Roman" w:hAnsi="Times New Roman" w:cs="Times New Roman"/>
          <w:b/>
          <w:sz w:val="32"/>
          <w:szCs w:val="28"/>
        </w:rPr>
        <w:t>.......... 11</w:t>
      </w:r>
    </w:p>
    <w:p w:rsidR="00883169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 xml:space="preserve">Исполнитель: 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Интеграция» (ООО «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Интеграция»)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Адрес: 105064, г. Москва, ул. Земляной Вал, д. 9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ИНН 7701234567, КПП 770101001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Генеральный директор: Ветров А.П.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1.4. Сроки выполнения работ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Общий срок выполнения работ составляет 30 (Тридцать) календарных дней с момента подписания настоящего технического задания.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Этапы внедрения: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 Обследование и подготовка ТЗ — 3 дня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 Закупка и поставка оборудования — 10 дней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 Монтаж, настройка и установка ПО — 7 дней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 Миграция данных и тестирование — 5 дней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5. Опытная эксплуатация — 3 дня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6. Сдача-приемка работ, обучение — 2 дня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1.5. Источник финансирования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Финансирование работ по созданию и внедрению системы осуществляется за счет собственных средств организации-Заказчика (ПАО «МГТС») в рамках бюджета капитальных вложений на 2026 год.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1.6. Порядок оформления и предъявления работ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 По завершении каждого этапа работ Исполнитель предоставляет Заказчику акт выполненных работ.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 Приемка системы в целом осуществляется комиссией, назначенной приказом по ПАО «МГТС».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 Результаты приемки оформляются Актом ввода в эксплуатацию АСРЗП-МГТС-2026.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>4. Передача отчетной документации осуществляется в электронном и бумажном виде (2 экземпляра).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2.1. Цели и назначение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Назначение системы: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Автоматизированная система расчета заработной платы сотрудников (АСРЗП-МГТС-2026) предназначена для автоматизации процессов начисления заработной платы, ведения расчетных листков, формирования отчетности по налогам и сборам, а также интеграции с корпоративной системой кадрового учета ПАО «МГТС».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Цели создания системы: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 Повышение производительности труда бухгалтеров отдела расчетов заработной платы за счет использования современного высокопроизводительного оборудования и актуального ПО.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 Обеспечение надежности и бесперебойности процесса расчета заработной платы, исключение простоев, связанных с технической неисправностью устаревшего оборудования.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 Повышение уровня информационной безопасности при обработке персональных данных сотрудников.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 Сокращение времени на формирование отчетности перед налоговыми органами и внебюджетными фондами.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5. Обеспечение возможности дальнейшего масштабирования системы в связи с ростом численности персонала.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 ХАРАКТЕРИСТИКА СУЩЕСТВУЮЩЕЙ КОМПЬЮТЕРНОЙ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>3.1. Условия эксплуатации существующей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Параметр | Значение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|----------|----------|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Место установки | Отдел бухгалтерии,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>. 401, 402 (бизнес-центр «МГТС-Плаза»)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Температура помещения | +20…+24 °C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Относительная влажность | 40–60% (без конденсата)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Запыленность | Низкая, административное помещение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Напряжение питания | 220 В ±10%, 50 Гц (ИБП отсутствуют на части рабочих мест)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Категория помещения | Административное, не требующее специальной вентиляции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3.2. Технические характеристики существующего парка ПК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Таблица 1 — Характеристики существующей компьютерной системы (рабочие станции)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№ | Параметр | Значение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|---|----------|----------|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 | Процессор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Duo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CPU E7400 (2 ядра, 2.8 ГГц)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2 | Оперативная память (ОЗУ) | 4 ГБ DDR3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3 | Тип накопителя | HDD 500 ГБ (5400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rpm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>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4 | Операционная система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(32-бит)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5 | Сетевое оборудование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Gigabit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>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6 | Количество ПК в отделе | 10 единиц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7 | Год ввода в эксплуатацию | 2017 |</w:t>
      </w: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>3.3. Характеристики существующего программного обеспечения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Таблица 2 — Характеристики существующего программного обеспечения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№ | Наименование ПО | Версия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|---|-----------------|--------|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 | Операционная система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(64-bit)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2 | 1</w:t>
      </w:r>
      <w:proofErr w:type="gramStart"/>
      <w:r w:rsidRPr="002D2B08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2D2B08">
        <w:rPr>
          <w:rFonts w:ascii="Times New Roman" w:hAnsi="Times New Roman" w:cs="Times New Roman"/>
          <w:sz w:val="28"/>
          <w:szCs w:val="28"/>
        </w:rPr>
        <w:t xml:space="preserve"> | 7.7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3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 2010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4 | Антивирус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10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5 | Браузер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 ТРЕБОВАНИЯ К НОВОЙ КОМПЬЮТЕРНОЙ СИСТЕМЕ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4.1. Общие требования к системе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Обеспечить бесперебойную работу системы в режиме 8/5 (8 часов, 5 дней в неделю) с допустимым временем восстановления после отказа не более 2 часов.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Организовать автоматическое резервное копирование баз данных не реже 1 раза в сутки.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Требования к безопасности: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Обеспечить разграничение прав доступа пользователей в соответствии с должностными обязанностями.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Обеспечить соответствие требованиям ФЗ-152 «О персональных данных».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Требования к производительности: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>- Время расчета месячной заработной платы для 5000 сотрудников — не более 30 минут.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Время открытия расчетного листка сотрудника — не более 3 секунд.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Требования к эргономике: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Рабочие места оснастить мониторами с диагональю не менее 24 дюймов.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- Обеспечить уровень шума от системных блоков не более 30 дБ.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4.2. Требования к аппаратному и программному обеспечению новой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Таблица 3 — Треб</w:t>
      </w:r>
      <w:r w:rsidR="0084672B">
        <w:rPr>
          <w:rFonts w:ascii="Times New Roman" w:hAnsi="Times New Roman" w:cs="Times New Roman"/>
          <w:sz w:val="28"/>
          <w:szCs w:val="28"/>
        </w:rPr>
        <w:t>ования к новым рабочим станциям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№ | Компонент | Требование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|---|-----------|------------|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 | Процессор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i5-13500 (14 ядер) или AMD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7 7700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2 | Тактовая частота процессора | 2.5 ГГц (базовая) / до 4.8 ГГц (в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turbo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>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3 | Частота шины | 100 МГц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4 | Материнская плата | B760 / B650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5 | Чипсет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B760 / AMD B650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6 | Тип используемой ОЗУ | DDR5 32 ГБ (2x16 ГБ, частота 5200 МГц)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7 | Видеоадаптер | Интегрированный или дискретный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8 | Графический процессор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UHD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Graphics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/ AMD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Radeon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9 | Жесткий диск | SSD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M.2 1 ТБ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10 | Интерфейс подключения HDD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4.0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11 | Оптический привод | Не требуется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12 | Корпус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Tower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с улучшенной вентиляцией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13 | Дополнительные возможности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6,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5.2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14 | Дополнительные устройства | ИБП 1000 ВА (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>) |</w:t>
      </w:r>
    </w:p>
    <w:p w:rsidR="0084672B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15 | Монитор | 27" QHD (2560x1440), IPS-матрица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16 | Приблизительная стоимость | 80 000 руб. (рабочая станция)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Таблица 4 — Требования к программному обеспечению новой системы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№ | Категория ПО | Наименование | Лицензия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|---|--------------|--------------|----------|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 | Операционная система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Pro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(64-bit) | Корпоративная лицензия (10 шт.)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2 | Специализированное ПО | 1</w:t>
      </w:r>
      <w:proofErr w:type="gramStart"/>
      <w:r w:rsidRPr="002D2B08">
        <w:rPr>
          <w:rFonts w:ascii="Times New Roman" w:hAnsi="Times New Roman" w:cs="Times New Roman"/>
          <w:sz w:val="28"/>
          <w:szCs w:val="28"/>
        </w:rPr>
        <w:t>С:Зарплата</w:t>
      </w:r>
      <w:proofErr w:type="gramEnd"/>
      <w:r w:rsidRPr="002D2B08">
        <w:rPr>
          <w:rFonts w:ascii="Times New Roman" w:hAnsi="Times New Roman" w:cs="Times New Roman"/>
          <w:sz w:val="28"/>
          <w:szCs w:val="28"/>
        </w:rPr>
        <w:t xml:space="preserve"> и управление персоналом 8.3 (ПРОФ) | Корпоративная лицензия на 10 рабочих мест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3 | Офисный пакет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365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 Годовая подписка (10 пользователей)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4 | Антивирусное ПО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Kaspersky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 Лицензия на 10 устройств, 12 мес.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5 | Резервное копирование | 1</w:t>
      </w:r>
      <w:proofErr w:type="gramStart"/>
      <w:r w:rsidRPr="002D2B08">
        <w:rPr>
          <w:rFonts w:ascii="Times New Roman" w:hAnsi="Times New Roman" w:cs="Times New Roman"/>
          <w:sz w:val="28"/>
          <w:szCs w:val="28"/>
        </w:rPr>
        <w:t>С:Резервное</w:t>
      </w:r>
      <w:proofErr w:type="gramEnd"/>
      <w:r w:rsidRPr="002D2B08">
        <w:rPr>
          <w:rFonts w:ascii="Times New Roman" w:hAnsi="Times New Roman" w:cs="Times New Roman"/>
          <w:sz w:val="28"/>
          <w:szCs w:val="28"/>
        </w:rPr>
        <w:t xml:space="preserve"> копирование +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Veeam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 Включено в лицензию 1С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2B08">
        <w:rPr>
          <w:rFonts w:ascii="Times New Roman" w:hAnsi="Times New Roman" w:cs="Times New Roman"/>
          <w:sz w:val="28"/>
          <w:szCs w:val="28"/>
          <w:lang w:val="en-US"/>
        </w:rPr>
        <w:t xml:space="preserve">| 6 | </w:t>
      </w:r>
      <w:r w:rsidRPr="002D2B08">
        <w:rPr>
          <w:rFonts w:ascii="Times New Roman" w:hAnsi="Times New Roman" w:cs="Times New Roman"/>
          <w:sz w:val="28"/>
          <w:szCs w:val="28"/>
        </w:rPr>
        <w:t>СУБД</w:t>
      </w:r>
      <w:r w:rsidRPr="002D2B08">
        <w:rPr>
          <w:rFonts w:ascii="Times New Roman" w:hAnsi="Times New Roman" w:cs="Times New Roman"/>
          <w:sz w:val="28"/>
          <w:szCs w:val="28"/>
          <w:lang w:val="en-US"/>
        </w:rPr>
        <w:t xml:space="preserve"> | Microsoft SQL Server 2022 Standard | </w:t>
      </w:r>
      <w:r w:rsidRPr="002D2B08">
        <w:rPr>
          <w:rFonts w:ascii="Times New Roman" w:hAnsi="Times New Roman" w:cs="Times New Roman"/>
          <w:sz w:val="28"/>
          <w:szCs w:val="28"/>
        </w:rPr>
        <w:t>Для</w:t>
      </w:r>
      <w:r w:rsidRPr="002D2B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B08">
        <w:rPr>
          <w:rFonts w:ascii="Times New Roman" w:hAnsi="Times New Roman" w:cs="Times New Roman"/>
          <w:sz w:val="28"/>
          <w:szCs w:val="28"/>
        </w:rPr>
        <w:t>сервера</w:t>
      </w:r>
      <w:r w:rsidRPr="002D2B08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Таблица 5 — Требования к серверному оборудованию (для централизованной базы данных)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№ | Компонент | Требование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|---|-----------|------------|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1 | Процессор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Xeon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Silver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4314 (2.4 ГГц, 16 ядер)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2 | Оперативная память | 128 ГБ DDR4 ECC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Registered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3 | Дисковая подсистема | RAID 10 (4 x SSD SAS 960 ГБ), полезный объем 1.8 ТБ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| 4 | Сетевая подсистема | 2 x 10 Гбит/с (SFP+) в агрегации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| 5 | Операционная система сервера |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2022 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4672B" w:rsidRDefault="0084672B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D2B08">
        <w:rPr>
          <w:rFonts w:ascii="Times New Roman" w:hAnsi="Times New Roman" w:cs="Times New Roman"/>
          <w:sz w:val="28"/>
          <w:szCs w:val="28"/>
        </w:rPr>
        <w:lastRenderedPageBreak/>
        <w:t>5. СОСТАВ И СОДЕРЖАНИЕ РАБОТ ПО ВВОДУ В ЭКСПЛУАТАЦИЮ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1. Подготовительные работы: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Согласование графика работ с Заказчиком.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Закупка оборудования и ПО.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Подготовка помещений (обеспечение электропитания, кондиционирования).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2. Демонтаж старого оборудования: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Отключение существующих ПК.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Архивирование данных с устаревших рабочих станций.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Вывоз оборудования (по акту списания).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3. Монтаж и пусконаладочные работы: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Установка новых рабочих станций и сервера.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Прокладка (замена) сетевых кабелей, настройка коммутаторов.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Установка операционных систем и прикладного ПО.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Настройка сервера баз данных и развертывание информационной базы 1С.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4. Миграция данных: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Перенос архивных данных из 1С 7.7 в 1С 8.3.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Проверка целостности и корректности перенесенных данных.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5. Тестирование: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Проведение тестового расчета заработной платы.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Проверка работоспособности всех компонентов системы.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6. Опытная эксплуатация: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Параллельная работа старой и новой систем в течение 5 рабочих дней.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lastRenderedPageBreak/>
        <w:t xml:space="preserve">   - Фиксация замечаний и их устранение.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7. Обучение персонала: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Проведение инструктажа для сотрудников бухгалтерии (8 академических часов).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Передача инструкций пользователя.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8. Сдача-приемка работ: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Подписание Акта ввода в эксплуатацию.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 xml:space="preserve">   - Передача технической документации (схемы сети, пароли, лицензионные ключи).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Разработал: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Ведущий инженер отдела внедрения</w:t>
      </w:r>
    </w:p>
    <w:p w:rsidR="00883169" w:rsidRPr="002D2B08" w:rsidRDefault="00883169" w:rsidP="00883169">
      <w:pPr>
        <w:rPr>
          <w:rFonts w:ascii="Times New Roman" w:hAnsi="Times New Roman" w:cs="Times New Roman"/>
          <w:sz w:val="28"/>
          <w:szCs w:val="28"/>
        </w:rPr>
      </w:pPr>
      <w:r w:rsidRPr="002D2B08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2D2B08">
        <w:rPr>
          <w:rFonts w:ascii="Times New Roman" w:hAnsi="Times New Roman" w:cs="Times New Roman"/>
          <w:sz w:val="28"/>
          <w:szCs w:val="28"/>
        </w:rPr>
        <w:t>АйТи</w:t>
      </w:r>
      <w:proofErr w:type="spellEnd"/>
      <w:r w:rsidRPr="002D2B08">
        <w:rPr>
          <w:rFonts w:ascii="Times New Roman" w:hAnsi="Times New Roman" w:cs="Times New Roman"/>
          <w:sz w:val="28"/>
          <w:szCs w:val="28"/>
        </w:rPr>
        <w:t xml:space="preserve"> Интеграция»</w:t>
      </w:r>
    </w:p>
    <w:p w:rsidR="00883169" w:rsidRPr="00055EAA" w:rsidRDefault="00883169" w:rsidP="00883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2B08">
        <w:rPr>
          <w:rFonts w:ascii="Times New Roman" w:hAnsi="Times New Roman" w:cs="Times New Roman"/>
          <w:sz w:val="28"/>
          <w:szCs w:val="28"/>
        </w:rPr>
        <w:t>_______________ /Иванов И.И./</w:t>
      </w:r>
    </w:p>
    <w:p w:rsidR="00C51E87" w:rsidRDefault="0084672B"/>
    <w:sectPr w:rsidR="00C51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424"/>
    <w:rsid w:val="00267D3D"/>
    <w:rsid w:val="004407A0"/>
    <w:rsid w:val="00804424"/>
    <w:rsid w:val="0084672B"/>
    <w:rsid w:val="0088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E6FEB"/>
  <w15:chartTrackingRefBased/>
  <w15:docId w15:val="{DA49C4F0-50AF-4AA7-B600-350E9AD2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31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1553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Роденко Вениамин Валерьевич</dc:creator>
  <cp:keywords/>
  <dc:description/>
  <cp:lastModifiedBy>Роденко Вениамин Валерьевич</cp:lastModifiedBy>
  <cp:revision>4</cp:revision>
  <dcterms:created xsi:type="dcterms:W3CDTF">2026-03-30T08:45:00Z</dcterms:created>
  <dcterms:modified xsi:type="dcterms:W3CDTF">2026-03-30T08:48:00Z</dcterms:modified>
</cp:coreProperties>
</file>