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Domino API – Rotation automatique des tokens via Service Account &amp; HashiCorp Vault</w:t>
      </w:r>
    </w:p>
    <w:p>
      <w:r>
        <w:t>Version: 1.0  |  Auteur: Équipe DevOps / Datalab  |  Dernière mise à jour: aujourd'hui</w:t>
      </w:r>
    </w:p>
    <w:p>
      <w:r>
        <w:t>Contexte: Sécuriser l’accès à l’API Domino par rotation périodique des tokens de Service Account et dépôt sécurisé du secret dans HashiCorp Vault.</w:t>
      </w:r>
    </w:p>
    <w:p>
      <w:pPr>
        <w:pStyle w:val="Heading1"/>
      </w:pPr>
      <w:r>
        <w:t>1. Objectifs</w:t>
      </w:r>
    </w:p>
    <w:p>
      <w:r>
        <w:t>- Éliminer les tokens statiques et réduire la fenêtre d’exposition.</w:t>
      </w:r>
    </w:p>
    <w:p>
      <w:r>
        <w:t>- Automatiser la création/rotation du token API Domino pour un Service Account.</w:t>
      </w:r>
    </w:p>
    <w:p>
      <w:r>
        <w:t>- Pousser le nouveau token dans HashiCorp Vault (KV) pour consommation par les jobs/applications.</w:t>
      </w:r>
    </w:p>
    <w:p>
      <w:r>
        <w:t>- Auditer, tracer et simplifier l’exploitation.</w:t>
      </w:r>
    </w:p>
    <w:p>
      <w:pPr>
        <w:pStyle w:val="Heading1"/>
      </w:pPr>
      <w:r>
        <w:t>2. Portée</w:t>
      </w:r>
    </w:p>
    <w:p>
      <w:r>
        <w:t>Cette procédure couvre : Domino Datalab (Jobs planifiés), l’API Domino v4 (Service Accounts &amp; Tokens), et HashiCorp Vault (auth cert mTLS + KV v2/v1).</w:t>
      </w:r>
    </w:p>
    <w:p>
      <w:pPr>
        <w:pStyle w:val="Heading1"/>
      </w:pPr>
      <w:r>
        <w:t>3. Architecture &amp; flux</w:t>
      </w:r>
    </w:p>
    <w:p>
      <w:pPr>
        <w:pStyle w:val="Code"/>
      </w:pPr>
      <w:r>
        <w:br/>
        <w:t>+---------------------------+          +----------------------+           +-------------------------+</w:t>
        <w:br/>
        <w:t>| Domino Scheduled Job      |  calls   | Domino API v4        |  stores   | HashiCorp Vault (KV)    |</w:t>
        <w:br/>
        <w:t>| rotate.py (Python)        +---------&gt;| /serviceAccounts/*   +----------&gt;| secret/domino-api/...   |</w:t>
        <w:br/>
        <w:t>| - crée/rotate token       | token    | /tokens               |  token    | (versioning automatique)|</w:t>
        <w:br/>
        <w:t>+---------------------------+          +----------------------+           +-------------------------+</w:t>
        <w:br/>
      </w:r>
    </w:p>
    <w:p>
      <w:pPr>
        <w:pStyle w:val="Heading1"/>
      </w:pPr>
      <w:r>
        <w:t>4. Prérequis</w:t>
      </w:r>
    </w:p>
    <w:p>
      <w:r>
        <w:t>- Accès Domino avec une clé API autorisée à gérer les Service Accounts et leurs tokens.</w:t>
      </w:r>
    </w:p>
    <w:p>
      <w:r>
        <w:t>- Service Account Domino existant (ou créé par le script).</w:t>
      </w:r>
    </w:p>
    <w:p>
      <w:r>
        <w:t>- Accès HashiCorp Vault (Enterprise ou OSS) avec méthode d’authentification cert (mTLS) opérationnelle.</w:t>
      </w:r>
    </w:p>
    <w:p>
      <w:r>
        <w:t>- Rôle/policy Vault autorisant l’écriture sur le chemin KV cible.</w:t>
      </w:r>
    </w:p>
    <w:p>
      <w:r>
        <w:t>- Chaîne de confiance TLS (CA) disponible pour vérifier Vault.</w:t>
      </w:r>
    </w:p>
    <w:p>
      <w:pPr>
        <w:pStyle w:val="Heading1"/>
      </w:pPr>
      <w:r>
        <w:t>5. Variables d’environnement utilisées</w:t>
      </w:r>
    </w:p>
    <w:p>
      <w:pPr>
        <w:pStyle w:val="Code"/>
      </w:pPr>
      <w:r>
        <w:br/>
        <w:t># Domino</w:t>
        <w:br/>
        <w:t>DOMINO_URL="https://&lt;domino-host&gt;/v4/serviceAccounts"</w:t>
        <w:br/>
        <w:t>DOMINO_API_KEY="&lt;domino_api_key&gt;"</w:t>
        <w:br/>
        <w:t>SA_ID="&lt;uuid_du_service_account&gt;"            # ou SA_NAME/SA_EMAIL si création/lookup</w:t>
        <w:br/>
        <w:br/>
        <w:t># Vault (mTLS + Namespace)</w:t>
        <w:br/>
        <w:t>VAULT_ADDR="https://hvault.staging.echonet:8200"</w:t>
        <w:br/>
        <w:t>VAULT_NAMESPACE="UPM_CARDIF/BF05/EC002I002860"    # si Enterprise avec namespaces</w:t>
        <w:br/>
        <w:t>VAULT_CLIENT_CERT="/etc/vault/certs/client.crt"</w:t>
        <w:br/>
        <w:t>VAULT_CLIENT_KEY="/etc/vault/certs/client.key"</w:t>
        <w:br/>
        <w:t>VAULT_CACERT="/etc/ssl/certs/ca_chain.crt"</w:t>
        <w:br/>
        <w:t>VAULT_KV_MOUNT="secret"</w:t>
        <w:br/>
        <w:t>VAULT_SECRET_PATH="domino-api/api-domino-run-jobs"</w:t>
        <w:br/>
      </w:r>
    </w:p>
    <w:p>
      <w:pPr>
        <w:pStyle w:val="Heading1"/>
      </w:pPr>
      <w:r>
        <w:t>6. Script de rotation – résumé</w:t>
      </w:r>
    </w:p>
    <w:p>
      <w:r>
        <w:t>Le script Python exécute les étapes suivantes :</w:t>
      </w:r>
    </w:p>
    <w:p>
      <w:r>
        <w:t>1) Génére un nouveau token pour le Service Account Domino (POST /v4/serviceAccounts/{id}/tokens).</w:t>
      </w:r>
    </w:p>
    <w:p>
      <w:r>
        <w:t>2) Authentifie sur Vault via auth/cert/login pour obtenir un client_token.</w:t>
      </w:r>
    </w:p>
    <w:p>
      <w:r>
        <w:t>3) Écrit le secret dans KV v2 (ou v1 en fallback) au chemin configuré, en mettant à jour la clé api_domino_run_jobs.</w:t>
      </w:r>
    </w:p>
    <w:p>
      <w:r>
        <w:t>4) (Optionnel) Invalide l’ancien token si un nom constant est utilisé côté Domino.</w:t>
      </w:r>
    </w:p>
    <w:p>
      <w:pPr>
        <w:pStyle w:val="Heading2"/>
      </w:pPr>
      <w:r>
        <w:t>7. Exemple minimal d’écriture dans Vault (KV v2)</w:t>
      </w:r>
    </w:p>
    <w:p>
      <w:pPr>
        <w:pStyle w:val="Code"/>
      </w:pPr>
      <w:r>
        <w:br/>
        <w:t># login cert -&gt; récupère client_token</w:t>
        <w:br/>
        <w:t>POST $VAULT_ADDR/v1/auth/cert/login</w:t>
        <w:br/>
        <w:t>Headers: X-Vault-Request: true, X-Vault-Namespace: $VAULT_NAMESPACE (si applicable)</w:t>
        <w:br/>
        <w:t>mTLS: --cert $VAULT_CLIENT_CERT --key $VAULT_CLIENT_KEY</w:t>
        <w:br/>
        <w:t>-&gt; retourne .auth.client_token</w:t>
        <w:br/>
        <w:br/>
        <w:t># write KV v2 (nouvelle version)</w:t>
        <w:br/>
        <w:t>POST $VAULT_ADDR/v1/secret/data/domino-api/api-domino-run-jobs</w:t>
        <w:br/>
        <w:t>Headers: X-Vault-Token: &lt;client_token&gt;, Content-Type: application/json, X-Vault-Namespace: ...</w:t>
        <w:br/>
        <w:t>Body:</w:t>
        <w:br/>
        <w:t>{</w:t>
        <w:br/>
        <w:t xml:space="preserve">  "data": {</w:t>
        <w:br/>
        <w:t xml:space="preserve">    "api_domino_run_jobs": "&lt;NOUVEAU_TOKEN_DOMINO&gt;"</w:t>
        <w:br/>
        <w:t xml:space="preserve">  }</w:t>
        <w:br/>
        <w:t>}</w:t>
        <w:br/>
      </w:r>
    </w:p>
    <w:p>
      <w:pPr>
        <w:pStyle w:val="Heading1"/>
      </w:pPr>
      <w:r>
        <w:t>8. Policy Vault (KV v2 – exemple)</w:t>
      </w:r>
    </w:p>
    <w:p>
      <w:pPr>
        <w:pStyle w:val="Code"/>
      </w:pPr>
      <w:r>
        <w:br/>
        <w:t># Mount: secret (KV v2)</w:t>
        <w:br/>
        <w:t>path "secret/data/domino-api/*" {</w:t>
        <w:br/>
        <w:t xml:space="preserve">  capabilities = ["create", "update", "read", "list"]</w:t>
        <w:br/>
        <w:t>}</w:t>
        <w:br/>
        <w:t>path "secret/metadata/domino-api/*" {</w:t>
        <w:br/>
        <w:t xml:space="preserve">  capabilities = ["read", "list"]</w:t>
        <w:br/>
        <w:t>}</w:t>
        <w:br/>
      </w:r>
    </w:p>
    <w:p>
      <w:pPr>
        <w:pStyle w:val="Heading1"/>
      </w:pPr>
      <w:r>
        <w:t>9. Configuration du Job planifié Domino</w:t>
      </w:r>
    </w:p>
    <w:p>
      <w:r>
        <w:t>- Projet : Datalab / &lt;votre-projet&gt;</w:t>
      </w:r>
    </w:p>
    <w:p>
      <w:r>
        <w:t>- Script : rotate.py (dans le repo/projet Domino)</w:t>
      </w:r>
    </w:p>
    <w:p>
      <w:r>
        <w:t>- Hardware Tier : minimal suffisant (ex. 1 CPU / 1–2 Go RAM).</w:t>
      </w:r>
    </w:p>
    <w:p>
      <w:r>
        <w:t>- Fréquence : recommandation tous les 80 jours (TTL tokens Domino ≈ 90 jours).</w:t>
      </w:r>
    </w:p>
    <w:p>
      <w:r>
        <w:t>- Variables d’environnement : cf. section 5 (définies dans le Job/Workspace ou via Vault).</w:t>
      </w:r>
    </w:p>
    <w:p>
      <w:r>
        <w:t>- Logs : conserver la sortie standard; activer l’alerte en cas d’échec (HTTP != 2xx).</w:t>
      </w:r>
    </w:p>
    <w:p>
      <w:pPr>
        <w:pStyle w:val="Heading1"/>
      </w:pPr>
      <w:r>
        <w:t>10. Procédure d’exploitation</w:t>
      </w:r>
    </w:p>
    <w:p>
      <w:r>
        <w:t>• Forcer une rotation manuelle : lancer le Job planifié immédiatement.</w:t>
      </w:r>
    </w:p>
    <w:p>
      <w:r>
        <w:t>• Vérifier la version du secret : via l’UI Vault (onglet Version History) ou API GET /v1/secret/metadata/... (KV v2).</w:t>
      </w:r>
    </w:p>
    <w:p>
      <w:r>
        <w:t>• Consommateurs : s’authentifier auprès de Vault et lire la clé api_domino_run_jobs. Mettre à jour le cache applicatif si nécessaire.</w:t>
      </w:r>
    </w:p>
    <w:p>
      <w:pPr>
        <w:pStyle w:val="Heading1"/>
      </w:pPr>
      <w:r>
        <w:t>11. Tests de validation (exemples)</w:t>
      </w:r>
    </w:p>
    <w:p>
      <w:pPr>
        <w:pStyle w:val="Code"/>
      </w:pPr>
      <w:r>
        <w:br/>
        <w:t># 1) Login cert</w:t>
        <w:br/>
        <w:t>curl --cert $VAULT_CLIENT_CERT --key $VAULT_CLIENT_KEY --cacert $VAULT_CACERT \</w:t>
        <w:br/>
        <w:t xml:space="preserve">     -H "X-Vault-Request: true" -H "X-Vault-Namespace: $VAULT_NAMESPACE" \</w:t>
        <w:br/>
        <w:t xml:space="preserve">     -X POST "$VAULT_ADDR/v1/auth/cert/login"</w:t>
        <w:br/>
        <w:br/>
        <w:t># 2) Lire KV v2</w:t>
        <w:br/>
        <w:t>curl --cacert $VAULT_CACERT --cert $VAULT_CLIENT_CERT --key $VAULT_CLIENT_KEY \</w:t>
        <w:br/>
        <w:t xml:space="preserve">     -H "X-Vault-Token: $CLIENT_TOKEN" -H "X-Vault-Namespace: $VAULT_NAMESPACE" \</w:t>
        <w:br/>
        <w:t xml:space="preserve">     "$VAULT_ADDR/v1/secret/data/domino-api/api-domino-run-jobs"</w:t>
        <w:br/>
        <w:br/>
        <w:t># 3) Appel Domino avec le nouveau token (exemple générique)</w:t>
        <w:br/>
        <w:t>curl -H "X-Domino-Api-Key: &lt;api_domino_run_jobs&gt;" \</w:t>
        <w:br/>
        <w:t xml:space="preserve">     "https://&lt;domino-host&gt;/v4/whoami"</w:t>
        <w:br/>
      </w:r>
    </w:p>
    <w:p>
      <w:pPr>
        <w:pStyle w:val="Heading1"/>
      </w:pPr>
      <w:r>
        <w:t>12. Dépannage (FAQ)</w:t>
      </w:r>
    </w:p>
    <w:p>
      <w:r>
        <w:t>403 Forbidden sur Vault :</w:t>
      </w:r>
    </w:p>
    <w:p>
      <w:r>
        <w:t>- Vérifier que le login cert renvoie bien un client_token (namespace correct).</w:t>
      </w:r>
    </w:p>
    <w:p>
      <w:r>
        <w:t>- Vérifier la policy pour secret/data/domino-api/* (KV v2).</w:t>
      </w:r>
    </w:p>
    <w:p>
      <w:r>
        <w:t>- Vérifier la chaîne TLS (CA) et que le mTLS est bien transmis sur toutes les requêtes (login + write).</w:t>
      </w:r>
    </w:p>
    <w:p>
      <w:r>
        <w:t>400/404 sur /data/… : le mount n’est peut‑être pas en KV v2 → utiliser le fallback KV v1 /v1/secret/&lt;path&gt; sans enveloppe {"data": ...}.</w:t>
      </w:r>
    </w:p>
    <w:p>
      <w:r>
        <w:t>401/403 Domino : clé API invalide ou rôle du Service Account insuffisant pour créer des tokens.</w:t>
      </w:r>
    </w:p>
    <w:p>
      <w:pPr>
        <w:pStyle w:val="Heading1"/>
      </w:pPr>
      <w:r>
        <w:t>13. Sécurité &amp; conformité</w:t>
      </w:r>
    </w:p>
    <w:p>
      <w:r>
        <w:t>- Rotation périodique &lt; 90 jours (TTL).</w:t>
      </w:r>
    </w:p>
    <w:p>
      <w:r>
        <w:t>- Pas d’exposition du secret en clair dans les logs (masquage recommandé).</w:t>
      </w:r>
    </w:p>
    <w:p>
      <w:r>
        <w:t>- Stockage chiffré au repos (Vault).</w:t>
      </w:r>
    </w:p>
    <w:p>
      <w:r>
        <w:t>- RBAC Domino/Vault revu régulièrement.</w:t>
      </w:r>
    </w:p>
    <w:p>
      <w:r>
        <w:t>- Gestion des certificats mTLS (renouvellement, révocation).</w:t>
      </w:r>
    </w:p>
    <w:p>
      <w:pPr>
        <w:pStyle w:val="Heading1"/>
      </w:pPr>
      <w:r>
        <w:t>14. Journalisation &amp; Audit</w:t>
      </w:r>
    </w:p>
    <w:p>
      <w:r>
        <w:t>- Logs Domino Jobs : succès/échec, statut HTTP, version Vault écrite.</w:t>
      </w:r>
    </w:p>
    <w:p>
      <w:r>
        <w:t>- Audit Vault : auth/cert/login, writes sur secret/data/....</w:t>
      </w:r>
    </w:p>
    <w:p>
      <w:r>
        <w:t>- Conserver l’historique des versions (KV v2) pour rollback si nécessaire.</w:t>
      </w:r>
    </w:p>
    <w:p>
      <w:pPr>
        <w:pStyle w:val="Heading1"/>
      </w:pPr>
      <w:r>
        <w:t>15. Change Log</w:t>
      </w:r>
    </w:p>
    <w:p>
      <w:pPr>
        <w:pStyle w:val="Code"/>
      </w:pPr>
      <w:r>
        <w:br/>
        <w:t>v1.0  - Mise en place de la rotation automatique, écriture KV v2, job planifié 80j.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