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C74634"/>
          <w:spacing w:val="40"/>
          <w:sz w:val="24"/>
          <w:szCs w:val="24"/>
        </w:rPr>
        <w:t xml:space="preserve">CURSO ORACLE APEX 26</w:t>
      </w:r>
    </w:p>
    <w:p>
      <w:pPr>
        <w:pBdr>
          <w:bottom w:val="single" w:color="1F4E79" w:sz="12" w:space="8"/>
        </w:pBdr>
        <w:spacing w:after="200" w:before="200"/>
      </w:pPr>
      <w:r>
        <w:rPr>
          <w:rFonts w:ascii="Calibri Light" w:cs="Calibri Light" w:eastAsia="Calibri Light" w:hAnsi="Calibri Light"/>
          <w:b/>
          <w:bCs/>
          <w:color w:val="1F4E79"/>
          <w:sz w:val="56"/>
          <w:szCs w:val="56"/>
        </w:rPr>
        <w:t xml:space="preserve">Estrategia de Git + SQLcl Projects</w:t>
      </w:r>
    </w:p>
    <w:p>
      <w:pPr>
        <w:spacing w:after="120"/>
      </w:pPr>
      <w:r>
        <w:rPr>
          <w:color w:val="555555"/>
          <w:sz w:val="26"/>
          <w:szCs w:val="26"/>
        </w:rPr>
        <w:t xml:space="preserve">Modelo de ramas, promoción entre ambientes (DEV → TEST → PROD) y reglas de revisión para proyectos APEX</w:t>
      </w:r>
    </w:p>
    <w:p>
      <w:pPr>
        <w:spacing w:before="2400"/>
      </w:pPr>
      <w:r>
        <w:rPr>
          <w:color w:val="777777"/>
          <w:sz w:val="22"/>
          <w:szCs w:val="22"/>
        </w:rPr>
        <w:t xml:space="preserve">Documento 01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Objetivo de este documento</w:t>
      </w:r>
    </w:p>
    <w:p>
      <w:pPr>
        <w:spacing w:after="140" w:line="300"/>
      </w:pPr>
      <w:r>
        <w:t xml:space="preserve">Este documento define </w:t>
      </w:r>
      <w:r>
        <w:rPr>
          <w:b/>
          <w:bCs/>
        </w:rPr>
        <w:t xml:space="preserve">cómo el equipo va a trabajar día a día</w:t>
      </w:r>
      <w:r>
        <w:t xml:space="preserve"> una vez terminado el curso: cómo se organizan las ramas de Git, cómo se promueve el código entre ambientes, y qué se revisa antes de aprobar un cambio. No es solo material didáctico — es el proceso de trabajo real que el equipo debe seguir en proyectos APEX con SQLcl Projects.</w:t>
      </w:r>
    </w:p>
    <w:p>
      <w:pPr>
        <w:pStyle w:val="Heading1"/>
      </w:pPr>
      <w:r>
        <w:t xml:space="preserve">Contexto y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Existen </w:t>
      </w:r>
      <w:r>
        <w:rPr>
          <w:b/>
          <w:bCs/>
        </w:rPr>
        <w:t xml:space="preserve">3 ambientes</w:t>
      </w:r>
      <w:r>
        <w:t xml:space="preserve">: DESARROLLO (DEV), PRUEBAS (TEST) y PRODUCCIÓN (PROD).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feature puede </w:t>
      </w:r>
      <w:r>
        <w:rPr>
          <w:b/>
          <w:bCs/>
        </w:rPr>
        <w:t xml:space="preserve">permanecer un tiempo indefinido en DESARROLLO o en PRUEBAS</w:t>
      </w:r>
      <w:r>
        <w:t xml:space="preserve"> antes de ser promovida al siguiente ambiente — esto ya es parte de la forma de trabajo del equipo, y la estrategia de Git debe reflejarlo directamente, no forzar promociones rápidas.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equipo tanto </w:t>
      </w:r>
      <w:r>
        <w:rPr>
          <w:b/>
          <w:bCs/>
        </w:rPr>
        <w:t xml:space="preserve">modifica aplicaciones APEX existentes</w:t>
      </w:r>
      <w:r>
        <w:t xml:space="preserve"> como </w:t>
      </w:r>
      <w:r>
        <w:rPr>
          <w:b/>
          <w:bCs/>
        </w:rPr>
        <w:t xml:space="preserve">crea aplicaciones nuevas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repositorio Git es compartido por todo el equipo (GitHub).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desarrollador tiene su propio ambiente local configurado según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CLAUDE_CODE_ORACLE_APEX_26_1_SETUP.md</w:t>
      </w:r>
      <w:r>
        <w:t xml:space="preserve">, apuntando a una conexión SQLcl llamada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apex-dev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código fuente de base de datos y APEX vive en el repositorio como </w:t>
      </w:r>
      <w:r>
        <w:rPr>
          <w:b/>
          <w:bCs/>
        </w:rPr>
        <w:t xml:space="preserve">SQLcl Project</w:t>
      </w:r>
      <w:r>
        <w:t xml:space="preserve"> (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src/database/</w:t>
      </w:r>
      <w:r>
        <w:t xml:space="preserve">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.dbtools/</w:t>
      </w:r>
      <w:r>
        <w:t xml:space="preserve">, etc.).</w:t>
      </w:r>
    </w:p>
    <w:p>
      <w:pPr>
        <w:spacing w:after="140" w:line="300"/>
      </w:pPr>
      <w:r>
        <w:t xml:space="preserve">Si alguno de estos supuestos cambia en la práctica (por ejemplo, ambientes con más de un esquema, o varios equipos compartiendo el mismo repositorio), este documento debe ajustarse antes de adoptarlo.</w:t>
      </w:r>
    </w:p>
    <w:p>
      <w:pPr>
        <w:pStyle w:val="Heading1"/>
      </w:pPr>
      <w:r>
        <w:t xml:space="preserve">Principios rectores</w:t>
      </w:r>
    </w:p>
    <w:p>
      <w:pPr>
        <w:pStyle w:val="Heading2"/>
      </w:pPr>
      <w:r>
        <w:t xml:space="preserve">1. Cada ambiente tiene su propia rama permanente</w:t>
      </w:r>
    </w:p>
    <w:p>
      <w:pPr>
        <w:spacing w:after="140" w:line="300"/>
      </w:pPr>
      <w:r>
        <w:t xml:space="preserve">En vez de una sola rama con promociones rápidas, cada ambiente tiene un lugar estable donde vivir mientras una feature espera su turno: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desarrollo  →  DESARROLLO (DEV)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pruebas     →  PRUEBAS (TEST)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        →  PRODUCCIÓN (PROD)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Este mapeo 1:1 es intencional: </w:t>
      </w:r>
      <w:r>
        <w:rPr>
          <w:b/>
          <w:bCs/>
        </w:rPr>
        <w:t xml:space="preserve">la rama en la que está el código ES el ambiente en el que está.</w:t>
      </w:r>
      <w:r>
        <w:t xml:space="preserve"> No hace falta razonar sobre tags ni artefactos sueltos para saber dónde vive algo — se ve directamente en Git.</w:t>
      </w:r>
    </w:p>
    <w:p>
      <w:pPr>
        <w:pStyle w:val="Heading2"/>
      </w:pPr>
      <w:r>
        <w:t xml:space="preserve">2. Todo cambio nace en desarrollo — sin excepción</w:t>
      </w:r>
    </w:p>
    <w:p>
      <w:pPr>
        <w:spacing w:after="140" w:line="300"/>
      </w:pP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y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main</w:t>
      </w:r>
      <w:r>
        <w:t xml:space="preserve"> </w:t>
      </w:r>
      <w:r>
        <w:rPr>
          <w:b/>
          <w:bCs/>
        </w:rPr>
        <w:t xml:space="preserve">nunca</w:t>
      </w:r>
      <w:r>
        <w:t xml:space="preserve"> reciben un commit directo. Solo reciben código que llegó primero a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. Esto aplica también a correcciones urgentes encontradas en pruebas o en producción (ver más abajo) — no hay una vía alterna "por urgencia" que rompa esta regla, solo una forma más rápida de mover un cambio que ya nació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.</w:t>
      </w:r>
    </w:p>
    <w:p>
      <w:pPr>
        <w:spacing w:after="140" w:line="300"/>
      </w:pPr>
      <w:r>
        <w:t xml:space="preserve">Esta es la regla más importante del documento: si se respeta siempre,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y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main</w:t>
      </w:r>
      <w:r>
        <w:t xml:space="preserve"> nunca pueden divergir 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 — siempre son un subconjunto de su historia, nunca una rama paralela con vida propia.</w:t>
      </w:r>
    </w:p>
    <w:p>
      <w:pPr>
        <w:pStyle w:val="Heading2"/>
      </w:pPr>
      <w:r>
        <w:t xml:space="preserve">3. Promoción por lote es la norma; promoción parcial es la excepción documentada</w:t>
      </w:r>
    </w:p>
    <w:p>
      <w:pPr>
        <w:spacing w:after="140" w:line="300"/>
      </w:pPr>
      <w:r>
        <w:t xml:space="preserve">Cuando el equipo decide que lo acumulado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 está listo, se promueve </w:t>
      </w:r>
      <w:r>
        <w:rPr>
          <w:b/>
          <w:bCs/>
        </w:rPr>
        <w:t xml:space="preserve">todo junto</w:t>
      </w:r>
      <w:r>
        <w:t xml:space="preserve"> mediante un Pull Request 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 hacia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(y luego 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hacia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main</w:t>
      </w:r>
      <w:r>
        <w:t xml:space="preserve">). Esta es la forma normal de trabajar.</w:t>
      </w:r>
    </w:p>
    <w:p>
      <w:pPr>
        <w:spacing w:after="140" w:line="300"/>
      </w:pPr>
      <w:r>
        <w:t xml:space="preserve">Cuando algo es urgente y no puede esperar al siguiente lote (un bug bloqueante en pruebas, un error crítico en producción), se usa </w:t>
      </w:r>
      <w:r>
        <w:rPr>
          <w:b/>
          <w:bCs/>
        </w:rPr>
        <w:t xml:space="preserve">cherry-pick de un commit puntual</w:t>
      </w:r>
      <w:r>
        <w:t xml:space="preserve"> — nunca se edita directamente el ambiente afectado. Ver la sección de correcciones urgentes más abajo.</w:t>
      </w:r>
    </w:p>
    <w:p>
      <w:pPr>
        <w:pStyle w:val="Heading2"/>
      </w:pPr>
      <w:r>
        <w:t xml:space="preserve">4. Se construye una vez, se promueve el mismo artefacto</w:t>
      </w:r>
    </w:p>
    <w:p>
      <w:pPr>
        <w:spacing w:after="140" w:line="300"/>
      </w:pPr>
      <w:r>
        <w:t xml:space="preserve">Lo que se prueba en PRUEBAS debe ser exactamente lo que llega a PRODUCCIÓN. Como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nunca recibe cambios que no hayan pasado antes por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, el artefacto que se genera al promover a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es el mismo que luego se despliega a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main</w:t>
      </w:r>
      <w:r>
        <w:t xml:space="preserve"> — no se vuelve a exportar ni regenerar para producción.</w:t>
      </w:r>
    </w:p>
    <w:p>
      <w:pPr>
        <w:pStyle w:val="Heading2"/>
      </w:pPr>
      <w:r>
        <w:t xml:space="preserve">5. Aprobación humana explícita antes de PRUEBAS y PRODUCCIÓN</w:t>
      </w:r>
    </w:p>
    <w:p>
      <w:pPr>
        <w:spacing w:after="140" w:line="300"/>
      </w:pPr>
      <w:r>
        <w:t xml:space="preserve">Ningún despliegue a PRUEBAS o PRODUCCIÓN ocurre automáticamente. Siempre hay una persona que da luz verde, y queda registrado qué versión se aprobó y quién lo hizo.</w:t>
      </w:r>
    </w:p>
    <w:p>
      <w:pPr>
        <w:pStyle w:val="Heading1"/>
      </w:pPr>
      <w:r>
        <w:t xml:space="preserve">Modelo de ramas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feature/A ──●──●──┐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bugfix/X  ────●────┤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desarrollo   ──●────●────●──────────────●────────▶   (única fuente de todo cambio, sin excepción)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                       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                         │ PR "promover a pruebas" (por lote)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     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pruebas      ─────────────────●──────●───────●───▶   (solo recibe merges desde desarrollo — nunca se edita directo)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                               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                                 │ PR "promover a producción"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             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main         ──────────────────────────●─────────▶   (= estado real de PRODUCCIÓN)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C74634"/>
          <w:sz w:val="19"/>
          <w:szCs w:val="19"/>
        </w:rPr>
        <w:t xml:space="preserve">desarrollo</w:t>
      </w:r>
      <w:r>
        <w:t xml:space="preserve"> — recibe todo Pull Request de toda rama de trabajo. Puede acumular varias features terminadas esperando su turno de promoción; eso es esperado y normal.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C74634"/>
          <w:sz w:val="19"/>
          <w:szCs w:val="19"/>
        </w:rPr>
        <w:t xml:space="preserve">pruebas</w:t>
      </w:r>
      <w:r>
        <w:t xml:space="preserve"> — recibe únicamente Pull Requests que vienen 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. Una vez ahí, puede quedarse el tiempo que el equipo necesite para probar.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C74634"/>
          <w:sz w:val="19"/>
          <w:szCs w:val="19"/>
        </w:rPr>
        <w:t xml:space="preserve">main</w:t>
      </w:r>
      <w:r>
        <w:t xml:space="preserve"> — recibe únicamente Pull Requests que vienen 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, y representa en todo momento el estado real de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C74634"/>
          <w:sz w:val="19"/>
          <w:szCs w:val="19"/>
        </w:rPr>
        <w:t xml:space="preserve">feature/&lt;ticket&gt;-&lt;descripción&gt;</w:t>
      </w:r>
      <w:r>
        <w:t xml:space="preserve"> y </w:t>
      </w:r>
      <w:r>
        <w:rPr>
          <w:rFonts w:ascii="Consolas" w:cs="Consolas" w:eastAsia="Consolas" w:hAnsi="Consolas"/>
          <w:b/>
          <w:bCs/>
          <w:color w:val="C74634"/>
          <w:sz w:val="19"/>
          <w:szCs w:val="19"/>
        </w:rPr>
        <w:t xml:space="preserve">bugfix/&lt;ticket&gt;-&lt;descripción&gt;</w:t>
      </w:r>
      <w:r>
        <w:t xml:space="preserve"> — ramas cortas de trabajo, siempre creadas desde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, nunca desde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ni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main</w:t>
      </w:r>
      <w:r>
        <w:t xml:space="preserve">.</w:t>
      </w:r>
    </w:p>
    <w:p>
      <w:pPr>
        <w:spacing w:after="140" w:line="300"/>
      </w:pPr>
      <w:r>
        <w:t xml:space="preserve">No existen ramas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hotfix/*</w:t>
      </w:r>
      <w:r>
        <w:t xml:space="preserve"> que partan de un tag de producción. Cualquier corrección, urgente o no, sigue naciendo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 (ver más abajo).</w:t>
      </w:r>
    </w:p>
    <w:p>
      <w:pPr>
        <w:pStyle w:val="Heading1"/>
      </w:pPr>
      <w:r>
        <w:t xml:space="preserve">Convenciones de nombres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Convención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Rama de feature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feature/&lt;ticket-o-tema&gt;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feature/APEX-102-reporte-facturas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Rama de corrección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bugfix/&lt;ticket-o-tema&gt;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bugfix/APEX-108-total-incorrecto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Tag al promover a pruebas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v&lt;major&gt;.&lt;minor&gt;.&lt;patch&gt;-pruebas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v1.2.0-pruebas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Tag al promover a producción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v&lt;major&gt;.&lt;minor&gt;.&lt;patch&gt;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v1.2.0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Mensaje de commit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&lt;tipo&gt;: &lt;descripción breve&gt;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fix: corrige cálculo de impuesto en pkg_facturas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Tipos de commit sugeridos: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feat</w:t>
      </w:r>
      <w:r>
        <w:t xml:space="preserve">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fix</w:t>
      </w:r>
      <w:r>
        <w:t xml:space="preserve">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refactor</w:t>
      </w:r>
      <w:r>
        <w:t xml:space="preserve">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docs</w:t>
      </w:r>
      <w:r>
        <w:t xml:space="preserve">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chore</w:t>
      </w:r>
      <w:r>
        <w:t xml:space="preserve">.</w:t>
      </w:r>
    </w:p>
    <w:p>
      <w:pPr>
        <w:pStyle w:val="Heading1"/>
      </w:pPr>
      <w:r>
        <w:t xml:space="preserve">Flujo de trabajo diario (desarrollo en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Actualizar desarrollo localmente (Pull)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Crear rama feature/... desde desarrollo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Editar APEXlang y/o PL/SQL localmente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Compilar y validar contra DEV (apex validate / compilación PL/SQL)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Confirmar que no quedan objetos INVALID ni errores de validación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Hacer commit(s) descriptivos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Push de la rama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8. Abrir Pull Request hacia desarrollo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9. Revisión de otro desarrollador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 Fusionar (squash o merge, según convenga) y eliminar la rama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Este ciclo es el mismo tanto para modificar una app APEX existente como para crear una nueva, y es exactamente el mismo tanto para una feature nueva como para la corrección de un bug — la única diferencia está en el nombre de la rama (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feature/</w:t>
      </w:r>
      <w:r>
        <w:t xml:space="preserve"> vs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bugfix/</w:t>
      </w:r>
      <w:r>
        <w:t xml:space="preserve">).</w:t>
      </w:r>
    </w:p>
    <w:p>
      <w:pPr>
        <w:spacing w:after="140" w:line="300"/>
      </w:pPr>
      <w:r>
        <w:t xml:space="preserve">Una feature fusionada a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 puede quedarse ahí indefinidamente sin causar ningún problema — no bloquea a nadie más, y no necesita "esperar" a nada para que otros sigan trabajando.</w:t>
      </w:r>
    </w:p>
    <w:p>
      <w:pPr>
        <w:pStyle w:val="Heading1"/>
      </w:pPr>
      <w:r>
        <w:t xml:space="preserve">Promoción a PRUEBAS</w:t>
      </w:r>
    </w:p>
    <w:p>
      <w:pPr>
        <w:spacing w:after="140" w:line="300"/>
      </w:pPr>
      <w:r>
        <w:t xml:space="preserve">Se ejecuta cuando el equipo decide que el contenido acumulado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 está listo para pasar a PRUEBAS. No ocurre en cada Pull Request individual, y no requiere que absolutamente todo lo que hay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 esté "terminado en el mismo momento" — solo que lo que se promueve sea seguro de probar en conjunto.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Pull Request: desarrollo → pruebas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Revisión y aprobación del PR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Merge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connect -name apex-dev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project export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project stage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project verify verify-stage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8. project release -version &lt;X.Y.Z&gt;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9. project gen-artifact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 git tag vX.Y.Z-pruebas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11. git push origin vX.Y.Z-pruebas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12. project deploy -file &lt;artefacto&gt;   (contra la conexión de PRUEBAS)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Antes del paso 12, quien ejecuta la promoción debe confirmar explícitamente que la conexión usada es </w:t>
      </w:r>
      <w:r>
        <w:rPr>
          <w:b/>
          <w:bCs/>
        </w:rPr>
        <w:t xml:space="preserve">PRUEBAS</w:t>
      </w:r>
      <w:r>
        <w:t xml:space="preserve">, no DEV ni PROD.</w:t>
      </w:r>
    </w:p>
    <w:p>
      <w:pPr>
        <w:pStyle w:val="Heading1"/>
      </w:pPr>
      <w:r>
        <w:t xml:space="preserve">Promoción a PRODUCCIÓN</w:t>
      </w:r>
    </w:p>
    <w:p>
      <w:pPr>
        <w:spacing w:after="140" w:line="300"/>
      </w:pPr>
      <w:r>
        <w:t xml:space="preserve">Solo después de que PRUEBAS fue validado por QA o por el usuario funcional: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Pull Request: pruebas → main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Revisión y aprobación explícita del responsable de PRODUCCIÓN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Merge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Usar el MISMO artefacto ya generado y probado en PRUEBAS (no generar uno nuevo)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project deploy -file &lt;mismo-artefacto&gt;   (contra la conexión de PRODUCCIÓN)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git tag vX.Y.Z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git push origin vX.Y.Z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8. Verificar en PROD (health-check.sql, apex_release, objetos INVALID)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La aprobación de producción debe quedar registrada (por ejemplo, como comentario en el Pull Request, en el ticket, o en un canal del equipo) — no es un paso puramente técnico.</w:t>
      </w:r>
    </w:p>
    <w:p>
      <w:pPr>
        <w:pStyle w:val="Heading1"/>
      </w:pPr>
      <w:r>
        <w:t xml:space="preserve">Correcciones urgentes en PRUEBAS</w:t>
      </w:r>
    </w:p>
    <w:p>
      <w:pPr>
        <w:spacing w:after="140" w:line="300"/>
      </w:pPr>
      <w:r>
        <w:t xml:space="preserve">Cuando se encuentra un bug en PRUEBAS que no puede esperar al siguiente lote de promoción: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Crear bugfix/... desde desarrollo (NUNCA desde pruebas)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Corregir, compilar y validar contra 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Pull Request hacia desarrollo — se fusiona igual que cualquier otro cambio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Cherry-pick de ese commit específico hacia pruebas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(una excepción documentada a la promoción por lote, no una vía paralela)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Desplegar solo ese cambio puntual a PRUEBAS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Como el fix ya existe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, la siguiente promoción normal por lote lo incluirá de forma natural — no hay que recordar "reaplicarlo" en ningún lado, ni riesgo de perderlo.</w:t>
      </w:r>
    </w:p>
    <w:p>
      <w:pPr>
        <w:pStyle w:val="Heading1"/>
      </w:pPr>
      <w:r>
        <w:t xml:space="preserve">Correcciones urgentes en PRODUCCIÓN</w:t>
      </w:r>
    </w:p>
    <w:p>
      <w:pPr>
        <w:spacing w:after="140" w:line="300"/>
      </w:pPr>
      <w:r>
        <w:t xml:space="preserve">Se sigue exactamente la misma regla, extendida un paso más para no saltarse la validación en pruebas incluso en una emergencia: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Crear bugfix/... desde desarrollo (NUNCA desde main ni desde pruebas)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Corregir, compilar y validar contra 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Pull Request hacia desarrollo — se fusiona igual que cualquier otro cambio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Cherry-pick de ese commit hacia pruebas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Validación rápida en PRUEBAS (abreviada si la urgencia lo exige, pero no se omite)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Cherry-pick / Pull Request de ese mismo cambio hacia main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Desplegar a PRODUCCIÓN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Igual que con pruebas, como el fix nace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, la siguiente promoción normal por lote lo arrastra de forma natural — no requiere ningún paso adicional de sincronización después.</w:t>
      </w:r>
    </w:p>
    <w:p>
      <w:pPr>
        <w:pStyle w:val="Heading1"/>
      </w:pPr>
      <w:r>
        <w:t xml:space="preserve">Reglas de Pull Request</w:t>
      </w:r>
    </w:p>
    <w:p>
      <w:pPr>
        <w:spacing w:after="140" w:line="300"/>
      </w:pPr>
      <w:r>
        <w:t xml:space="preserve">Ningún Pull Request se aprueba si no cumple lo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La rama está actualizada respecto a su rama destino (sin conflictos pendientes)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El PL/SQL modificado compila sin errores en 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No quedan objetos INVALID nuevos por este cambio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El APEXlang modificado pasa `apex validate` sin errores (si aplica)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Se importó y probó en apex-dev (si el cambio incluye APEX)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No hay contraseñas, wallets ni credenciales en el diff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El mensaje de commit/PR describe qué cambia y por qué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Al menos otra persona del equipo revisó el diff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t xml:space="preserve">Para Pull Requests de promoción (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 → pruebas</w:t>
      </w:r>
      <w:r>
        <w:t xml:space="preserve"> y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 → main</w:t>
      </w:r>
      <w:r>
        <w:t xml:space="preserve">), además: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1" w:sz="4"/>
              <w:left w:val="single" w:color="1F4E79" w:sz="24"/>
              <w:bottom w:val="single" w:color="BFC7D1" w:sz="4"/>
              <w:right w:val="single" w:color="BFC7D1" w:sz="4"/>
            </w:tcBorders>
            <w:shd w:fill="F2F4F7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Se confirmó explícitamente la conexión de destino antes de desplegar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Se generó el artefacto mediante project release / gen-artifact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Para pruebas → main: se está usando el mismo artefacto ya probado, no uno nuevo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] Se etiquetó (git tag) el commit promovido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Tabla resumen: rama ↔ comando SQLcl ↔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24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Rama permanente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 de los cambios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Mecanismo de promoción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Conexión SQLcl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Desarrollo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desarrollo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feature/*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bugfix/*</w:t>
            </w:r>
            <w:r>
              <w:rPr>
                <w:sz w:val="19"/>
                <w:szCs w:val="19"/>
              </w:rPr>
              <w:t xml:space="preserve"> vía PR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project export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apex-dev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pruebas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merges desde </w:t>
            </w: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desarrollo</w:t>
            </w:r>
            <w:r>
              <w:rPr>
                <w:sz w:val="19"/>
                <w:szCs w:val="19"/>
              </w:rPr>
              <w:t xml:space="preserve"> (lote o cherry-pick)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project stage/verify/release/gen-artifact/deploy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conexión de PRUEBAS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Producción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merges desde </w:t>
            </w: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pruebas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4634"/>
                <w:sz w:val="19"/>
                <w:szCs w:val="19"/>
              </w:rPr>
              <w:t xml:space="preserve">project deploy</w:t>
            </w:r>
            <w:r>
              <w:rPr>
                <w:sz w:val="19"/>
                <w:szCs w:val="19"/>
              </w:rPr>
              <w:t xml:space="preserve"> del mismo artefacto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conexión de PRODUCCIÓN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Qué NO hacer (anti-patrones)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hacer commits directos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pruebas</w:t>
      </w:r>
      <w:r>
        <w:t xml:space="preserve"> o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main</w:t>
      </w:r>
      <w:r>
        <w:t xml:space="preserve">, bajo ninguna circunstancia — ni siquiera por urgencia. Toda corrección nace en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, incluso las de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crear ramas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hotfix/*</w:t>
      </w:r>
      <w:r>
        <w:t xml:space="preserve"> desde un tag de producción — se crean desde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desarrollo</w:t>
      </w:r>
      <w:r>
        <w:t xml:space="preserve">, como cualquier otra rama de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volver a exportar/generar un artefacto distinto para producción — se promueve el mismo que se probó en pruebas.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desplegar a PRUEBAS o PRODUCCIÓN sin confirmar antes qué conexión está activa.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guardar contraseñas, wallets o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TNS_ADMIN</w:t>
      </w:r>
      <w:r>
        <w:t xml:space="preserve"> con credenciales dentro del repositorio.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editar manualmente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.apex/apexlang.json</w:t>
      </w:r>
      <w:r>
        <w:t xml:space="preserve"> — es metadata gestionada por el compilador.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fusionar un Pull Request con objetos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INVALID</w:t>
      </w:r>
      <w:r>
        <w:t xml:space="preserve"> o validación de APEXlang fallando.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</w:t>
      </w:r>
      <w:r>
        <w:t xml:space="preserve"> usar cherry-pick como vía habitual de promoción — es la excepción para urgencias, no un atajo para evitar el proceso normal por lote.</w:t>
      </w:r>
    </w:p>
    <w:p>
      <w:pPr>
        <w:pStyle w:val="Heading1"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4634"/>
          <w:sz w:val="19"/>
          <w:szCs w:val="19"/>
        </w:rPr>
        <w:t xml:space="preserve">CLAUDE_CODE_ORACLE_APEX_26_1_SETUP.md</w:t>
      </w:r>
      <w:r>
        <w:t xml:space="preserve"> — Fase 19 a 27 (ciclos de desarrollo, dependencias, workflow de release de SQLcl Project).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Documentación oficial de SQLcl Projects: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help project</w:t>
      </w:r>
      <w:r>
        <w:t xml:space="preserve">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help project release</w:t>
      </w:r>
      <w:r>
        <w:t xml:space="preserve">, </w:t>
      </w:r>
      <w:r>
        <w:rPr>
          <w:rFonts w:ascii="Consolas" w:cs="Consolas" w:eastAsia="Consolas" w:hAnsi="Consolas"/>
          <w:color w:val="C74634"/>
          <w:sz w:val="19"/>
          <w:szCs w:val="19"/>
        </w:rPr>
        <w:t xml:space="preserve">help project gen-artifact</w:t>
      </w:r>
      <w:r>
        <w:t xml:space="preserve">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Curso Oracle APEX 26 · Estrategia de Git + SQLcl Projects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C746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2026-09-24T18:59:10.837Z</dcterms:created>
  <dcterms:modified xsi:type="dcterms:W3CDTF">2026-09-24T18:59:10.838Z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