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CB0" w:rsidRDefault="00D02CB0" w:rsidP="00D02CB0">
      <w:pPr>
        <w:jc w:val="center"/>
      </w:pPr>
      <w:r>
        <w:t>Observable Trends</w:t>
      </w:r>
    </w:p>
    <w:p w:rsidR="00D02CB0" w:rsidRDefault="00D02CB0" w:rsidP="00D02CB0">
      <w:pPr>
        <w:jc w:val="center"/>
      </w:pPr>
    </w:p>
    <w:p w:rsidR="00D02CB0" w:rsidRDefault="00D02CB0" w:rsidP="00D02CB0">
      <w:pPr>
        <w:pStyle w:val="ListParagraph"/>
        <w:numPr>
          <w:ilvl w:val="0"/>
          <w:numId w:val="1"/>
        </w:numPr>
      </w:pPr>
      <w:r>
        <w:t xml:space="preserve">First and foremost, the most obvious trend is that there </w:t>
      </w:r>
      <w:proofErr w:type="gramStart"/>
      <w:r>
        <w:t>are</w:t>
      </w:r>
      <w:proofErr w:type="gramEnd"/>
      <w:r>
        <w:t xml:space="preserve"> a significant amount more of male players than female players. Males take up approximately 84% of the gamer population. </w:t>
      </w:r>
    </w:p>
    <w:p w:rsidR="00D02CB0" w:rsidRDefault="00D02CB0" w:rsidP="00D02CB0">
      <w:pPr>
        <w:pStyle w:val="ListParagraph"/>
        <w:numPr>
          <w:ilvl w:val="0"/>
          <w:numId w:val="1"/>
        </w:numPr>
      </w:pPr>
      <w:r>
        <w:t>Secondly, the age population from 20-24 account for almost half of the video game purchases.</w:t>
      </w:r>
    </w:p>
    <w:p w:rsidR="00F13B9F" w:rsidRDefault="00F13B9F" w:rsidP="00D02CB0">
      <w:pPr>
        <w:pStyle w:val="ListParagraph"/>
        <w:numPr>
          <w:ilvl w:val="0"/>
          <w:numId w:val="1"/>
        </w:numPr>
      </w:pPr>
      <w:r>
        <w:t>Lastly, the most popular game was “</w:t>
      </w:r>
      <w:bookmarkStart w:id="0" w:name="_GoBack"/>
      <w:bookmarkEnd w:id="0"/>
      <w:proofErr w:type="spellStart"/>
      <w:r w:rsidRPr="00F13B9F">
        <w:t>Oathbreaker</w:t>
      </w:r>
      <w:proofErr w:type="spellEnd"/>
      <w:r w:rsidRPr="00F13B9F">
        <w:t>, Last Hope of the Breaking Storm</w:t>
      </w:r>
      <w:r>
        <w:t>”</w:t>
      </w:r>
    </w:p>
    <w:sectPr w:rsidR="00F1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813"/>
    <w:multiLevelType w:val="hybridMultilevel"/>
    <w:tmpl w:val="6424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B0"/>
    <w:rsid w:val="00D02CB0"/>
    <w:rsid w:val="00F13B9F"/>
    <w:rsid w:val="00FF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8B3F"/>
  <w15:chartTrackingRefBased/>
  <w15:docId w15:val="{6B803385-6953-43BA-8061-AE16E870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2019-06-29T17:22:00Z</dcterms:created>
  <dcterms:modified xsi:type="dcterms:W3CDTF">2019-06-29T21:43:00Z</dcterms:modified>
</cp:coreProperties>
</file>