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105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11055"/>
      </w:tblGrid>
      <w:tr>
        <w:trPr>
          <w:trHeight w:val="1558" w:hRule="atLeast"/>
        </w:trPr>
        <w:tc>
          <w:tcPr>
            <w:tcW w:w="11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/>
            </w:pPr>
            <w:r>
              <mc:AlternateContent>
                <mc:Choice Requires="wps">
                  <w:drawing>
                    <wp:anchor behindDoc="0" distT="0" distB="0" distL="114300" distR="113030" simplePos="0" locked="0" layoutInCell="1" allowOverlap="1" relativeHeight="2" wp14:anchorId="13B39FF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170815</wp:posOffset>
                      </wp:positionV>
                      <wp:extent cx="4831080" cy="667385"/>
                      <wp:effectExtent l="0" t="0" r="9525" b="1270"/>
                      <wp:wrapNone/>
                      <wp:docPr id="1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0480" cy="66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16"/>
                                    </w:rPr>
                                    <w:t xml:space="preserve">                  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0"/>
                                      <w:szCs w:val="18"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000A"/>
                                    </w:rPr>
                                    <w:t xml:space="preserve">TERMO DE ENTREGA DE CHAVES -  APÓS A VISTORIA                             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55.7pt;margin-top:13.45pt;width:380.3pt;height:52.45pt;mso-position-horizontal:right;mso-position-horizontal-relative:margin" wp14:anchorId="13B39FF0">
                      <w10:wrap type="square"/>
                      <v:fill o:detectmouseclick="t" type="solid" color2="black"/>
                      <v:stroke color="#3465a4" weight="936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  <w:t xml:space="preserve">TERMO DE ENTREGA DE CHAVES -  APÓS A VISTORIA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0A78F52A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-6350</wp:posOffset>
                      </wp:positionV>
                      <wp:extent cx="1915795" cy="999490"/>
                      <wp:effectExtent l="0" t="0" r="28575" b="12065"/>
                      <wp:wrapNone/>
                      <wp:docPr id="3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5200" cy="999000"/>
                              </a:xfrm>
                              <a:prstGeom prst="rect">
                                <a:avLst/>
                              </a:prstGeom>
                              <a:ln w="3240">
                                <a:rou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619250" cy="767715"/>
                                        <wp:effectExtent l="0" t="0" r="0" b="0"/>
                                        <wp:docPr id="5" name="Imagem 1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m 1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0" cy="767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t" style="position:absolute;margin-left:-5.85pt;margin-top:-0.5pt;width:150.75pt;height:78.6pt" wp14:anchorId="0A78F52A">
                      <w10:wrap type="none"/>
                      <v:fill o:detectmouseclick="t" type="solid" color2="black"/>
                      <v:stroke color="black" weight="3240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9250" cy="767715"/>
                                  <wp:effectExtent l="0" t="0" r="0" b="0"/>
                                  <wp:docPr id="6" name="Imagem 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76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</w:t>
            </w:r>
          </w:p>
        </w:tc>
      </w:tr>
    </w:tbl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ind w:firstLine="708"/>
        <w:jc w:val="both"/>
        <w:rPr/>
      </w:pPr>
      <w:r>
        <w:rPr/>
        <w:t xml:space="preserve">                                                </w:t>
      </w:r>
      <w:r>
        <w:rPr/>
        <w:t>Estou entregando, nesta data, as chaves do imóvel situado na ( ${immobile_code} ) ${address} após realizada vistoria final, ciente que o recebimento das mesmas, por parte da Administradora Master RSM Imóveis não libera Locatário(s) e Fiadore(s) do pagamento de alugueis e encargos locatícios devidos e ainda não quitados.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Montes Claros ${date_extensive}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${client_name}  -  ${client_cpf}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105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55"/>
      </w:tblGrid>
      <w:tr>
        <w:trPr>
          <w:trHeight w:val="1558" w:hRule="atLeast"/>
        </w:trPr>
        <w:tc>
          <w:tcPr>
            <w:tcW w:w="110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Autospacing="1" w:after="0"/>
              <w:rPr/>
            </w:pPr>
            <w:r>
              <mc:AlternateContent>
                <mc:Choice Requires="wps">
                  <w:drawing>
                    <wp:anchor behindDoc="0" distT="0" distB="0" distL="114300" distR="113030" simplePos="0" locked="0" layoutInCell="1" allowOverlap="1" relativeHeight="4" wp14:anchorId="510CA5E8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170815</wp:posOffset>
                      </wp:positionV>
                      <wp:extent cx="4963795" cy="666750"/>
                      <wp:effectExtent l="0" t="0" r="9525" b="1270"/>
                      <wp:wrapNone/>
                      <wp:docPr id="7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3320" cy="66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16"/>
                                    </w:rPr>
                                    <w:t xml:space="preserve">                  </w:t>
                                  </w:r>
                                </w:p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>
                                      <w:rFonts w:ascii="Arial" w:hAnsi="Arial"/>
                                      <w:color w:val="00000A"/>
                                      <w:sz w:val="20"/>
                                      <w:szCs w:val="18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color w:val="00000A"/>
                                    </w:rPr>
                                    <w:t>TERMO DE RECEBIMENTO DE CHAVES -  APÓS A VISTORIA</w:t>
                                  </w:r>
                                  <w:r>
                                    <w:rPr>
                                      <w:rFonts w:ascii="Arial" w:hAnsi="Arial"/>
                                      <w:color w:val="00000A"/>
                                    </w:rPr>
                                    <w:t xml:space="preserve">                                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f" style="position:absolute;margin-left:145.25pt;margin-top:13.45pt;width:390.75pt;height:52.4pt;mso-position-horizontal:right;mso-position-horizontal-relative:margin" wp14:anchorId="510CA5E8">
                      <w10:wrap type="square"/>
                      <v:fill o:detectmouseclick="t" type="solid" color2="black"/>
                      <v:stroke color="#3465a4" weight="9360" joinstyle="round" endcap="flat"/>
                      <v:textbox>
                        <w:txbxContent>
                          <w:p>
                            <w:pPr>
                              <w:pStyle w:val="Contedodoquadro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A"/>
                                <w:sz w:val="16"/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A"/>
                                <w:sz w:val="20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A"/>
                              </w:rPr>
                              <w:t>TERMO DE RECEBIMENTO DE CHAVES -  APÓS A VISTORIA</w:t>
                            </w:r>
                            <w:r>
                              <w:rPr>
                                <w:rFonts w:ascii="Arial" w:hAnsi="Arial"/>
                                <w:color w:val="00000A"/>
                              </w:rPr>
                              <w:t xml:space="preserve">  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2168003C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-6350</wp:posOffset>
                      </wp:positionV>
                      <wp:extent cx="1915795" cy="995045"/>
                      <wp:effectExtent l="0" t="0" r="28575" b="15875"/>
                      <wp:wrapNone/>
                      <wp:docPr id="9" name="Caixa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5200" cy="994320"/>
                              </a:xfrm>
                              <a:prstGeom prst="rect">
                                <a:avLst/>
                              </a:prstGeom>
                              <a:ln w="3240">
                                <a:rou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dodoquadro"/>
                                    <w:spacing w:before="0" w:after="20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619250" cy="767715"/>
                                        <wp:effectExtent l="0" t="0" r="0" b="0"/>
                                        <wp:docPr id="11" name="Imagem 2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magem 2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9250" cy="767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aixa de Texto 2" fillcolor="white" stroked="t" style="position:absolute;margin-left:-5.9pt;margin-top:-0.5pt;width:150.75pt;height:78.25pt" wp14:anchorId="2168003C">
                      <w10:wrap type="none"/>
                      <v:fill o:detectmouseclick="t" type="solid" color2="black"/>
                      <v:stroke color="black" weight="3240" joinstyle="round" endcap="flat"/>
                      <v:textbox>
                        <w:txbxContent>
                          <w:p>
                            <w:pPr>
                              <w:pStyle w:val="Contedodoquadro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9250" cy="767715"/>
                                  <wp:effectExtent l="0" t="0" r="0" b="0"/>
                                  <wp:docPr id="12" name="Imagem 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m 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0" cy="767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 xml:space="preserve">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                                    </w:t>
      </w:r>
      <w:r>
        <w:rPr/>
        <w:tab/>
        <w:t>Estam</w:t>
      </w:r>
      <w:bookmarkStart w:id="0" w:name="_GoBack"/>
      <w:bookmarkEnd w:id="0"/>
      <w:r>
        <w:rPr/>
        <w:t>os recendo, nesta data, as chaves do imóvel situado na ( ${immobile_code} ) ${address} após realizada vistoria final. O Locatário esta ciente que o recebimento das mesmas, por parte da Administradora Master  RSM Imóveis não libera Locatário(s) e Fiadore(s) do pagamento de alugueis e encargos locatícios devidos e ainda não quitados.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Montes Claros ${date_extensive}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MASTER RSM IMÓVEIS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567" w:right="424" w:header="0" w:top="42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d6441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d64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d6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7D8E95DE-7552-4F56-BB27-27892781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LibreOffice/5.1.6.2$Linux_X86_64 LibreOffice_project/10m0$Build-2</Application>
  <Pages>1</Pages>
  <Words>129</Words>
  <Characters>739</Characters>
  <CharactersWithSpaces>1097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2017-10-19T10:13:00Z</dcterms:created>
  <dc:creator>guilherme</dc:creator>
  <dc:description/>
  <dc:language>pt-BR</dc:language>
  <cp:lastModifiedBy/>
  <dcterms:modified xsi:type="dcterms:W3CDTF">2018-08-10T13:33:03Z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