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EF6" w:rsidRDefault="00BD658E" w:rsidP="00F532D3">
      <w:pPr>
        <w:pStyle w:val="Heading1"/>
      </w:pPr>
      <w:r w:rsidRPr="00F532D3">
        <w:t>Introduction</w:t>
      </w:r>
    </w:p>
    <w:p w:rsidR="00B064EE" w:rsidRDefault="00B064EE">
      <w:pPr>
        <w:pStyle w:val="Default"/>
      </w:pPr>
      <w:r>
        <w:t xml:space="preserve">As I was completing this last project for the class, I could not help but reflect on the new set of tools and skills that I have </w:t>
      </w:r>
      <w:r w:rsidR="0037724C">
        <w:t xml:space="preserve">acquired which fulfills </w:t>
      </w:r>
      <w:r>
        <w:t xml:space="preserve">my quest for knowledge and </w:t>
      </w:r>
      <w:r w:rsidR="0037724C">
        <w:t xml:space="preserve">will benefit </w:t>
      </w:r>
      <w:r>
        <w:t xml:space="preserve">my future research.  I am pleased, and somewhat amazed, at the simplicity of the concept of genetic algorithms and the value that it provides in solving problems incalculable with traditional, brute force programming magic.  </w:t>
      </w:r>
      <w:r w:rsidR="006713B8">
        <w:t xml:space="preserve">I also welcome the generality of GA where a simple programming structure can easily be adapted to </w:t>
      </w:r>
      <w:r w:rsidR="00C835A5">
        <w:t>panoply</w:t>
      </w:r>
      <w:r w:rsidR="006713B8">
        <w:t xml:space="preserve"> of problems with few modifications to the fitness function, the structure of a genotype and possibly few numerical parameters.</w:t>
      </w:r>
    </w:p>
    <w:p w:rsidR="00DD1EF6" w:rsidRDefault="00BD658E">
      <w:pPr>
        <w:pStyle w:val="Default"/>
      </w:pPr>
      <w:r>
        <w:br/>
      </w:r>
      <w:r w:rsidR="006713B8">
        <w:t xml:space="preserve">Extending the GA to a multi-objective function proved to be a simple extension to the code set of the previous project.  Most of the </w:t>
      </w:r>
      <w:r w:rsidR="0037724C">
        <w:t xml:space="preserve">effort </w:t>
      </w:r>
      <w:r w:rsidR="006713B8">
        <w:t xml:space="preserve"> was </w:t>
      </w:r>
      <w:r w:rsidR="00C835A5">
        <w:t xml:space="preserve">devoted to the implementation of </w:t>
      </w:r>
      <w:r w:rsidR="006713B8">
        <w:t xml:space="preserve">the ranking algorithm </w:t>
      </w:r>
      <w:r w:rsidR="00C835A5">
        <w:t xml:space="preserve">classifying individuals </w:t>
      </w:r>
      <w:r w:rsidR="006713B8">
        <w:t xml:space="preserve">according to </w:t>
      </w:r>
      <w:r w:rsidR="00C835A5">
        <w:t xml:space="preserve">their </w:t>
      </w:r>
      <w:r w:rsidR="006713B8">
        <w:t xml:space="preserve">dominance relation </w:t>
      </w:r>
      <w:r w:rsidR="00C835A5">
        <w:t xml:space="preserve">to the rest of </w:t>
      </w:r>
      <w:r w:rsidR="002326DE">
        <w:t>the population.</w:t>
      </w:r>
      <w:r w:rsidR="00C835A5">
        <w:t xml:space="preserve">  We implemented both single and double point cross over, and experimented with different values of parameters to examin</w:t>
      </w:r>
      <w:r w:rsidR="00E264BF">
        <w:t>e the effect on convergence and solution space.</w:t>
      </w:r>
    </w:p>
    <w:p w:rsidR="00DD1EF6" w:rsidRDefault="00AF5902" w:rsidP="00F532D3">
      <w:pPr>
        <w:pStyle w:val="Heading1"/>
      </w:pPr>
      <w:r>
        <w:t xml:space="preserve">GA </w:t>
      </w:r>
      <w:r w:rsidR="00BD658E">
        <w:t>Implementation</w:t>
      </w:r>
    </w:p>
    <w:p w:rsidR="00777BA5" w:rsidRDefault="00BD658E">
      <w:pPr>
        <w:pStyle w:val="Default"/>
      </w:pPr>
      <w:r>
        <w:t xml:space="preserve">The algorithm used for this project is a standard GA with a constant population size of </w:t>
      </w:r>
      <w:r w:rsidR="00A75035">
        <w:t>1</w:t>
      </w:r>
      <w:r>
        <w:t xml:space="preserve">00 using </w:t>
      </w:r>
      <w:r w:rsidR="00A75035">
        <w:t xml:space="preserve">both single and double </w:t>
      </w:r>
      <w:r>
        <w:t>point cross</w:t>
      </w:r>
      <w:r w:rsidR="00A75035">
        <w:t xml:space="preserve"> </w:t>
      </w:r>
      <w:r>
        <w:t xml:space="preserve">over as a recombination operator and bit-flip for a mutation operator.  </w:t>
      </w:r>
      <w:r w:rsidR="00BA1047">
        <w:t xml:space="preserve">We ran the algorithm for 200 </w:t>
      </w:r>
      <w:r>
        <w:t>generations</w:t>
      </w:r>
      <w:r w:rsidR="00BA1047">
        <w:t xml:space="preserve"> and plotted the Pareto optimal front for generations 1, 100 and 200 using multiple values of parameters</w:t>
      </w:r>
      <w:r>
        <w:t xml:space="preserve">.  </w:t>
      </w:r>
      <w:r w:rsidR="00BA1047">
        <w:t>Given the choice for a genotype, we opted for a</w:t>
      </w:r>
      <w:r w:rsidR="00C92A3B">
        <w:t>n 8x</w:t>
      </w:r>
      <w:r w:rsidR="00BA1047">
        <w:t xml:space="preserve">32-bit binary string </w:t>
      </w:r>
      <w:r w:rsidR="00777BA5">
        <w:t xml:space="preserve">(an integer) </w:t>
      </w:r>
      <w:r w:rsidR="00BA1047">
        <w:t>for the sake of computational simplicity and performance</w:t>
      </w:r>
      <w:r w:rsidR="00BA1047">
        <w:rPr>
          <w:rStyle w:val="FootnoteReference"/>
        </w:rPr>
        <w:footnoteReference w:id="2"/>
      </w:r>
      <w:r w:rsidR="00777BA5">
        <w:t>.  Floating point arithmetic is used for all further calculations.</w:t>
      </w:r>
    </w:p>
    <w:p w:rsidR="00777BA5" w:rsidRDefault="00777BA5">
      <w:pPr>
        <w:pStyle w:val="Default"/>
      </w:pPr>
    </w:p>
    <w:p w:rsidR="00777BA5" w:rsidRDefault="00777BA5">
      <w:pPr>
        <w:pStyle w:val="Default"/>
      </w:pPr>
      <w:r>
        <w:t>This bi-objective optimization problem call for minimizing the following two functions simultaneously using the Pareto optimal algorithm:</w:t>
      </w:r>
    </w:p>
    <w:p w:rsidR="00777BA5" w:rsidRDefault="00777BA5">
      <w:pPr>
        <w:pStyle w:val="Default"/>
      </w:pPr>
    </w:p>
    <w:p w:rsidR="00777BA5" w:rsidRPr="001842EC" w:rsidRDefault="00B9270C">
      <w:pPr>
        <w:pStyle w:val="Default"/>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1-</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n</m:t>
                                      </m:r>
                                    </m:e>
                                  </m:rad>
                                </m:den>
                              </m:f>
                            </m:e>
                          </m:d>
                        </m:e>
                        <m:sup>
                          <m:r>
                            <w:rPr>
                              <w:rFonts w:ascii="Cambria Math" w:hAnsi="Cambria Math"/>
                            </w:rPr>
                            <m:t>2</m:t>
                          </m:r>
                        </m:sup>
                      </m:sSup>
                    </m:e>
                  </m:nary>
                </m:e>
              </m:d>
              <m:ctrlPr>
                <w:rPr>
                  <w:rFonts w:ascii="Cambria Math" w:hAnsi="Cambria Math"/>
                  <w:i/>
                </w:rPr>
              </m:ctrlPr>
            </m:e>
          </m:func>
        </m:oMath>
      </m:oMathPara>
    </w:p>
    <w:p w:rsidR="001842EC" w:rsidRDefault="00B9270C" w:rsidP="001842EC">
      <w:pPr>
        <w:pStyle w:val="Default"/>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1-</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n</m:t>
                                  </m:r>
                                </m:e>
                              </m:rad>
                            </m:den>
                          </m:f>
                        </m:e>
                      </m:d>
                    </m:e>
                    <m:sup>
                      <m:r>
                        <w:rPr>
                          <w:rFonts w:ascii="Cambria Math" w:hAnsi="Cambria Math"/>
                        </w:rPr>
                        <m:t>2</m:t>
                      </m:r>
                    </m:sup>
                  </m:sSup>
                </m:e>
              </m:nary>
            </m:e>
          </m:d>
        </m:oMath>
      </m:oMathPara>
    </w:p>
    <w:p w:rsidR="001842EC" w:rsidRPr="001842EC" w:rsidRDefault="001842EC">
      <w:pPr>
        <w:pStyle w:val="Default"/>
      </w:pPr>
    </w:p>
    <w:p w:rsidR="00777BA5" w:rsidRDefault="001842EC">
      <w:pPr>
        <w:pStyle w:val="Default"/>
      </w:pPr>
      <w:r w:rsidRPr="001842EC">
        <w:rPr>
          <w:i/>
        </w:rPr>
        <w:t>where</w:t>
      </w:r>
      <w:r>
        <w:t xml:space="preserve">: </w:t>
      </w:r>
      <w:r>
        <w:tab/>
        <w:t xml:space="preserve">n = 8 and </w:t>
      </w:r>
      <w:r>
        <w:rPr>
          <w:i/>
        </w:rPr>
        <w:t>x</w:t>
      </w:r>
      <w:r>
        <w:rPr>
          <w:i/>
          <w:vertAlign w:val="subscript"/>
        </w:rPr>
        <w:t>i</w:t>
      </w:r>
      <w:r>
        <w:t xml:space="preserve"> </w:t>
      </w:r>
      <w:r>
        <w:rPr>
          <w:rFonts w:ascii="Calibri" w:hAnsi="Calibri" w:cs="Calibri"/>
        </w:rPr>
        <w:t>ϵ</w:t>
      </w:r>
      <w:r>
        <w:t xml:space="preserve"> [-2,2].</w:t>
      </w:r>
    </w:p>
    <w:p w:rsidR="001842EC" w:rsidRDefault="001842EC">
      <w:pPr>
        <w:pStyle w:val="Default"/>
      </w:pPr>
    </w:p>
    <w:p w:rsidR="001842EC" w:rsidRDefault="001842EC">
      <w:pPr>
        <w:pStyle w:val="Default"/>
      </w:pPr>
      <w:r>
        <w:t xml:space="preserve">We used the following function to map the 32-bit genotype to calculate </w:t>
      </w:r>
      <w:r>
        <w:rPr>
          <w:i/>
        </w:rPr>
        <w:t>x</w:t>
      </w:r>
      <w:r>
        <w:rPr>
          <w:i/>
        </w:rPr>
        <w:softHyphen/>
      </w:r>
      <w:r>
        <w:rPr>
          <w:i/>
        </w:rPr>
        <w:softHyphen/>
      </w:r>
      <w:r>
        <w:rPr>
          <w:i/>
          <w:vertAlign w:val="subscript"/>
        </w:rPr>
        <w:t>i</w:t>
      </w:r>
      <w:r>
        <w:rPr>
          <w:i/>
        </w:rPr>
        <w:t xml:space="preserve"> </w:t>
      </w:r>
      <w:r>
        <w:t xml:space="preserve">while </w:t>
      </w:r>
      <w:r w:rsidR="005C0DDD">
        <w:t>spanning</w:t>
      </w:r>
      <w:r>
        <w:t xml:space="preserve"> the range of [-2,</w:t>
      </w:r>
      <w:r w:rsidR="005C0DDD">
        <w:t xml:space="preserve"> </w:t>
      </w:r>
      <w:r>
        <w:t>2]:</w:t>
      </w:r>
    </w:p>
    <w:p w:rsidR="001842EC" w:rsidRDefault="00B9270C">
      <w:pPr>
        <w:pStyle w:val="Default"/>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=-2+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b</m:t>
              </m:r>
            </m:sup>
          </m:sSubSup>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 xml:space="preserve">2- </m:t>
                  </m:r>
                  <m:sPre>
                    <m:sPrePr>
                      <m:ctrlPr>
                        <w:rPr>
                          <w:rFonts w:ascii="Cambria Math" w:hAnsi="Cambria Math"/>
                          <w:i/>
                        </w:rPr>
                      </m:ctrlPr>
                    </m:sPrePr>
                    <m:sub/>
                    <m:sup>
                      <m:r>
                        <w:rPr>
                          <w:rFonts w:ascii="Cambria Math" w:hAnsi="Cambria Math"/>
                        </w:rPr>
                        <m:t>-</m:t>
                      </m:r>
                    </m:sup>
                    <m:e>
                      <m:r>
                        <w:rPr>
                          <w:rFonts w:ascii="Cambria Math" w:hAnsi="Cambria Math"/>
                        </w:rPr>
                        <m:t>2</m:t>
                      </m:r>
                    </m:e>
                  </m:sPre>
                </m:num>
                <m:den>
                  <m:sSup>
                    <m:sSupPr>
                      <m:ctrlPr>
                        <w:rPr>
                          <w:rFonts w:ascii="Cambria Math" w:hAnsi="Cambria Math"/>
                          <w:i/>
                        </w:rPr>
                      </m:ctrlPr>
                    </m:sSupPr>
                    <m:e>
                      <m:r>
                        <w:rPr>
                          <w:rFonts w:ascii="Cambria Math" w:hAnsi="Cambria Math"/>
                        </w:rPr>
                        <m:t>2</m:t>
                      </m:r>
                    </m:e>
                    <m:sup>
                      <m:r>
                        <w:rPr>
                          <w:rFonts w:ascii="Cambria Math" w:hAnsi="Cambria Math"/>
                        </w:rPr>
                        <m:t>32</m:t>
                      </m:r>
                    </m:sup>
                  </m:sSup>
                </m:den>
              </m:f>
            </m:e>
          </m:d>
          <m:r>
            <w:rPr>
              <w:rFonts w:ascii="Cambria Math" w:hAnsi="Cambria Math"/>
            </w:rPr>
            <m:t xml:space="preserve">= -2+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b</m:t>
              </m:r>
            </m:sup>
          </m:sSubSup>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2</m:t>
                      </m:r>
                    </m:e>
                    <m:sup>
                      <m:r>
                        <w:rPr>
                          <w:rFonts w:ascii="Cambria Math" w:hAnsi="Cambria Math"/>
                        </w:rPr>
                        <m:t>32</m:t>
                      </m:r>
                    </m:sup>
                  </m:sSup>
                </m:den>
              </m:f>
            </m:e>
          </m:d>
        </m:oMath>
      </m:oMathPara>
    </w:p>
    <w:p w:rsidR="005C0DDD" w:rsidRDefault="004F1BF2">
      <w:pPr>
        <w:pStyle w:val="Default"/>
      </w:pPr>
      <w:r>
        <w:rPr>
          <w:i/>
        </w:rPr>
        <w:t xml:space="preserve">where: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b</m:t>
            </m:r>
          </m:sup>
        </m:sSubSup>
      </m:oMath>
      <w:r>
        <w:rPr>
          <w:i/>
        </w:rPr>
        <w:t xml:space="preserve"> </w:t>
      </w:r>
      <w:r>
        <w:t>represents the 32-bit binary genotype.</w:t>
      </w:r>
    </w:p>
    <w:p w:rsidR="004F1BF2" w:rsidRPr="004F1BF2" w:rsidRDefault="004F1BF2">
      <w:pPr>
        <w:pStyle w:val="Default"/>
      </w:pPr>
    </w:p>
    <w:p w:rsidR="00E61363" w:rsidRDefault="00E61363" w:rsidP="00EA1118">
      <w:pPr>
        <w:pStyle w:val="Default"/>
        <w:spacing w:line="240" w:lineRule="auto"/>
      </w:pPr>
      <w:r>
        <w:t xml:space="preserve">It is clear from the specification of </w:t>
      </w:r>
      <w:r>
        <w:rPr>
          <w:i/>
        </w:rPr>
        <w:t>f</w:t>
      </w:r>
      <w:r>
        <w:rPr>
          <w:i/>
          <w:vertAlign w:val="subscript"/>
        </w:rPr>
        <w:t>1</w:t>
      </w:r>
      <w:r>
        <w:t xml:space="preserve"> and </w:t>
      </w:r>
      <w:r>
        <w:rPr>
          <w:i/>
        </w:rPr>
        <w:t>f</w:t>
      </w:r>
      <w:r>
        <w:rPr>
          <w:i/>
          <w:vertAlign w:val="subscript"/>
        </w:rPr>
        <w:t>2</w:t>
      </w:r>
      <w:r>
        <w:t xml:space="preserve"> that the two objectives are in conflict when we attempt to minimize both at the same time.  </w:t>
      </w:r>
      <w:r w:rsidR="00EA1118">
        <w:t xml:space="preserve">Assuming a value of </w:t>
      </w:r>
      <w:r w:rsidR="00EA1118">
        <w:rPr>
          <w:i/>
        </w:rPr>
        <w:t>x</w:t>
      </w:r>
      <w:r w:rsidR="00EA1118">
        <w:rPr>
          <w:i/>
          <w:vertAlign w:val="subscript"/>
        </w:rPr>
        <w:t>i</w:t>
      </w:r>
      <w:r w:rsidR="00EA1118">
        <w:t xml:space="preserve"> = </w:t>
      </w:r>
      <m:oMath>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8</m:t>
                </m:r>
              </m:e>
            </m:rad>
          </m:den>
        </m:f>
      </m:oMath>
      <w:r w:rsidR="00EA1118">
        <w:t xml:space="preserve"> for each </w:t>
      </w:r>
      <w:r w:rsidR="00EA1118">
        <w:rPr>
          <w:i/>
        </w:rPr>
        <w:t>x</w:t>
      </w:r>
      <w:r w:rsidR="00EA1118">
        <w:t xml:space="preserve"> component would bring </w:t>
      </w:r>
      <w:r w:rsidR="00EA1118">
        <w:rPr>
          <w:i/>
        </w:rPr>
        <w:t>f</w:t>
      </w:r>
      <w:r w:rsidR="00EA1118">
        <w:rPr>
          <w:i/>
        </w:rPr>
        <w:softHyphen/>
      </w:r>
      <w:r w:rsidR="00EA1118">
        <w:rPr>
          <w:i/>
          <w:vertAlign w:val="subscript"/>
        </w:rPr>
        <w:t>1</w:t>
      </w:r>
      <w:r w:rsidR="00EA1118">
        <w:rPr>
          <w:vertAlign w:val="subscript"/>
        </w:rPr>
        <w:t xml:space="preserve"> </w:t>
      </w:r>
      <w:r w:rsidR="00EA1118">
        <w:t xml:space="preserve">to zero, an absolute minimum, but would catapult </w:t>
      </w:r>
      <w:r w:rsidR="00EA1118">
        <w:rPr>
          <w:i/>
        </w:rPr>
        <w:t>f</w:t>
      </w:r>
      <w:r w:rsidR="00EA1118">
        <w:rPr>
          <w:i/>
          <w:vertAlign w:val="subscript"/>
        </w:rPr>
        <w:t>2</w:t>
      </w:r>
      <w:r w:rsidR="00EA1118">
        <w:t xml:space="preserve"> to 0.98 which is not a minimum.  Similarly, the opposite is true for </w:t>
      </w:r>
      <w:r w:rsidR="00EA1118">
        <w:rPr>
          <w:i/>
        </w:rPr>
        <w:t>f</w:t>
      </w:r>
      <w:r w:rsidR="00EA1118">
        <w:rPr>
          <w:i/>
          <w:vertAlign w:val="subscript"/>
        </w:rPr>
        <w:t>2</w:t>
      </w:r>
      <w:r w:rsidR="00EA1118">
        <w:t xml:space="preserve"> with a value of  </w:t>
      </w:r>
      <w:r w:rsidR="00EA1118">
        <w:rPr>
          <w:i/>
        </w:rPr>
        <w:t>x</w:t>
      </w:r>
      <w:r w:rsidR="00EA1118">
        <w:rPr>
          <w:i/>
          <w:vertAlign w:val="subscript"/>
        </w:rPr>
        <w:t>i</w:t>
      </w:r>
      <w:r w:rsidR="00EA1118">
        <w:t xml:space="preserve"> = </w:t>
      </w:r>
      <m:oMath>
        <m:r>
          <w:rPr>
            <w:rFonts w:ascii="Cambria Math" w:hAnsi="Cambria Math"/>
          </w:rPr>
          <m:t>-</m:t>
        </m:r>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8</m:t>
                </m:r>
              </m:e>
            </m:rad>
          </m:den>
        </m:f>
      </m:oMath>
      <w:r w:rsidR="00EA1118">
        <w:t xml:space="preserve">.  Also notice that all values of the 32-bit binary string always produce </w:t>
      </w:r>
      <w:r w:rsidR="00EA1118">
        <w:rPr>
          <w:i/>
        </w:rPr>
        <w:t xml:space="preserve">feasible </w:t>
      </w:r>
      <w:r w:rsidR="00EA1118">
        <w:t xml:space="preserve">solutions </w:t>
      </w:r>
      <w:r w:rsidR="00253AC7">
        <w:t xml:space="preserve">since the entire range of the 32-bit integer is mapped to the range [-2, 2] as specified by the above equation.  This makes the implementation of crossover and mutation simple where no further </w:t>
      </w:r>
      <w:r w:rsidR="00253AC7">
        <w:rPr>
          <w:i/>
        </w:rPr>
        <w:t xml:space="preserve">correction </w:t>
      </w:r>
      <w:r w:rsidR="00253AC7">
        <w:t xml:space="preserve">or </w:t>
      </w:r>
      <w:r w:rsidR="00253AC7">
        <w:rPr>
          <w:i/>
        </w:rPr>
        <w:t xml:space="preserve">penalty </w:t>
      </w:r>
      <w:r w:rsidR="00253AC7">
        <w:t>terms are necessary.</w:t>
      </w:r>
    </w:p>
    <w:p w:rsidR="00253AC7" w:rsidRPr="00253AC7" w:rsidRDefault="00253AC7" w:rsidP="00EA1118">
      <w:pPr>
        <w:pStyle w:val="Default"/>
        <w:spacing w:line="240" w:lineRule="auto"/>
        <w:rPr>
          <w:vertAlign w:val="subscript"/>
        </w:rPr>
      </w:pPr>
    </w:p>
    <w:p w:rsidR="00DD1EF6" w:rsidRDefault="00DD1EF6">
      <w:pPr>
        <w:pStyle w:val="Default"/>
      </w:pPr>
    </w:p>
    <w:p w:rsidR="004C4783" w:rsidRDefault="004C4783" w:rsidP="00F9790B">
      <w:r>
        <w:t>The following parameters were used for implementation:</w:t>
      </w:r>
    </w:p>
    <w:tbl>
      <w:tblPr>
        <w:tblStyle w:val="TableGrid"/>
        <w:tblW w:w="0" w:type="auto"/>
        <w:tblLook w:val="04A0"/>
      </w:tblPr>
      <w:tblGrid>
        <w:gridCol w:w="2718"/>
        <w:gridCol w:w="6858"/>
      </w:tblGrid>
      <w:tr w:rsidR="004C4783" w:rsidRPr="004C4783" w:rsidTr="004C4783">
        <w:tc>
          <w:tcPr>
            <w:tcW w:w="2718" w:type="dxa"/>
          </w:tcPr>
          <w:p w:rsidR="004C4783" w:rsidRPr="004C4783" w:rsidRDefault="004C4783" w:rsidP="004C4783">
            <w:pPr>
              <w:pStyle w:val="Default"/>
              <w:rPr>
                <w:b/>
              </w:rPr>
            </w:pPr>
            <w:r w:rsidRPr="004C4783">
              <w:rPr>
                <w:b/>
              </w:rPr>
              <w:lastRenderedPageBreak/>
              <w:t>Parameter</w:t>
            </w:r>
          </w:p>
        </w:tc>
        <w:tc>
          <w:tcPr>
            <w:tcW w:w="6858" w:type="dxa"/>
          </w:tcPr>
          <w:p w:rsidR="004C4783" w:rsidRPr="004C4783" w:rsidRDefault="004C4783" w:rsidP="004C4783">
            <w:pPr>
              <w:pStyle w:val="Default"/>
              <w:rPr>
                <w:b/>
              </w:rPr>
            </w:pPr>
            <w:r w:rsidRPr="004C4783">
              <w:rPr>
                <w:b/>
              </w:rPr>
              <w:t>Value</w:t>
            </w:r>
          </w:p>
        </w:tc>
      </w:tr>
      <w:tr w:rsidR="004C4783" w:rsidTr="004C4783">
        <w:tc>
          <w:tcPr>
            <w:tcW w:w="2718" w:type="dxa"/>
          </w:tcPr>
          <w:p w:rsidR="004C4783" w:rsidRPr="004C4783" w:rsidRDefault="004C4783" w:rsidP="004C4783">
            <w:pPr>
              <w:pStyle w:val="Default"/>
              <w:rPr>
                <w:b/>
                <w:i/>
              </w:rPr>
            </w:pPr>
            <w:r w:rsidRPr="004C4783">
              <w:rPr>
                <w:b/>
                <w:i/>
              </w:rPr>
              <w:t>Number of runs</w:t>
            </w:r>
          </w:p>
        </w:tc>
        <w:tc>
          <w:tcPr>
            <w:tcW w:w="6858" w:type="dxa"/>
          </w:tcPr>
          <w:p w:rsidR="004C4783" w:rsidRDefault="00253AC7" w:rsidP="004C4783">
            <w:pPr>
              <w:pStyle w:val="Default"/>
            </w:pPr>
            <w:r>
              <w:t>1</w:t>
            </w:r>
          </w:p>
        </w:tc>
      </w:tr>
      <w:tr w:rsidR="004C4783" w:rsidTr="004C4783">
        <w:tc>
          <w:tcPr>
            <w:tcW w:w="2718" w:type="dxa"/>
          </w:tcPr>
          <w:p w:rsidR="004C4783" w:rsidRPr="004C4783" w:rsidRDefault="004C4783" w:rsidP="004C4783">
            <w:pPr>
              <w:pStyle w:val="Default"/>
              <w:rPr>
                <w:b/>
                <w:i/>
              </w:rPr>
            </w:pPr>
            <w:r w:rsidRPr="004C4783">
              <w:rPr>
                <w:b/>
                <w:i/>
              </w:rPr>
              <w:t>Population size</w:t>
            </w:r>
          </w:p>
        </w:tc>
        <w:tc>
          <w:tcPr>
            <w:tcW w:w="6858" w:type="dxa"/>
          </w:tcPr>
          <w:p w:rsidR="004C4783" w:rsidRDefault="00253AC7" w:rsidP="004C4783">
            <w:pPr>
              <w:pStyle w:val="Default"/>
            </w:pPr>
            <w:r>
              <w:t>1</w:t>
            </w:r>
            <w:r w:rsidR="004C4783">
              <w:t>00</w:t>
            </w:r>
          </w:p>
        </w:tc>
      </w:tr>
      <w:tr w:rsidR="004C4783" w:rsidTr="004C4783">
        <w:tc>
          <w:tcPr>
            <w:tcW w:w="2718" w:type="dxa"/>
          </w:tcPr>
          <w:p w:rsidR="004C4783" w:rsidRPr="004C4783" w:rsidRDefault="00253AC7" w:rsidP="004C4783">
            <w:pPr>
              <w:pStyle w:val="Default"/>
              <w:rPr>
                <w:b/>
                <w:i/>
              </w:rPr>
            </w:pPr>
            <w:r>
              <w:rPr>
                <w:rFonts w:ascii="cmmi5" w:hAnsi="cmmi5"/>
                <w:b/>
                <w:i/>
              </w:rPr>
              <w:t>¿</w:t>
            </w:r>
          </w:p>
        </w:tc>
        <w:tc>
          <w:tcPr>
            <w:tcW w:w="6858" w:type="dxa"/>
          </w:tcPr>
          <w:p w:rsidR="004C4783" w:rsidRDefault="00253AC7" w:rsidP="00253AC7">
            <w:pPr>
              <w:pStyle w:val="Default"/>
            </w:pPr>
            <w:r>
              <w:t>0.1, 0.5 and 2</w:t>
            </w:r>
          </w:p>
        </w:tc>
      </w:tr>
      <w:tr w:rsidR="004C4783" w:rsidTr="004C4783">
        <w:tc>
          <w:tcPr>
            <w:tcW w:w="2718" w:type="dxa"/>
          </w:tcPr>
          <w:p w:rsidR="004C4783" w:rsidRPr="004C4783" w:rsidRDefault="004C4783" w:rsidP="004C4783">
            <w:pPr>
              <w:pStyle w:val="Default"/>
              <w:rPr>
                <w:b/>
                <w:i/>
                <w:vertAlign w:val="subscript"/>
              </w:rPr>
            </w:pPr>
            <w:r w:rsidRPr="004C4783">
              <w:rPr>
                <w:b/>
                <w:i/>
              </w:rPr>
              <w:t>P</w:t>
            </w:r>
            <w:r w:rsidRPr="004C4783">
              <w:rPr>
                <w:b/>
                <w:i/>
                <w:vertAlign w:val="subscript"/>
              </w:rPr>
              <w:t>m</w:t>
            </w:r>
          </w:p>
        </w:tc>
        <w:tc>
          <w:tcPr>
            <w:tcW w:w="6858" w:type="dxa"/>
          </w:tcPr>
          <w:p w:rsidR="004C4783" w:rsidRDefault="004C4783" w:rsidP="004C4783">
            <w:pPr>
              <w:pStyle w:val="Default"/>
            </w:pPr>
            <w:r>
              <w:t>0.05</w:t>
            </w:r>
          </w:p>
        </w:tc>
      </w:tr>
      <w:tr w:rsidR="004C4783" w:rsidTr="004C4783">
        <w:tc>
          <w:tcPr>
            <w:tcW w:w="2718" w:type="dxa"/>
          </w:tcPr>
          <w:p w:rsidR="004C4783" w:rsidRPr="004C4783" w:rsidRDefault="004C4783" w:rsidP="004C4783">
            <w:pPr>
              <w:pStyle w:val="Default"/>
              <w:rPr>
                <w:b/>
                <w:i/>
                <w:vertAlign w:val="subscript"/>
              </w:rPr>
            </w:pPr>
            <w:r w:rsidRPr="004C4783">
              <w:rPr>
                <w:b/>
                <w:i/>
              </w:rPr>
              <w:t>P</w:t>
            </w:r>
            <w:r w:rsidRPr="004C4783">
              <w:rPr>
                <w:b/>
                <w:i/>
                <w:vertAlign w:val="subscript"/>
              </w:rPr>
              <w:t>r</w:t>
            </w:r>
          </w:p>
        </w:tc>
        <w:tc>
          <w:tcPr>
            <w:tcW w:w="6858" w:type="dxa"/>
          </w:tcPr>
          <w:p w:rsidR="004C4783" w:rsidRDefault="004C4783" w:rsidP="004C4783">
            <w:pPr>
              <w:pStyle w:val="Default"/>
            </w:pPr>
            <w:r>
              <w:t>0.45</w:t>
            </w:r>
            <w:r w:rsidR="00253AC7">
              <w:t xml:space="preserve"> and 0.7</w:t>
            </w:r>
          </w:p>
        </w:tc>
      </w:tr>
      <w:tr w:rsidR="007A4BB1" w:rsidTr="004C4783">
        <w:tc>
          <w:tcPr>
            <w:tcW w:w="2718" w:type="dxa"/>
          </w:tcPr>
          <w:p w:rsidR="007A4BB1" w:rsidRPr="004C4783" w:rsidRDefault="007A4BB1" w:rsidP="004C4783">
            <w:pPr>
              <w:pStyle w:val="Default"/>
              <w:rPr>
                <w:rFonts w:ascii="Calibri" w:eastAsia="Times New Roman" w:hAnsi="Calibri"/>
                <w:b/>
                <w:i/>
              </w:rPr>
            </w:pPr>
            <w:r>
              <w:rPr>
                <w:rFonts w:ascii="Calibri" w:eastAsia="Times New Roman" w:hAnsi="Calibri"/>
                <w:b/>
                <w:i/>
              </w:rPr>
              <w:t>Mutation</w:t>
            </w:r>
          </w:p>
        </w:tc>
        <w:tc>
          <w:tcPr>
            <w:tcW w:w="6858" w:type="dxa"/>
          </w:tcPr>
          <w:p w:rsidR="007A4BB1" w:rsidRPr="007A4BB1" w:rsidRDefault="007A4BB1" w:rsidP="004C4783">
            <w:pPr>
              <w:pStyle w:val="Default"/>
            </w:pPr>
            <w:r>
              <w:t>Bit flip with P</w:t>
            </w:r>
            <w:r>
              <w:rPr>
                <w:vertAlign w:val="subscript"/>
              </w:rPr>
              <w:t>m</w:t>
            </w:r>
            <w:r>
              <w:t xml:space="preserve"> </w:t>
            </w:r>
            <w:r w:rsidR="003A2605">
              <w:t>probability</w:t>
            </w:r>
          </w:p>
        </w:tc>
      </w:tr>
      <w:tr w:rsidR="007A4BB1" w:rsidTr="004C4783">
        <w:tc>
          <w:tcPr>
            <w:tcW w:w="2718" w:type="dxa"/>
          </w:tcPr>
          <w:p w:rsidR="007A4BB1" w:rsidRDefault="007A4BB1" w:rsidP="004C4783">
            <w:pPr>
              <w:pStyle w:val="Default"/>
              <w:rPr>
                <w:rFonts w:ascii="Calibri" w:eastAsia="Times New Roman" w:hAnsi="Calibri"/>
                <w:b/>
                <w:i/>
              </w:rPr>
            </w:pPr>
            <w:r>
              <w:rPr>
                <w:rFonts w:ascii="Calibri" w:eastAsia="Times New Roman" w:hAnsi="Calibri"/>
                <w:b/>
                <w:i/>
              </w:rPr>
              <w:t>Recombination</w:t>
            </w:r>
          </w:p>
        </w:tc>
        <w:tc>
          <w:tcPr>
            <w:tcW w:w="6858" w:type="dxa"/>
          </w:tcPr>
          <w:p w:rsidR="007A4BB1" w:rsidRDefault="007A4BB1" w:rsidP="004C4783">
            <w:pPr>
              <w:pStyle w:val="Default"/>
            </w:pPr>
            <w:r>
              <w:t xml:space="preserve">One </w:t>
            </w:r>
            <w:r w:rsidR="00253AC7">
              <w:t xml:space="preserve">and Two </w:t>
            </w:r>
            <w:r>
              <w:t>Point Crossover</w:t>
            </w:r>
            <w:r w:rsidR="003A2605">
              <w:t xml:space="preserve"> on 32-bit boundary</w:t>
            </w:r>
          </w:p>
        </w:tc>
      </w:tr>
      <w:tr w:rsidR="007A4BB1" w:rsidTr="004C4783">
        <w:tc>
          <w:tcPr>
            <w:tcW w:w="2718" w:type="dxa"/>
          </w:tcPr>
          <w:p w:rsidR="007A4BB1" w:rsidRDefault="007A4BB1" w:rsidP="004C4783">
            <w:pPr>
              <w:pStyle w:val="Default"/>
              <w:rPr>
                <w:rFonts w:ascii="Calibri" w:eastAsia="Times New Roman" w:hAnsi="Calibri"/>
                <w:b/>
                <w:i/>
              </w:rPr>
            </w:pPr>
            <w:r>
              <w:rPr>
                <w:rFonts w:ascii="Calibri" w:eastAsia="Times New Roman" w:hAnsi="Calibri"/>
                <w:b/>
                <w:i/>
              </w:rPr>
              <w:t>Selection</w:t>
            </w:r>
          </w:p>
        </w:tc>
        <w:tc>
          <w:tcPr>
            <w:tcW w:w="6858" w:type="dxa"/>
          </w:tcPr>
          <w:p w:rsidR="007A4BB1" w:rsidRDefault="007A4BB1" w:rsidP="006F581B">
            <w:pPr>
              <w:pStyle w:val="Default"/>
            </w:pPr>
            <w:r>
              <w:t>Roulette Wheel</w:t>
            </w:r>
            <w:r w:rsidR="00253AC7">
              <w:t xml:space="preserve"> with Rank based selection</w:t>
            </w:r>
            <w:r w:rsidR="006F581B">
              <w:t xml:space="preserve"> and dominance based ranking</w:t>
            </w:r>
          </w:p>
        </w:tc>
      </w:tr>
    </w:tbl>
    <w:p w:rsidR="00DD1EF6" w:rsidRDefault="00DD1EF6">
      <w:pPr>
        <w:pStyle w:val="Default"/>
      </w:pPr>
    </w:p>
    <w:p w:rsidR="00D63C44" w:rsidRDefault="00D63C44" w:rsidP="00D63C44">
      <w:pPr>
        <w:pStyle w:val="Heading1"/>
      </w:pPr>
      <w:r>
        <w:t>The Algorithm</w:t>
      </w:r>
    </w:p>
    <w:p w:rsidR="00463581" w:rsidRPr="00463581" w:rsidRDefault="00463581" w:rsidP="00463581">
      <w:pPr>
        <w:pStyle w:val="Textbody"/>
      </w:pPr>
    </w:p>
    <w:p w:rsidR="00463581" w:rsidRPr="00C97A0A" w:rsidRDefault="0037724C" w:rsidP="007C68EE">
      <w:pPr>
        <w:pStyle w:val="psudocode"/>
        <w:shd w:val="clear" w:color="auto" w:fill="F2F2F2" w:themeFill="background1" w:themeFillShade="F2"/>
        <w:tabs>
          <w:tab w:val="left" w:pos="360"/>
          <w:tab w:val="left" w:pos="990"/>
          <w:tab w:val="left" w:pos="1260"/>
          <w:tab w:val="left" w:pos="1620"/>
          <w:tab w:val="left" w:pos="1980"/>
        </w:tabs>
        <w:rPr>
          <w:b/>
        </w:rPr>
      </w:pPr>
      <w:r>
        <w:rPr>
          <w:b/>
        </w:rPr>
        <w:t xml:space="preserve">Program </w:t>
      </w:r>
      <w:r w:rsidR="00463581" w:rsidRPr="00C97A0A">
        <w:rPr>
          <w:b/>
        </w:rPr>
        <w:t>Initialize</w:t>
      </w:r>
      <w:r w:rsidR="00463581">
        <w:rPr>
          <w:b/>
        </w:rPr>
        <w:t>:</w:t>
      </w:r>
    </w:p>
    <w:p w:rsidR="00463581" w:rsidRDefault="00463581" w:rsidP="007C68EE">
      <w:pPr>
        <w:pStyle w:val="psudocode"/>
        <w:shd w:val="clear" w:color="auto" w:fill="F2F2F2" w:themeFill="background1" w:themeFillShade="F2"/>
        <w:tabs>
          <w:tab w:val="left" w:pos="360"/>
          <w:tab w:val="left" w:pos="990"/>
          <w:tab w:val="left" w:pos="1260"/>
          <w:tab w:val="left" w:pos="1620"/>
          <w:tab w:val="left" w:pos="1980"/>
        </w:tabs>
      </w:pPr>
      <w:r>
        <w:t>1.</w:t>
      </w:r>
      <w:r w:rsidR="007C68EE">
        <w:tab/>
      </w:r>
      <w:r>
        <w:t>P</w:t>
      </w:r>
      <w:r>
        <w:rPr>
          <w:vertAlign w:val="subscript"/>
        </w:rPr>
        <w:t>m</w:t>
      </w:r>
      <w:r>
        <w:t>:= 0.05;</w:t>
      </w:r>
    </w:p>
    <w:p w:rsidR="00463581" w:rsidRDefault="00463581" w:rsidP="007C68EE">
      <w:pPr>
        <w:pStyle w:val="psudocode"/>
        <w:shd w:val="clear" w:color="auto" w:fill="F2F2F2" w:themeFill="background1" w:themeFillShade="F2"/>
        <w:tabs>
          <w:tab w:val="left" w:pos="360"/>
          <w:tab w:val="left" w:pos="990"/>
          <w:tab w:val="left" w:pos="1260"/>
          <w:tab w:val="left" w:pos="1620"/>
          <w:tab w:val="left" w:pos="1980"/>
        </w:tabs>
      </w:pPr>
      <w:r>
        <w:tab/>
        <w:t>P</w:t>
      </w:r>
      <w:r>
        <w:rPr>
          <w:vertAlign w:val="subscript"/>
        </w:rPr>
        <w:t>r</w:t>
      </w:r>
      <w:r>
        <w:t xml:space="preserve"> := {0.45, 0.7};</w:t>
      </w:r>
      <w:r>
        <w:tab/>
      </w:r>
      <w:r>
        <w:tab/>
      </w:r>
      <w:r>
        <w:tab/>
        <w:t>// tried two values</w:t>
      </w:r>
    </w:p>
    <w:p w:rsidR="00463581" w:rsidRDefault="00463581" w:rsidP="007C68EE">
      <w:pPr>
        <w:pStyle w:val="psudocode"/>
        <w:shd w:val="clear" w:color="auto" w:fill="F2F2F2" w:themeFill="background1" w:themeFillShade="F2"/>
        <w:tabs>
          <w:tab w:val="left" w:pos="360"/>
          <w:tab w:val="left" w:pos="990"/>
          <w:tab w:val="left" w:pos="1260"/>
          <w:tab w:val="left" w:pos="1620"/>
          <w:tab w:val="left" w:pos="1980"/>
        </w:tabs>
      </w:pPr>
      <w:r>
        <w:tab/>
      </w:r>
      <w:r>
        <w:rPr>
          <w:rFonts w:ascii="cmmi5" w:hAnsi="cmmi5"/>
        </w:rPr>
        <w:t>¿</w:t>
      </w:r>
      <w:r>
        <w:t xml:space="preserve"> := {0.1, 0.5, 2};</w:t>
      </w:r>
      <w:r>
        <w:tab/>
      </w:r>
      <w:r>
        <w:tab/>
        <w:t>// tried three values</w:t>
      </w:r>
    </w:p>
    <w:p w:rsidR="00463581" w:rsidRDefault="00463581" w:rsidP="007C68EE">
      <w:pPr>
        <w:pStyle w:val="psudocode"/>
        <w:shd w:val="clear" w:color="auto" w:fill="F2F2F2" w:themeFill="background1" w:themeFillShade="F2"/>
        <w:tabs>
          <w:tab w:val="left" w:pos="360"/>
          <w:tab w:val="left" w:pos="990"/>
          <w:tab w:val="left" w:pos="1260"/>
          <w:tab w:val="left" w:pos="1620"/>
          <w:tab w:val="left" w:pos="1980"/>
        </w:tabs>
      </w:pPr>
      <w:r>
        <w:tab/>
      </w:r>
      <w:r w:rsidRPr="00641119">
        <w:t>P(0) := {p</w:t>
      </w:r>
      <w:r w:rsidRPr="00123ED7">
        <w:rPr>
          <w:vertAlign w:val="subscript"/>
        </w:rPr>
        <w:t xml:space="preserve">1  </w:t>
      </w:r>
      <w:r w:rsidRPr="00641119">
        <w:t>, p</w:t>
      </w:r>
      <w:r w:rsidRPr="00123ED7">
        <w:rPr>
          <w:vertAlign w:val="subscript"/>
        </w:rPr>
        <w:t>2</w:t>
      </w:r>
      <w:r w:rsidRPr="00641119">
        <w:t>, … p</w:t>
      </w:r>
      <w:r>
        <w:rPr>
          <w:rFonts w:ascii="Calibri" w:hAnsi="Calibri" w:cs="Calibri"/>
          <w:b/>
          <w:vertAlign w:val="subscript"/>
        </w:rPr>
        <w:t>100</w:t>
      </w:r>
      <w:r w:rsidRPr="00641119">
        <w:t>};</w:t>
      </w:r>
    </w:p>
    <w:p w:rsidR="005F5FE8" w:rsidRDefault="005F5FE8" w:rsidP="007C68EE">
      <w:pPr>
        <w:pStyle w:val="psudocode"/>
        <w:shd w:val="clear" w:color="auto" w:fill="F2F2F2" w:themeFill="background1" w:themeFillShade="F2"/>
        <w:tabs>
          <w:tab w:val="left" w:pos="360"/>
          <w:tab w:val="left" w:pos="990"/>
          <w:tab w:val="left" w:pos="1260"/>
          <w:tab w:val="left" w:pos="1620"/>
          <w:tab w:val="left" w:pos="1980"/>
        </w:tabs>
      </w:pPr>
      <w:r>
        <w:tab/>
        <w:t>g := 0;</w:t>
      </w:r>
    </w:p>
    <w:p w:rsidR="00463581" w:rsidRDefault="00463581" w:rsidP="007C68EE">
      <w:pPr>
        <w:pStyle w:val="psudocode"/>
        <w:shd w:val="clear" w:color="auto" w:fill="F2F2F2" w:themeFill="background1" w:themeFillShade="F2"/>
        <w:tabs>
          <w:tab w:val="left" w:pos="360"/>
          <w:tab w:val="left" w:pos="990"/>
          <w:tab w:val="left" w:pos="1260"/>
          <w:tab w:val="left" w:pos="1620"/>
          <w:tab w:val="left" w:pos="1980"/>
        </w:tabs>
      </w:pPr>
    </w:p>
    <w:p w:rsidR="00463581" w:rsidRDefault="00463581" w:rsidP="007C68EE">
      <w:pPr>
        <w:pStyle w:val="psudocode"/>
        <w:shd w:val="clear" w:color="auto" w:fill="F2F2F2" w:themeFill="background1" w:themeFillShade="F2"/>
        <w:tabs>
          <w:tab w:val="left" w:pos="360"/>
          <w:tab w:val="left" w:pos="990"/>
          <w:tab w:val="left" w:pos="1260"/>
          <w:tab w:val="left" w:pos="1620"/>
          <w:tab w:val="left" w:pos="1980"/>
        </w:tabs>
      </w:pPr>
      <w:r w:rsidRPr="00123ED7">
        <w:rPr>
          <w:b/>
        </w:rPr>
        <w:t xml:space="preserve">while  </w:t>
      </w:r>
      <w:r w:rsidRPr="00641119">
        <w:t xml:space="preserve">(g &lt; </w:t>
      </w:r>
      <w:r w:rsidR="005F5FE8">
        <w:t>2</w:t>
      </w:r>
      <w:r w:rsidRPr="00641119">
        <w:t>00)</w:t>
      </w:r>
    </w:p>
    <w:p w:rsidR="0038259F" w:rsidRPr="0038259F" w:rsidRDefault="00463581" w:rsidP="007C68EE">
      <w:pPr>
        <w:pStyle w:val="psudocode"/>
        <w:shd w:val="clear" w:color="auto" w:fill="F2F2F2" w:themeFill="background1" w:themeFillShade="F2"/>
        <w:tabs>
          <w:tab w:val="left" w:pos="360"/>
          <w:tab w:val="left" w:pos="990"/>
          <w:tab w:val="left" w:pos="1260"/>
          <w:tab w:val="left" w:pos="1620"/>
          <w:tab w:val="left" w:pos="1980"/>
        </w:tabs>
      </w:pPr>
      <w:r>
        <w:t>2.</w:t>
      </w:r>
      <w:r>
        <w:tab/>
      </w:r>
      <m:oMath>
        <m:r>
          <m:rPr>
            <m:scr m:val="script"/>
          </m:rPr>
          <w:rPr>
            <w:rFonts w:ascii="Cambria Math" w:hAnsi="Cambria Math"/>
          </w:rPr>
          <m:t>R</m:t>
        </m:r>
      </m:oMath>
      <w:r w:rsidR="0038259F">
        <w:t xml:space="preserve">(g) = </w:t>
      </w:r>
      <w:r w:rsidR="0038259F">
        <w:rPr>
          <w:b/>
        </w:rPr>
        <w:t>RankUsingDominance</w:t>
      </w:r>
      <w:r w:rsidR="0038259F">
        <w:t>(P</w:t>
      </w:r>
      <w:r w:rsidR="00FA2F11">
        <w:t>, 1</w:t>
      </w:r>
      <w:r w:rsidR="0038259F">
        <w:t>)</w:t>
      </w:r>
      <w:r w:rsidR="00D15333">
        <w:t>;</w:t>
      </w:r>
      <w:r w:rsidR="00072B84">
        <w:tab/>
        <w:t>// initial rank = 1</w:t>
      </w:r>
    </w:p>
    <w:p w:rsidR="00463581" w:rsidRPr="0038259F" w:rsidRDefault="0038259F" w:rsidP="007C68EE">
      <w:pPr>
        <w:pStyle w:val="psudocode"/>
        <w:shd w:val="clear" w:color="auto" w:fill="F2F2F2" w:themeFill="background1" w:themeFillShade="F2"/>
        <w:tabs>
          <w:tab w:val="left" w:pos="360"/>
          <w:tab w:val="left" w:pos="990"/>
          <w:tab w:val="left" w:pos="1260"/>
          <w:tab w:val="left" w:pos="1620"/>
          <w:tab w:val="left" w:pos="1980"/>
        </w:tabs>
      </w:pPr>
      <w:r>
        <w:tab/>
      </w:r>
      <m:oMath>
        <m:r>
          <w:rPr>
            <w:rFonts w:ascii="Cambria Math" w:hAnsi="Cambria Math"/>
          </w:rPr>
          <m:t>ρ</m:t>
        </m:r>
        <m:r>
          <m:rPr>
            <m:sty m:val="p"/>
          </m:rPr>
          <w:rPr>
            <w:rFonts w:ascii="Cambria Math" w:hAnsi="Cambria Math"/>
          </w:rPr>
          <m:t>(g)</m:t>
        </m:r>
        <m:r>
          <w:rPr>
            <w:rFonts w:ascii="Cambria Math" w:hAnsi="Cambria Math"/>
          </w:rPr>
          <m:t xml:space="preserve">= </m:t>
        </m:r>
      </m:oMath>
      <w:r>
        <w:rPr>
          <w:b/>
        </w:rPr>
        <w:t>CalculateProbability</w:t>
      </w:r>
      <w:r>
        <w:t>(</w:t>
      </w:r>
      <m:oMath>
        <m:r>
          <m:rPr>
            <m:scr m:val="script"/>
          </m:rPr>
          <w:rPr>
            <w:rFonts w:ascii="Cambria Math" w:hAnsi="Cambria Math"/>
          </w:rPr>
          <m:t>R);</m:t>
        </m:r>
      </m:oMath>
      <w:r w:rsidR="00EB2351">
        <w:tab/>
        <w:t xml:space="preserve">// rank </w:t>
      </w:r>
      <w:r w:rsidR="001A41CE">
        <w:t>proportional</w:t>
      </w:r>
    </w:p>
    <w:p w:rsidR="00463581" w:rsidRDefault="00463581" w:rsidP="007C68EE">
      <w:pPr>
        <w:pStyle w:val="psudocode"/>
        <w:shd w:val="clear" w:color="auto" w:fill="F2F2F2" w:themeFill="background1" w:themeFillShade="F2"/>
        <w:tabs>
          <w:tab w:val="left" w:pos="360"/>
          <w:tab w:val="left" w:pos="990"/>
          <w:tab w:val="left" w:pos="1260"/>
          <w:tab w:val="left" w:pos="1620"/>
          <w:tab w:val="left" w:pos="1980"/>
        </w:tabs>
      </w:pPr>
      <w:r>
        <w:tab/>
      </w:r>
    </w:p>
    <w:p w:rsidR="0038259F" w:rsidRDefault="00463581" w:rsidP="007C68EE">
      <w:pPr>
        <w:pStyle w:val="psudocode"/>
        <w:shd w:val="clear" w:color="auto" w:fill="F2F2F2" w:themeFill="background1" w:themeFillShade="F2"/>
        <w:tabs>
          <w:tab w:val="left" w:pos="360"/>
          <w:tab w:val="left" w:pos="990"/>
          <w:tab w:val="left" w:pos="1260"/>
          <w:tab w:val="left" w:pos="1620"/>
          <w:tab w:val="left" w:pos="1980"/>
        </w:tabs>
      </w:pPr>
      <w:r>
        <w:t>3.</w:t>
      </w:r>
      <w:r>
        <w:tab/>
      </w:r>
      <w:r>
        <w:rPr>
          <w:b/>
        </w:rPr>
        <w:t xml:space="preserve">for </w:t>
      </w:r>
      <w:r>
        <w:t>i:=</w:t>
      </w:r>
      <w:r w:rsidR="0038259F">
        <w:t>1</w:t>
      </w:r>
      <w:r>
        <w:t xml:space="preserve"> to 100</w:t>
      </w:r>
    </w:p>
    <w:p w:rsidR="00463581" w:rsidRPr="00E733A4" w:rsidRDefault="0038259F" w:rsidP="007C68EE">
      <w:pPr>
        <w:pStyle w:val="psudocode"/>
        <w:shd w:val="clear" w:color="auto" w:fill="F2F2F2" w:themeFill="background1" w:themeFillShade="F2"/>
        <w:tabs>
          <w:tab w:val="left" w:pos="360"/>
          <w:tab w:val="left" w:pos="990"/>
          <w:tab w:val="left" w:pos="1260"/>
          <w:tab w:val="left" w:pos="1620"/>
          <w:tab w:val="left" w:pos="1980"/>
        </w:tabs>
      </w:pPr>
      <w:r>
        <w:tab/>
      </w:r>
      <w:r w:rsidR="007C68EE">
        <w:tab/>
      </w:r>
      <w:r w:rsidR="00463581">
        <w:t>P</w:t>
      </w:r>
      <w:r w:rsidR="00463581">
        <w:rPr>
          <w:vertAlign w:val="subscript"/>
        </w:rPr>
        <w:t>1</w:t>
      </w:r>
      <w:r w:rsidR="00463581">
        <w:t>,P</w:t>
      </w:r>
      <w:r w:rsidR="00463581">
        <w:rPr>
          <w:vertAlign w:val="subscript"/>
        </w:rPr>
        <w:t>2</w:t>
      </w:r>
      <w:r w:rsidR="00463581">
        <w:t xml:space="preserve"> = </w:t>
      </w:r>
      <w:r w:rsidR="00463581" w:rsidRPr="00E733A4">
        <w:rPr>
          <w:b/>
        </w:rPr>
        <w:t>SelectWithRoulette</w:t>
      </w:r>
      <w:r w:rsidR="00463581">
        <w:t>(</w:t>
      </w:r>
      <m:oMath>
        <m:r>
          <m:rPr>
            <m:sty m:val="p"/>
          </m:rPr>
          <w:rPr>
            <w:rFonts w:ascii="Cambria Math" w:hAnsi="Cambria Math"/>
          </w:rPr>
          <m:t>P</m:t>
        </m:r>
        <m:d>
          <m:dPr>
            <m:ctrlPr>
              <w:rPr>
                <w:rFonts w:ascii="Cambria Math" w:hAnsi="Cambria Math"/>
              </w:rPr>
            </m:ctrlPr>
          </m:dPr>
          <m:e>
            <m:r>
              <m:rPr>
                <m:sty m:val="p"/>
              </m:rPr>
              <w:rPr>
                <w:rFonts w:ascii="Cambria Math" w:hAnsi="Cambria Math"/>
              </w:rPr>
              <m:t>g</m:t>
            </m:r>
          </m:e>
        </m:d>
        <m:r>
          <w:rPr>
            <w:rFonts w:ascii="Cambria Math" w:hAnsi="Cambria Math"/>
          </w:rPr>
          <m:t>, ρ</m:t>
        </m:r>
        <m:d>
          <m:dPr>
            <m:ctrlPr>
              <w:rPr>
                <w:rFonts w:ascii="Cambria Math" w:hAnsi="Cambria Math"/>
              </w:rPr>
            </m:ctrlPr>
          </m:dPr>
          <m:e>
            <m:r>
              <m:rPr>
                <m:sty m:val="p"/>
              </m:rPr>
              <w:rPr>
                <w:rFonts w:ascii="Cambria Math" w:hAnsi="Cambria Math"/>
              </w:rPr>
              <m:t>g</m:t>
            </m:r>
          </m:e>
        </m:d>
      </m:oMath>
      <w:r w:rsidR="00463581">
        <w:t>)</w:t>
      </w:r>
      <w:r w:rsidR="00D15333">
        <w:t>;</w:t>
      </w:r>
    </w:p>
    <w:p w:rsidR="00463581" w:rsidRDefault="00463581" w:rsidP="007C68EE">
      <w:pPr>
        <w:pStyle w:val="psudocode"/>
        <w:shd w:val="clear" w:color="auto" w:fill="F2F2F2" w:themeFill="background1" w:themeFillShade="F2"/>
        <w:tabs>
          <w:tab w:val="left" w:pos="360"/>
          <w:tab w:val="left" w:pos="990"/>
          <w:tab w:val="left" w:pos="1080"/>
          <w:tab w:val="left" w:pos="1260"/>
          <w:tab w:val="left" w:pos="1620"/>
          <w:tab w:val="left" w:pos="1980"/>
        </w:tabs>
      </w:pPr>
      <w:r>
        <w:tab/>
      </w:r>
      <w:r w:rsidR="007C68EE">
        <w:tab/>
      </w:r>
      <w:r>
        <w:rPr>
          <w:b/>
        </w:rPr>
        <w:t xml:space="preserve">if </w:t>
      </w:r>
      <w:r>
        <w:t>(randn &lt; P</w:t>
      </w:r>
      <w:r>
        <w:rPr>
          <w:vertAlign w:val="subscript"/>
        </w:rPr>
        <w:t>r</w:t>
      </w:r>
      <w:r>
        <w:t>)</w:t>
      </w:r>
    </w:p>
    <w:p w:rsidR="00463581" w:rsidRDefault="00463581" w:rsidP="007C68EE">
      <w:pPr>
        <w:pStyle w:val="psudocode"/>
        <w:shd w:val="clear" w:color="auto" w:fill="F2F2F2" w:themeFill="background1" w:themeFillShade="F2"/>
        <w:tabs>
          <w:tab w:val="left" w:pos="360"/>
          <w:tab w:val="left" w:pos="990"/>
          <w:tab w:val="left" w:pos="1260"/>
          <w:tab w:val="left" w:pos="1620"/>
          <w:tab w:val="left" w:pos="1980"/>
        </w:tabs>
      </w:pPr>
      <w:r>
        <w:tab/>
      </w:r>
      <w:r>
        <w:tab/>
      </w:r>
      <w:r>
        <w:tab/>
        <w:t>O</w:t>
      </w:r>
      <w:r>
        <w:rPr>
          <w:vertAlign w:val="subscript"/>
        </w:rPr>
        <w:t>i</w:t>
      </w:r>
      <w:r>
        <w:t xml:space="preserve">(g) = </w:t>
      </w:r>
      <w:r w:rsidRPr="00123ED7">
        <w:rPr>
          <w:b/>
        </w:rPr>
        <w:t>Recombine (</w:t>
      </w:r>
      <w:r>
        <w:t>P</w:t>
      </w:r>
      <w:r>
        <w:rPr>
          <w:vertAlign w:val="subscript"/>
        </w:rPr>
        <w:t>1</w:t>
      </w:r>
      <w:r>
        <w:t>, P</w:t>
      </w:r>
      <w:r>
        <w:rPr>
          <w:vertAlign w:val="subscript"/>
        </w:rPr>
        <w:t>2</w:t>
      </w:r>
      <w:r>
        <w:t>);</w:t>
      </w:r>
      <w:r>
        <w:tab/>
        <w:t>// 2-point or 1-point xover</w:t>
      </w:r>
    </w:p>
    <w:p w:rsidR="00463581" w:rsidRDefault="00463581" w:rsidP="007C68EE">
      <w:pPr>
        <w:pStyle w:val="psudocode"/>
        <w:shd w:val="clear" w:color="auto" w:fill="F2F2F2" w:themeFill="background1" w:themeFillShade="F2"/>
        <w:tabs>
          <w:tab w:val="left" w:pos="360"/>
          <w:tab w:val="left" w:pos="990"/>
          <w:tab w:val="left" w:pos="1260"/>
          <w:tab w:val="left" w:pos="1620"/>
          <w:tab w:val="left" w:pos="1980"/>
        </w:tabs>
        <w:rPr>
          <w:b/>
        </w:rPr>
      </w:pPr>
      <w:r>
        <w:tab/>
      </w:r>
      <w:r w:rsidR="007C68EE">
        <w:tab/>
      </w:r>
      <w:r w:rsidRPr="00E733A4">
        <w:rPr>
          <w:b/>
        </w:rPr>
        <w:t xml:space="preserve">else </w:t>
      </w:r>
    </w:p>
    <w:p w:rsidR="00463581" w:rsidRDefault="00463581" w:rsidP="007C68EE">
      <w:pPr>
        <w:pStyle w:val="psudocode"/>
        <w:shd w:val="clear" w:color="auto" w:fill="F2F2F2" w:themeFill="background1" w:themeFillShade="F2"/>
        <w:tabs>
          <w:tab w:val="left" w:pos="360"/>
          <w:tab w:val="left" w:pos="990"/>
          <w:tab w:val="left" w:pos="1260"/>
          <w:tab w:val="left" w:pos="1620"/>
          <w:tab w:val="left" w:pos="1980"/>
        </w:tabs>
      </w:pPr>
      <w:r>
        <w:tab/>
      </w:r>
      <w:r>
        <w:tab/>
      </w:r>
      <w:r>
        <w:tab/>
        <w:t>O</w:t>
      </w:r>
      <w:r>
        <w:rPr>
          <w:vertAlign w:val="subscript"/>
        </w:rPr>
        <w:t>i</w:t>
      </w:r>
      <w:r>
        <w:t xml:space="preserve">(g) = </w:t>
      </w:r>
      <w:r w:rsidR="007C68EE">
        <w:rPr>
          <w:b/>
        </w:rPr>
        <w:t>MinRank</w:t>
      </w:r>
      <w:r w:rsidRPr="00123ED7">
        <w:rPr>
          <w:b/>
        </w:rPr>
        <w:t>(</w:t>
      </w:r>
      <w:r>
        <w:t>P</w:t>
      </w:r>
      <w:r>
        <w:rPr>
          <w:vertAlign w:val="subscript"/>
        </w:rPr>
        <w:t>1</w:t>
      </w:r>
      <w:r>
        <w:t>, P</w:t>
      </w:r>
      <w:r>
        <w:rPr>
          <w:vertAlign w:val="subscript"/>
        </w:rPr>
        <w:t>2</w:t>
      </w:r>
      <w:r>
        <w:t>);</w:t>
      </w:r>
      <w:r w:rsidR="007C68EE">
        <w:tab/>
        <w:t>// Least dominated of the two; random selection if equal rank.</w:t>
      </w:r>
    </w:p>
    <w:p w:rsidR="00463581" w:rsidRDefault="00463581" w:rsidP="007C68EE">
      <w:pPr>
        <w:pStyle w:val="psudocode"/>
        <w:shd w:val="clear" w:color="auto" w:fill="F2F2F2" w:themeFill="background1" w:themeFillShade="F2"/>
        <w:tabs>
          <w:tab w:val="left" w:pos="360"/>
          <w:tab w:val="left" w:pos="990"/>
          <w:tab w:val="left" w:pos="1260"/>
          <w:tab w:val="left" w:pos="1620"/>
          <w:tab w:val="left" w:pos="1980"/>
        </w:tabs>
        <w:rPr>
          <w:b/>
        </w:rPr>
      </w:pPr>
      <w:r>
        <w:tab/>
      </w:r>
      <w:r>
        <w:tab/>
      </w:r>
      <w:r w:rsidR="007C68EE">
        <w:rPr>
          <w:b/>
        </w:rPr>
        <w:t>end if</w:t>
      </w:r>
    </w:p>
    <w:p w:rsidR="007C68EE" w:rsidRDefault="007C68EE" w:rsidP="007C68EE">
      <w:pPr>
        <w:pStyle w:val="psudocode"/>
        <w:shd w:val="clear" w:color="auto" w:fill="F2F2F2" w:themeFill="background1" w:themeFillShade="F2"/>
        <w:tabs>
          <w:tab w:val="left" w:pos="360"/>
          <w:tab w:val="left" w:pos="990"/>
          <w:tab w:val="left" w:pos="1260"/>
          <w:tab w:val="left" w:pos="1620"/>
          <w:tab w:val="left" w:pos="1980"/>
        </w:tabs>
        <w:rPr>
          <w:b/>
        </w:rPr>
      </w:pPr>
      <w:r>
        <w:tab/>
      </w:r>
      <w:r>
        <w:tab/>
      </w:r>
      <w:r>
        <w:rPr>
          <w:b/>
        </w:rPr>
        <w:t>Mutate</w:t>
      </w:r>
      <w:r w:rsidRPr="00123ED7">
        <w:rPr>
          <w:b/>
        </w:rPr>
        <w:t>(</w:t>
      </w:r>
      <w:r>
        <w:t>O</w:t>
      </w:r>
      <w:r>
        <w:rPr>
          <w:vertAlign w:val="subscript"/>
        </w:rPr>
        <w:t>i</w:t>
      </w:r>
      <w:r>
        <w:t>(g));</w:t>
      </w:r>
      <w:r>
        <w:tab/>
      </w:r>
      <w:r>
        <w:tab/>
      </w:r>
      <w:r>
        <w:tab/>
      </w:r>
      <w:r>
        <w:tab/>
      </w:r>
    </w:p>
    <w:p w:rsidR="00463581" w:rsidRDefault="00463581" w:rsidP="007C68EE">
      <w:pPr>
        <w:pStyle w:val="psudocode"/>
        <w:shd w:val="clear" w:color="auto" w:fill="F2F2F2" w:themeFill="background1" w:themeFillShade="F2"/>
        <w:tabs>
          <w:tab w:val="left" w:pos="360"/>
          <w:tab w:val="left" w:pos="990"/>
          <w:tab w:val="left" w:pos="1260"/>
          <w:tab w:val="left" w:pos="1620"/>
          <w:tab w:val="left" w:pos="1980"/>
        </w:tabs>
        <w:rPr>
          <w:b/>
        </w:rPr>
      </w:pPr>
      <w:r>
        <w:tab/>
      </w:r>
      <w:r>
        <w:rPr>
          <w:b/>
        </w:rPr>
        <w:t>end for</w:t>
      </w:r>
    </w:p>
    <w:p w:rsidR="00463581" w:rsidRPr="00C4703B" w:rsidRDefault="00463581" w:rsidP="007C68EE">
      <w:pPr>
        <w:pStyle w:val="psudocode"/>
        <w:shd w:val="clear" w:color="auto" w:fill="F2F2F2" w:themeFill="background1" w:themeFillShade="F2"/>
        <w:tabs>
          <w:tab w:val="left" w:pos="360"/>
          <w:tab w:val="left" w:pos="990"/>
          <w:tab w:val="left" w:pos="1260"/>
          <w:tab w:val="left" w:pos="1620"/>
          <w:tab w:val="left" w:pos="1980"/>
        </w:tabs>
        <w:rPr>
          <w:b/>
        </w:rPr>
      </w:pPr>
    </w:p>
    <w:p w:rsidR="00463581" w:rsidRPr="00B023D7" w:rsidRDefault="007C68EE" w:rsidP="007C68EE">
      <w:pPr>
        <w:pStyle w:val="psudocode"/>
        <w:shd w:val="clear" w:color="auto" w:fill="F2F2F2" w:themeFill="background1" w:themeFillShade="F2"/>
        <w:tabs>
          <w:tab w:val="left" w:pos="360"/>
          <w:tab w:val="left" w:pos="990"/>
          <w:tab w:val="left" w:pos="1260"/>
          <w:tab w:val="left" w:pos="1620"/>
          <w:tab w:val="left" w:pos="1980"/>
        </w:tabs>
        <w:rPr>
          <w:b/>
        </w:rPr>
      </w:pPr>
      <w:r>
        <w:t>4</w:t>
      </w:r>
      <w:r w:rsidR="00463581">
        <w:t>.</w:t>
      </w:r>
      <w:r w:rsidR="00463581">
        <w:tab/>
        <w:t>P(g+1) = O(g);</w:t>
      </w:r>
    </w:p>
    <w:p w:rsidR="00463581" w:rsidRPr="00123ED7" w:rsidRDefault="00463581" w:rsidP="007C68EE">
      <w:pPr>
        <w:pStyle w:val="psudocode"/>
        <w:shd w:val="clear" w:color="auto" w:fill="F2F2F2" w:themeFill="background1" w:themeFillShade="F2"/>
        <w:tabs>
          <w:tab w:val="left" w:pos="360"/>
          <w:tab w:val="left" w:pos="990"/>
          <w:tab w:val="left" w:pos="1260"/>
          <w:tab w:val="left" w:pos="1620"/>
          <w:tab w:val="left" w:pos="1980"/>
        </w:tabs>
        <w:rPr>
          <w:b/>
        </w:rPr>
      </w:pPr>
      <w:r>
        <w:tab/>
      </w:r>
      <w:r w:rsidRPr="00641119">
        <w:t>g :</w:t>
      </w:r>
      <w:r w:rsidRPr="00123ED7">
        <w:rPr>
          <w:b/>
        </w:rPr>
        <w:t xml:space="preserve">= </w:t>
      </w:r>
      <w:r w:rsidRPr="00641119">
        <w:t>g + 1;</w:t>
      </w:r>
    </w:p>
    <w:p w:rsidR="00463581" w:rsidRDefault="00463581" w:rsidP="007C68EE">
      <w:pPr>
        <w:pStyle w:val="psudocode"/>
        <w:shd w:val="clear" w:color="auto" w:fill="F2F2F2" w:themeFill="background1" w:themeFillShade="F2"/>
        <w:tabs>
          <w:tab w:val="left" w:pos="360"/>
          <w:tab w:val="left" w:pos="990"/>
          <w:tab w:val="left" w:pos="1260"/>
          <w:tab w:val="left" w:pos="1620"/>
          <w:tab w:val="left" w:pos="1980"/>
        </w:tabs>
        <w:rPr>
          <w:b/>
        </w:rPr>
      </w:pPr>
      <w:r w:rsidRPr="00E733A4">
        <w:rPr>
          <w:b/>
        </w:rPr>
        <w:t>end</w:t>
      </w:r>
      <w:r>
        <w:rPr>
          <w:b/>
        </w:rPr>
        <w:t xml:space="preserve"> while</w:t>
      </w:r>
    </w:p>
    <w:p w:rsidR="0037724C" w:rsidRDefault="0037724C">
      <w:pPr>
        <w:rPr>
          <w:rFonts w:ascii="Times New Roman" w:eastAsia="SimSun" w:hAnsi="Times New Roman" w:cs="Times New Roman"/>
          <w:b/>
          <w:sz w:val="20"/>
          <w:szCs w:val="20"/>
        </w:rPr>
      </w:pPr>
      <w:r>
        <w:rPr>
          <w:b/>
        </w:rPr>
        <w:br w:type="page"/>
      </w:r>
    </w:p>
    <w:p w:rsidR="00FA2F11" w:rsidRDefault="0037724C" w:rsidP="007C68EE">
      <w:pPr>
        <w:pStyle w:val="psudocode"/>
        <w:shd w:val="clear" w:color="auto" w:fill="F2F2F2" w:themeFill="background1" w:themeFillShade="F2"/>
        <w:tabs>
          <w:tab w:val="left" w:pos="360"/>
          <w:tab w:val="left" w:pos="990"/>
          <w:tab w:val="left" w:pos="1260"/>
          <w:tab w:val="left" w:pos="1620"/>
          <w:tab w:val="left" w:pos="1980"/>
        </w:tabs>
      </w:pPr>
      <w:r>
        <w:rPr>
          <w:b/>
        </w:rPr>
        <w:lastRenderedPageBreak/>
        <w:t xml:space="preserve">Function </w:t>
      </w:r>
      <w:r w:rsidR="00FA2F11">
        <w:rPr>
          <w:b/>
        </w:rPr>
        <w:t>RankUsingDominance</w:t>
      </w:r>
      <w:r w:rsidR="00FA2F11">
        <w:t>(P(g)</w:t>
      </w:r>
      <m:oMath>
        <m:r>
          <w:rPr>
            <w:rFonts w:ascii="Cambria Math" w:hAnsi="Cambria Math"/>
          </w:rPr>
          <m:t>, rank</m:t>
        </m:r>
        <m:r>
          <m:rPr>
            <m:sty m:val="p"/>
          </m:rPr>
          <w:rPr>
            <w:rFonts w:ascii="Cambria Math" w:hAnsi="Cambria Math"/>
          </w:rPr>
          <m:t>)</m:t>
        </m:r>
      </m:oMath>
    </w:p>
    <w:p w:rsidR="00283AC2" w:rsidRDefault="00283AC2" w:rsidP="007C68EE">
      <w:pPr>
        <w:pStyle w:val="psudocode"/>
        <w:shd w:val="clear" w:color="auto" w:fill="F2F2F2" w:themeFill="background1" w:themeFillShade="F2"/>
        <w:tabs>
          <w:tab w:val="left" w:pos="360"/>
          <w:tab w:val="left" w:pos="990"/>
          <w:tab w:val="left" w:pos="1260"/>
          <w:tab w:val="left" w:pos="1620"/>
          <w:tab w:val="left" w:pos="1980"/>
        </w:tabs>
      </w:pPr>
      <w:r>
        <w:t>5.</w:t>
      </w:r>
      <w:r>
        <w:tab/>
      </w:r>
      <w:r w:rsidRPr="00283AC2">
        <w:rPr>
          <w:b/>
        </w:rPr>
        <w:t>if</w:t>
      </w:r>
      <w:r>
        <w:t xml:space="preserve"> (P(g) empty)</w:t>
      </w:r>
      <w:r>
        <w:tab/>
      </w:r>
      <w:r w:rsidRPr="00283AC2">
        <w:rPr>
          <w:b/>
        </w:rPr>
        <w:t>return</w:t>
      </w:r>
      <w:r>
        <w:t>;</w:t>
      </w:r>
      <w:r>
        <w:tab/>
      </w:r>
      <w:r>
        <w:tab/>
        <w:t>// All members have been ranked</w:t>
      </w:r>
    </w:p>
    <w:p w:rsidR="00283AC2" w:rsidRPr="00FA2F11" w:rsidRDefault="00283AC2" w:rsidP="007C68EE">
      <w:pPr>
        <w:pStyle w:val="psudocode"/>
        <w:shd w:val="clear" w:color="auto" w:fill="F2F2F2" w:themeFill="background1" w:themeFillShade="F2"/>
        <w:tabs>
          <w:tab w:val="left" w:pos="360"/>
          <w:tab w:val="left" w:pos="990"/>
          <w:tab w:val="left" w:pos="1260"/>
          <w:tab w:val="left" w:pos="1620"/>
          <w:tab w:val="left" w:pos="1980"/>
        </w:tabs>
      </w:pPr>
      <w:r>
        <w:tab/>
      </w:r>
    </w:p>
    <w:p w:rsidR="00FA2F11" w:rsidRDefault="00283AC2" w:rsidP="007C68EE">
      <w:pPr>
        <w:pStyle w:val="psudocode"/>
        <w:shd w:val="clear" w:color="auto" w:fill="F2F2F2" w:themeFill="background1" w:themeFillShade="F2"/>
        <w:tabs>
          <w:tab w:val="left" w:pos="360"/>
          <w:tab w:val="left" w:pos="990"/>
          <w:tab w:val="left" w:pos="1260"/>
          <w:tab w:val="left" w:pos="1620"/>
          <w:tab w:val="left" w:pos="1980"/>
        </w:tabs>
      </w:pPr>
      <w:r>
        <w:t>6</w:t>
      </w:r>
      <w:r w:rsidR="00FA2F11">
        <w:t>.</w:t>
      </w:r>
      <w:r w:rsidR="00FA2F11">
        <w:tab/>
      </w:r>
      <w:r w:rsidR="00FA2F11" w:rsidRPr="00FA2F11">
        <w:rPr>
          <w:b/>
        </w:rPr>
        <w:t>CalculateDominance</w:t>
      </w:r>
      <w:r w:rsidR="00FA2F11">
        <w:t>(P(g))</w:t>
      </w:r>
      <w:r w:rsidR="00D15333">
        <w:t>;</w:t>
      </w:r>
    </w:p>
    <w:p w:rsidR="00FA2F11" w:rsidRDefault="00283AC2" w:rsidP="007C68EE">
      <w:pPr>
        <w:pStyle w:val="psudocode"/>
        <w:shd w:val="clear" w:color="auto" w:fill="F2F2F2" w:themeFill="background1" w:themeFillShade="F2"/>
        <w:tabs>
          <w:tab w:val="left" w:pos="360"/>
          <w:tab w:val="left" w:pos="990"/>
          <w:tab w:val="left" w:pos="1260"/>
          <w:tab w:val="left" w:pos="1620"/>
          <w:tab w:val="left" w:pos="1980"/>
        </w:tabs>
      </w:pPr>
      <w:r>
        <w:t>7</w:t>
      </w:r>
      <w:r w:rsidR="00FA2F11">
        <w:t>.</w:t>
      </w:r>
      <w:r w:rsidR="00FA2F11">
        <w:tab/>
      </w:r>
      <w:r w:rsidR="00FA2F11">
        <w:rPr>
          <w:b/>
        </w:rPr>
        <w:t>for</w:t>
      </w:r>
      <w:r w:rsidR="00FA2F11">
        <w:t xml:space="preserve"> i:=1 to 100</w:t>
      </w:r>
    </w:p>
    <w:p w:rsidR="00FA2F11" w:rsidRDefault="00FA2F11" w:rsidP="007C68EE">
      <w:pPr>
        <w:pStyle w:val="psudocode"/>
        <w:shd w:val="clear" w:color="auto" w:fill="F2F2F2" w:themeFill="background1" w:themeFillShade="F2"/>
        <w:tabs>
          <w:tab w:val="left" w:pos="360"/>
          <w:tab w:val="left" w:pos="990"/>
          <w:tab w:val="left" w:pos="1260"/>
          <w:tab w:val="left" w:pos="1620"/>
          <w:tab w:val="left" w:pos="1980"/>
        </w:tabs>
      </w:pPr>
      <w:r>
        <w:tab/>
      </w:r>
      <w:r>
        <w:tab/>
      </w:r>
      <w:r w:rsidRPr="00FA2F11">
        <w:rPr>
          <w:b/>
        </w:rPr>
        <w:t>if</w:t>
      </w:r>
      <w:r>
        <w:t xml:space="preserve"> (</w:t>
      </w:r>
      <w:r w:rsidRPr="00FA2F11">
        <w:rPr>
          <w:b/>
        </w:rPr>
        <w:t>!</w:t>
      </w:r>
      <w:r>
        <w:t xml:space="preserve"> </w:t>
      </w:r>
      <w:r w:rsidRPr="00FA2F11">
        <w:rPr>
          <w:b/>
        </w:rPr>
        <w:t>Dominated</w:t>
      </w:r>
      <w:r>
        <w:t>(P</w:t>
      </w:r>
      <w:r>
        <w:rPr>
          <w:vertAlign w:val="subscript"/>
        </w:rPr>
        <w:t>i</w:t>
      </w:r>
      <w:r>
        <w:t>))</w:t>
      </w:r>
    </w:p>
    <w:p w:rsidR="00FA2F11" w:rsidRDefault="00FA2F11" w:rsidP="007C68EE">
      <w:pPr>
        <w:pStyle w:val="psudocode"/>
        <w:shd w:val="clear" w:color="auto" w:fill="F2F2F2" w:themeFill="background1" w:themeFillShade="F2"/>
        <w:tabs>
          <w:tab w:val="left" w:pos="360"/>
          <w:tab w:val="left" w:pos="990"/>
          <w:tab w:val="left" w:pos="1260"/>
          <w:tab w:val="left" w:pos="1620"/>
          <w:tab w:val="left" w:pos="1980"/>
        </w:tabs>
        <w:rPr>
          <w:i/>
        </w:rPr>
      </w:pPr>
      <w:r>
        <w:tab/>
      </w:r>
      <w:r>
        <w:tab/>
      </w:r>
      <w:r>
        <w:tab/>
        <w:t>P</w:t>
      </w:r>
      <w:r>
        <w:rPr>
          <w:i/>
          <w:vertAlign w:val="subscript"/>
        </w:rPr>
        <w:t>i</w:t>
      </w:r>
      <w:r>
        <w:t xml:space="preserve">.Rank = </w:t>
      </w:r>
      <w:r>
        <w:rPr>
          <w:i/>
        </w:rPr>
        <w:t>rank;</w:t>
      </w:r>
    </w:p>
    <w:p w:rsidR="00FA2F11" w:rsidRPr="00FA2F11" w:rsidRDefault="00FA2F11" w:rsidP="007C68EE">
      <w:pPr>
        <w:pStyle w:val="psudocode"/>
        <w:shd w:val="clear" w:color="auto" w:fill="F2F2F2" w:themeFill="background1" w:themeFillShade="F2"/>
        <w:tabs>
          <w:tab w:val="left" w:pos="360"/>
          <w:tab w:val="left" w:pos="990"/>
          <w:tab w:val="left" w:pos="1260"/>
          <w:tab w:val="left" w:pos="1620"/>
          <w:tab w:val="left" w:pos="1980"/>
        </w:tabs>
      </w:pPr>
      <w:r>
        <w:tab/>
      </w:r>
      <w:r>
        <w:tab/>
      </w:r>
      <w:r>
        <w:tab/>
        <w:t>P(g) = P(g) - P</w:t>
      </w:r>
      <w:r>
        <w:rPr>
          <w:i/>
          <w:vertAlign w:val="subscript"/>
        </w:rPr>
        <w:t xml:space="preserve">i </w:t>
      </w:r>
      <w:r w:rsidR="00F73C6F">
        <w:t>;</w:t>
      </w:r>
    </w:p>
    <w:p w:rsidR="00FA2F11" w:rsidRPr="00FA2F11" w:rsidRDefault="00FA2F11" w:rsidP="007C68EE">
      <w:pPr>
        <w:pStyle w:val="psudocode"/>
        <w:shd w:val="clear" w:color="auto" w:fill="F2F2F2" w:themeFill="background1" w:themeFillShade="F2"/>
        <w:tabs>
          <w:tab w:val="left" w:pos="360"/>
          <w:tab w:val="left" w:pos="990"/>
          <w:tab w:val="left" w:pos="1260"/>
          <w:tab w:val="left" w:pos="1620"/>
          <w:tab w:val="left" w:pos="1980"/>
        </w:tabs>
        <w:rPr>
          <w:b/>
        </w:rPr>
      </w:pPr>
      <w:r>
        <w:tab/>
      </w:r>
      <w:r>
        <w:tab/>
      </w:r>
      <w:r>
        <w:rPr>
          <w:b/>
        </w:rPr>
        <w:t>end if</w:t>
      </w:r>
    </w:p>
    <w:p w:rsidR="00FA2F11" w:rsidRDefault="00FA2F11" w:rsidP="007C68EE">
      <w:pPr>
        <w:pStyle w:val="psudocode"/>
        <w:shd w:val="clear" w:color="auto" w:fill="F2F2F2" w:themeFill="background1" w:themeFillShade="F2"/>
        <w:tabs>
          <w:tab w:val="left" w:pos="360"/>
          <w:tab w:val="left" w:pos="990"/>
          <w:tab w:val="left" w:pos="1260"/>
          <w:tab w:val="left" w:pos="1620"/>
          <w:tab w:val="left" w:pos="1980"/>
        </w:tabs>
        <w:rPr>
          <w:b/>
        </w:rPr>
      </w:pPr>
      <w:r>
        <w:tab/>
      </w:r>
      <w:r>
        <w:rPr>
          <w:b/>
        </w:rPr>
        <w:t>end for</w:t>
      </w:r>
    </w:p>
    <w:p w:rsidR="00FA2F11" w:rsidRDefault="00FA2F11" w:rsidP="007C68EE">
      <w:pPr>
        <w:pStyle w:val="psudocode"/>
        <w:shd w:val="clear" w:color="auto" w:fill="F2F2F2" w:themeFill="background1" w:themeFillShade="F2"/>
        <w:tabs>
          <w:tab w:val="left" w:pos="360"/>
          <w:tab w:val="left" w:pos="990"/>
          <w:tab w:val="left" w:pos="1260"/>
          <w:tab w:val="left" w:pos="1620"/>
          <w:tab w:val="left" w:pos="1980"/>
        </w:tabs>
        <w:rPr>
          <w:b/>
        </w:rPr>
      </w:pPr>
    </w:p>
    <w:p w:rsidR="00FA2F11" w:rsidRPr="00FA2F11" w:rsidRDefault="00283AC2" w:rsidP="007C68EE">
      <w:pPr>
        <w:pStyle w:val="psudocode"/>
        <w:shd w:val="clear" w:color="auto" w:fill="F2F2F2" w:themeFill="background1" w:themeFillShade="F2"/>
        <w:tabs>
          <w:tab w:val="left" w:pos="360"/>
          <w:tab w:val="left" w:pos="990"/>
          <w:tab w:val="left" w:pos="1260"/>
          <w:tab w:val="left" w:pos="1620"/>
          <w:tab w:val="left" w:pos="1980"/>
        </w:tabs>
        <w:rPr>
          <w:i/>
        </w:rPr>
      </w:pPr>
      <w:r>
        <w:t>8</w:t>
      </w:r>
      <w:r w:rsidR="00FA2F11">
        <w:t>.</w:t>
      </w:r>
      <w:r w:rsidR="00FA2F11">
        <w:tab/>
      </w:r>
      <w:r w:rsidR="00FA2F11">
        <w:rPr>
          <w:b/>
        </w:rPr>
        <w:t>RankUsingDominance</w:t>
      </w:r>
      <w:r w:rsidR="00FA2F11">
        <w:t xml:space="preserve">(P(g), </w:t>
      </w:r>
      <w:r w:rsidR="00FA2F11">
        <w:rPr>
          <w:i/>
        </w:rPr>
        <w:t>rank + 1</w:t>
      </w:r>
      <w:r w:rsidR="00FA2F11" w:rsidRPr="00FA2F11">
        <w:t>)</w:t>
      </w:r>
      <w:r w:rsidR="00D15333">
        <w:t>;</w:t>
      </w:r>
      <w:r w:rsidR="00D15333">
        <w:tab/>
        <w:t>// recursive call</w:t>
      </w:r>
      <w:r w:rsidR="002461AC">
        <w:t xml:space="preserve"> with increased rank</w:t>
      </w:r>
    </w:p>
    <w:p w:rsidR="00D63C44" w:rsidRPr="00D63C44" w:rsidRDefault="00D63C44" w:rsidP="00D63C44">
      <w:pPr>
        <w:pStyle w:val="Textbody"/>
      </w:pPr>
    </w:p>
    <w:p w:rsidR="002B01DB" w:rsidRDefault="003230EA" w:rsidP="002B01DB">
      <w:pPr>
        <w:pStyle w:val="Heading1"/>
      </w:pPr>
      <w:r>
        <w:t>Observation and Analysis:</w:t>
      </w:r>
    </w:p>
    <w:p w:rsidR="009F4610" w:rsidRDefault="009F4610" w:rsidP="002B01DB">
      <w:pPr>
        <w:pStyle w:val="Textbody"/>
        <w:ind w:firstLine="0"/>
      </w:pPr>
      <w:r>
        <w:t>Multiple runs of the solution for this MOP was run with a variety of parameters</w:t>
      </w:r>
      <w:r w:rsidR="00E0771F">
        <w:t xml:space="preserve"> as shown </w:t>
      </w:r>
      <w:r w:rsidR="00621D95">
        <w:t>in Figures 1-4.</w:t>
      </w:r>
      <w:r w:rsidR="008A23E5">
        <w:t xml:space="preserve">  The graphs show the Pareto optimal solution</w:t>
      </w:r>
      <w:r w:rsidR="00FA679B">
        <w:t xml:space="preserve"> frontier</w:t>
      </w:r>
      <w:r w:rsidR="008A23E5">
        <w:t xml:space="preserve"> for generations 1 (diamonds), 100 (squares) and 200 (triangles).  For all choices of parameters, the algorithm</w:t>
      </w:r>
      <w:r w:rsidR="00FA679B">
        <w:t xml:space="preserve"> initially</w:t>
      </w:r>
      <w:r w:rsidR="008A23E5">
        <w:t xml:space="preserve"> discovered solutions where both functions were close to their maxima.   As of generation 100, all variants gravitated toward a set of solutions (the Pareto frontier) exhibiting an minimal equilibrium for both functions.  The frontier covered pairs where </w:t>
      </w:r>
      <w:r w:rsidR="008A23E5">
        <w:rPr>
          <w:i/>
        </w:rPr>
        <w:t>f</w:t>
      </w:r>
      <w:r w:rsidR="008A23E5">
        <w:rPr>
          <w:i/>
          <w:vertAlign w:val="subscript"/>
        </w:rPr>
        <w:t>1</w:t>
      </w:r>
      <w:r w:rsidR="008A23E5">
        <w:t xml:space="preserve"> was much closer to a minimum which brought </w:t>
      </w:r>
      <w:r w:rsidR="008A23E5">
        <w:rPr>
          <w:i/>
        </w:rPr>
        <w:t>f</w:t>
      </w:r>
      <w:r w:rsidR="008A23E5">
        <w:rPr>
          <w:i/>
          <w:vertAlign w:val="subscript"/>
        </w:rPr>
        <w:t>2</w:t>
      </w:r>
      <w:r w:rsidR="008A23E5">
        <w:t xml:space="preserve"> to away from its minimum,  pairs on the other extreme and pairs in between.  As generation 200 was reached, the algorithm could not produce better solutions than it found in generation 100, but was able, in some situations, to concentrate the solutions in a tighter range than what was found in generation 100.</w:t>
      </w:r>
      <w:r w:rsidR="00254BE1">
        <w:t xml:space="preserve"> </w:t>
      </w:r>
    </w:p>
    <w:p w:rsidR="00254BE1" w:rsidRPr="008A23E5" w:rsidRDefault="00254BE1" w:rsidP="002B01DB">
      <w:pPr>
        <w:pStyle w:val="Textbody"/>
        <w:ind w:firstLine="0"/>
      </w:pPr>
      <w:r>
        <w:t>The choice of a crossover operator ha</w:t>
      </w:r>
      <w:r w:rsidR="00FA679B">
        <w:t>d</w:t>
      </w:r>
      <w:r>
        <w:t xml:space="preserve">a visible impact on the results as shown in the </w:t>
      </w:r>
      <w:r w:rsidR="00FA679B">
        <w:t>figures</w:t>
      </w:r>
      <w:r>
        <w:t xml:space="preserve"> below.  The first figure shows a one-point crossover and the remaining plots use a two-point crossover. Using a two-point crossover always resulted in solutions that are more concentrated around the same region than using a single-point crossover. </w:t>
      </w:r>
    </w:p>
    <w:p w:rsidR="00E0771F" w:rsidRDefault="00E0771F" w:rsidP="00A045FC">
      <w:pPr>
        <w:pStyle w:val="Textbody"/>
        <w:keepNext/>
        <w:ind w:firstLine="0"/>
        <w:jc w:val="center"/>
      </w:pPr>
      <w:r w:rsidRPr="00E0771F">
        <w:rPr>
          <w:noProof/>
        </w:rPr>
        <w:drawing>
          <wp:inline distT="0" distB="0" distL="0" distR="0">
            <wp:extent cx="5450416" cy="3039533"/>
            <wp:effectExtent l="19050" t="0" r="16934" b="8467"/>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0771F" w:rsidRDefault="00A045FC" w:rsidP="00E0771F">
      <w:pPr>
        <w:pStyle w:val="Caption"/>
      </w:pPr>
      <w:r>
        <w:tab/>
      </w:r>
      <w:r w:rsidR="00E0771F">
        <w:t xml:space="preserve">Figure </w:t>
      </w:r>
      <w:fldSimple w:instr=" SEQ Figure \* ARABIC ">
        <w:r w:rsidR="0033172C">
          <w:rPr>
            <w:noProof/>
          </w:rPr>
          <w:t>1</w:t>
        </w:r>
      </w:fldSimple>
      <w:r w:rsidR="00E0771F">
        <w:t xml:space="preserve"> One point Crossover, P</w:t>
      </w:r>
      <w:r w:rsidR="00E0771F" w:rsidRPr="009D38ED">
        <w:rPr>
          <w:vertAlign w:val="subscript"/>
        </w:rPr>
        <w:t>c</w:t>
      </w:r>
      <w:r w:rsidR="00E0771F">
        <w:t>=0.45, P</w:t>
      </w:r>
      <w:r w:rsidR="00E0771F">
        <w:rPr>
          <w:vertAlign w:val="subscript"/>
        </w:rPr>
        <w:t>m</w:t>
      </w:r>
      <w:r w:rsidR="00E0771F">
        <w:t xml:space="preserve">=0.05, </w:t>
      </w:r>
      <w:r w:rsidR="00E0771F">
        <w:rPr>
          <w:rFonts w:ascii="cmmi5" w:hAnsi="cmmi5"/>
        </w:rPr>
        <w:t>¿</w:t>
      </w:r>
      <w:r w:rsidR="00E0771F">
        <w:t>=0.5</w:t>
      </w:r>
    </w:p>
    <w:p w:rsidR="00E0771F" w:rsidRDefault="00F15B4D" w:rsidP="00A045FC">
      <w:pPr>
        <w:pStyle w:val="Textbody"/>
        <w:ind w:firstLine="0"/>
        <w:jc w:val="center"/>
      </w:pPr>
      <w:r w:rsidRPr="00F15B4D">
        <w:rPr>
          <w:noProof/>
        </w:rPr>
        <w:lastRenderedPageBreak/>
        <w:drawing>
          <wp:inline distT="0" distB="0" distL="0" distR="0">
            <wp:extent cx="5527040" cy="3329517"/>
            <wp:effectExtent l="19050" t="0" r="16510" b="4233"/>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15B4D" w:rsidRDefault="00A045FC" w:rsidP="00F15B4D">
      <w:pPr>
        <w:pStyle w:val="Caption"/>
      </w:pPr>
      <w:r>
        <w:tab/>
      </w:r>
      <w:r w:rsidR="00F15B4D">
        <w:t>Figure 2 Two point Crossover, P</w:t>
      </w:r>
      <w:r w:rsidR="00F15B4D" w:rsidRPr="009D38ED">
        <w:rPr>
          <w:vertAlign w:val="subscript"/>
        </w:rPr>
        <w:t>c</w:t>
      </w:r>
      <w:r w:rsidR="00F15B4D">
        <w:t>=0.7, P</w:t>
      </w:r>
      <w:r w:rsidR="00F15B4D">
        <w:rPr>
          <w:vertAlign w:val="subscript"/>
        </w:rPr>
        <w:t>m</w:t>
      </w:r>
      <w:r w:rsidR="00F15B4D">
        <w:t xml:space="preserve">=0.05, </w:t>
      </w:r>
      <w:r w:rsidR="00F15B4D">
        <w:rPr>
          <w:rFonts w:ascii="cmmi5" w:hAnsi="cmmi5"/>
        </w:rPr>
        <w:t>¿</w:t>
      </w:r>
      <w:r w:rsidR="00F15B4D">
        <w:t>=0.5</w:t>
      </w:r>
    </w:p>
    <w:p w:rsidR="00A045FC" w:rsidRDefault="00A045FC" w:rsidP="002B01DB">
      <w:pPr>
        <w:pStyle w:val="Textbody"/>
        <w:ind w:firstLine="0"/>
      </w:pPr>
    </w:p>
    <w:p w:rsidR="00254BE1" w:rsidRDefault="00254BE1" w:rsidP="002B01DB">
      <w:pPr>
        <w:pStyle w:val="Textbody"/>
        <w:ind w:firstLine="0"/>
      </w:pPr>
      <w:r>
        <w:t xml:space="preserve">The choice of </w:t>
      </w:r>
      <w:r>
        <w:rPr>
          <w:rFonts w:ascii="cmmi5" w:hAnsi="cmmi5"/>
        </w:rPr>
        <w:t>¿</w:t>
      </w:r>
      <w:r w:rsidR="001E7F3E">
        <w:rPr>
          <w:rFonts w:ascii="cmmi5" w:hAnsi="cmmi5"/>
        </w:rPr>
        <w:t xml:space="preserve"> </w:t>
      </w:r>
      <w:r>
        <w:t xml:space="preserve">had an observable impact on the results as shown in the two figures below.  A choice of </w:t>
      </w:r>
      <w:r>
        <w:rPr>
          <w:rFonts w:ascii="cmmi5" w:hAnsi="cmmi5"/>
        </w:rPr>
        <w:t>¿</w:t>
      </w:r>
      <w:r>
        <w:t xml:space="preserve">= 0.1, resulted in a scattering effect and degradation of the solution as generation 200 was reached.  Increasing </w:t>
      </w:r>
      <w:r>
        <w:rPr>
          <w:rFonts w:ascii="cmmi5" w:hAnsi="cmmi5"/>
        </w:rPr>
        <w:t>¿</w:t>
      </w:r>
      <w:r w:rsidR="00CB7918">
        <w:rPr>
          <w:rFonts w:ascii="cmmi5" w:hAnsi="cmmi5"/>
        </w:rPr>
        <w:t xml:space="preserve"> </w:t>
      </w:r>
      <w:r>
        <w:t xml:space="preserve">to 2.0 resulted in the best solution out of all the runs where the results are concentrated around the frontier, and the crescent shape of the frontier at generations 100 and 200 better exhibits the tug of war between the two functions.  This shape brings to mind the construction of an ellipse where a string is </w:t>
      </w:r>
      <w:r w:rsidR="00CB7918">
        <w:t>pinned</w:t>
      </w:r>
      <w:r>
        <w:t xml:space="preserve"> </w:t>
      </w:r>
      <w:r w:rsidR="00CB7918">
        <w:t xml:space="preserve">at </w:t>
      </w:r>
      <w:r>
        <w:t xml:space="preserve">the two radii </w:t>
      </w:r>
      <w:r w:rsidR="000F381A">
        <w:t>and a pencil pulling the string tight to the perimeter of the ellipse.   As the pencil moves, the distance to one of the radii increases at the expense of the other.  The crescent shape of the last figure depicts such a construction.</w:t>
      </w:r>
    </w:p>
    <w:p w:rsidR="00F15B4D" w:rsidRDefault="00F15B4D" w:rsidP="00A045FC">
      <w:pPr>
        <w:pStyle w:val="Textbody"/>
        <w:ind w:firstLine="0"/>
        <w:jc w:val="center"/>
      </w:pPr>
      <w:r w:rsidRPr="00F15B4D">
        <w:rPr>
          <w:noProof/>
        </w:rPr>
        <w:drawing>
          <wp:inline distT="0" distB="0" distL="0" distR="0">
            <wp:extent cx="5314950" cy="3141133"/>
            <wp:effectExtent l="19050" t="0" r="19050" b="2117"/>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15B4D" w:rsidRDefault="00A045FC" w:rsidP="00F15B4D">
      <w:pPr>
        <w:pStyle w:val="Caption"/>
      </w:pPr>
      <w:r>
        <w:tab/>
      </w:r>
      <w:r w:rsidR="00F15B4D">
        <w:t>Figure 3 Two point Crossover, P</w:t>
      </w:r>
      <w:r w:rsidR="00F15B4D" w:rsidRPr="009D38ED">
        <w:rPr>
          <w:vertAlign w:val="subscript"/>
        </w:rPr>
        <w:t>c</w:t>
      </w:r>
      <w:r w:rsidR="00F15B4D">
        <w:t>=0.7, P</w:t>
      </w:r>
      <w:r w:rsidR="00F15B4D">
        <w:rPr>
          <w:vertAlign w:val="subscript"/>
        </w:rPr>
        <w:t>m</w:t>
      </w:r>
      <w:r w:rsidR="00F15B4D">
        <w:t xml:space="preserve">=0.05, </w:t>
      </w:r>
      <w:r w:rsidR="00F15B4D">
        <w:rPr>
          <w:rFonts w:ascii="cmmi5" w:hAnsi="cmmi5"/>
        </w:rPr>
        <w:t>¿</w:t>
      </w:r>
      <w:r w:rsidR="00F15B4D">
        <w:t>=0.1</w:t>
      </w:r>
    </w:p>
    <w:p w:rsidR="00F15B4D" w:rsidRDefault="00F15B4D" w:rsidP="002B01DB">
      <w:pPr>
        <w:pStyle w:val="Textbody"/>
        <w:ind w:firstLine="0"/>
      </w:pPr>
    </w:p>
    <w:p w:rsidR="00F15B4D" w:rsidRDefault="00F15B4D" w:rsidP="00A045FC">
      <w:pPr>
        <w:pStyle w:val="Textbody"/>
        <w:ind w:firstLine="0"/>
        <w:jc w:val="center"/>
      </w:pPr>
      <w:r w:rsidRPr="00F15B4D">
        <w:rPr>
          <w:noProof/>
        </w:rPr>
        <w:drawing>
          <wp:inline distT="0" distB="0" distL="0" distR="0">
            <wp:extent cx="5334000" cy="3457575"/>
            <wp:effectExtent l="19050" t="0" r="19050"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15B4D" w:rsidRDefault="00A045FC" w:rsidP="00F15B4D">
      <w:pPr>
        <w:pStyle w:val="Caption"/>
      </w:pPr>
      <w:r>
        <w:tab/>
      </w:r>
      <w:r w:rsidR="00F15B4D">
        <w:t>Figure 4 Two point Crossover, P</w:t>
      </w:r>
      <w:r w:rsidR="00F15B4D" w:rsidRPr="009D38ED">
        <w:rPr>
          <w:vertAlign w:val="subscript"/>
        </w:rPr>
        <w:t>c</w:t>
      </w:r>
      <w:r w:rsidR="00F15B4D">
        <w:t>=0.7, P</w:t>
      </w:r>
      <w:r w:rsidR="00F15B4D">
        <w:rPr>
          <w:vertAlign w:val="subscript"/>
        </w:rPr>
        <w:t>m</w:t>
      </w:r>
      <w:r w:rsidR="00F15B4D">
        <w:t xml:space="preserve">=0.05, </w:t>
      </w:r>
      <w:r w:rsidR="00F15B4D">
        <w:rPr>
          <w:rFonts w:ascii="cmmi5" w:hAnsi="cmmi5"/>
        </w:rPr>
        <w:t>¿</w:t>
      </w:r>
      <w:r w:rsidR="00F15B4D">
        <w:t>=2.0</w:t>
      </w:r>
    </w:p>
    <w:p w:rsidR="00F15B4D" w:rsidRDefault="00F15B4D" w:rsidP="002B01DB">
      <w:pPr>
        <w:pStyle w:val="Textbody"/>
        <w:ind w:firstLine="0"/>
      </w:pPr>
    </w:p>
    <w:p w:rsidR="00A045FC" w:rsidRDefault="00E168CA" w:rsidP="002B01DB">
      <w:pPr>
        <w:pStyle w:val="Textbody"/>
        <w:ind w:firstLine="0"/>
      </w:pPr>
      <w:r>
        <w:t>Solutions from the 200 generation</w:t>
      </w:r>
      <w:r w:rsidR="00627CF5">
        <w:t xml:space="preserve"> of the plot shown in Figure 4</w:t>
      </w:r>
      <w:r>
        <w:t>:</w:t>
      </w:r>
    </w:p>
    <w:tbl>
      <w:tblPr>
        <w:tblStyle w:val="TableGrid"/>
        <w:tblW w:w="0" w:type="auto"/>
        <w:jc w:val="center"/>
        <w:tblLook w:val="04A0"/>
      </w:tblPr>
      <w:tblGrid>
        <w:gridCol w:w="762"/>
        <w:gridCol w:w="2086"/>
        <w:gridCol w:w="236"/>
        <w:gridCol w:w="2118"/>
        <w:gridCol w:w="236"/>
        <w:gridCol w:w="2118"/>
      </w:tblGrid>
      <w:tr w:rsidR="00911CB7" w:rsidRPr="009B6A4F" w:rsidTr="009B6A4F">
        <w:trPr>
          <w:jc w:val="center"/>
        </w:trPr>
        <w:tc>
          <w:tcPr>
            <w:tcW w:w="762" w:type="dxa"/>
          </w:tcPr>
          <w:p w:rsidR="00911CB7" w:rsidRPr="009B6A4F" w:rsidRDefault="00911CB7" w:rsidP="009B6A4F">
            <w:pPr>
              <w:pStyle w:val="Textbody"/>
              <w:ind w:firstLine="0"/>
              <w:jc w:val="center"/>
              <w:rPr>
                <w:b/>
                <w:sz w:val="28"/>
              </w:rPr>
            </w:pPr>
          </w:p>
        </w:tc>
        <w:tc>
          <w:tcPr>
            <w:tcW w:w="2086" w:type="dxa"/>
          </w:tcPr>
          <w:p w:rsidR="00911CB7" w:rsidRPr="009B6A4F" w:rsidRDefault="00911CB7" w:rsidP="009B6A4F">
            <w:pPr>
              <w:pStyle w:val="Textbody"/>
              <w:ind w:firstLine="0"/>
              <w:jc w:val="center"/>
              <w:rPr>
                <w:b/>
                <w:sz w:val="24"/>
                <w:vertAlign w:val="subscript"/>
              </w:rPr>
            </w:pPr>
            <w:r w:rsidRPr="009B6A4F">
              <w:rPr>
                <w:b/>
                <w:sz w:val="24"/>
              </w:rPr>
              <w:t>Solution 1</w:t>
            </w:r>
          </w:p>
        </w:tc>
        <w:tc>
          <w:tcPr>
            <w:tcW w:w="236" w:type="dxa"/>
          </w:tcPr>
          <w:p w:rsidR="00911CB7" w:rsidRPr="009B6A4F" w:rsidRDefault="00911CB7" w:rsidP="009B6A4F">
            <w:pPr>
              <w:pStyle w:val="Textbody"/>
              <w:ind w:firstLine="0"/>
              <w:jc w:val="center"/>
              <w:rPr>
                <w:b/>
                <w:sz w:val="24"/>
                <w:vertAlign w:val="subscript"/>
              </w:rPr>
            </w:pPr>
          </w:p>
        </w:tc>
        <w:tc>
          <w:tcPr>
            <w:tcW w:w="2118" w:type="dxa"/>
          </w:tcPr>
          <w:p w:rsidR="00911CB7" w:rsidRPr="009B6A4F" w:rsidRDefault="00911CB7" w:rsidP="009B6A4F">
            <w:pPr>
              <w:pStyle w:val="Textbody"/>
              <w:ind w:firstLine="0"/>
              <w:jc w:val="center"/>
              <w:rPr>
                <w:b/>
                <w:sz w:val="24"/>
                <w:vertAlign w:val="subscript"/>
              </w:rPr>
            </w:pPr>
            <w:r w:rsidRPr="009B6A4F">
              <w:rPr>
                <w:b/>
                <w:sz w:val="24"/>
              </w:rPr>
              <w:t>Solution 2</w:t>
            </w:r>
          </w:p>
        </w:tc>
        <w:tc>
          <w:tcPr>
            <w:tcW w:w="236" w:type="dxa"/>
          </w:tcPr>
          <w:p w:rsidR="00911CB7" w:rsidRPr="009B6A4F" w:rsidRDefault="00911CB7" w:rsidP="009B6A4F">
            <w:pPr>
              <w:pStyle w:val="Textbody"/>
              <w:ind w:firstLine="0"/>
              <w:jc w:val="center"/>
              <w:rPr>
                <w:b/>
                <w:sz w:val="24"/>
                <w:vertAlign w:val="subscript"/>
              </w:rPr>
            </w:pPr>
          </w:p>
        </w:tc>
        <w:tc>
          <w:tcPr>
            <w:tcW w:w="2118" w:type="dxa"/>
          </w:tcPr>
          <w:p w:rsidR="00911CB7" w:rsidRPr="009B6A4F" w:rsidRDefault="00911CB7" w:rsidP="009B6A4F">
            <w:pPr>
              <w:pStyle w:val="Textbody"/>
              <w:ind w:firstLine="0"/>
              <w:jc w:val="center"/>
              <w:rPr>
                <w:b/>
                <w:sz w:val="24"/>
                <w:vertAlign w:val="subscript"/>
              </w:rPr>
            </w:pPr>
            <w:r w:rsidRPr="009B6A4F">
              <w:rPr>
                <w:b/>
                <w:sz w:val="24"/>
              </w:rPr>
              <w:t>Solution 3</w:t>
            </w:r>
          </w:p>
        </w:tc>
      </w:tr>
      <w:tr w:rsidR="00911CB7" w:rsidTr="009B6A4F">
        <w:trPr>
          <w:jc w:val="center"/>
        </w:trPr>
        <w:tc>
          <w:tcPr>
            <w:tcW w:w="762" w:type="dxa"/>
          </w:tcPr>
          <w:p w:rsidR="00911CB7" w:rsidRPr="009B6A4F" w:rsidRDefault="00911CB7" w:rsidP="009B6A4F">
            <w:pPr>
              <w:pStyle w:val="Textbody"/>
              <w:ind w:firstLine="0"/>
              <w:jc w:val="center"/>
              <w:rPr>
                <w:b/>
                <w:i/>
                <w:sz w:val="28"/>
                <w:vertAlign w:val="subscript"/>
              </w:rPr>
            </w:pPr>
            <w:r w:rsidRPr="009B6A4F">
              <w:rPr>
                <w:b/>
                <w:i/>
                <w:sz w:val="28"/>
              </w:rPr>
              <w:t>x</w:t>
            </w:r>
            <w:r w:rsidRPr="009B6A4F">
              <w:rPr>
                <w:b/>
                <w:i/>
                <w:sz w:val="28"/>
                <w:vertAlign w:val="subscript"/>
              </w:rPr>
              <w:t>1</w:t>
            </w:r>
          </w:p>
        </w:tc>
        <w:tc>
          <w:tcPr>
            <w:tcW w:w="2086" w:type="dxa"/>
          </w:tcPr>
          <w:p w:rsidR="00911CB7" w:rsidRPr="009B6A4F" w:rsidRDefault="00911CB7" w:rsidP="009B6A4F">
            <w:pPr>
              <w:rPr>
                <w:rFonts w:cstheme="minorHAnsi"/>
              </w:rPr>
            </w:pPr>
            <w:r w:rsidRPr="009B6A4F">
              <w:rPr>
                <w:rFonts w:cstheme="minorHAnsi"/>
              </w:rPr>
              <w:t>0x8F4BCFD1</w:t>
            </w:r>
          </w:p>
        </w:tc>
        <w:tc>
          <w:tcPr>
            <w:tcW w:w="236" w:type="dxa"/>
          </w:tcPr>
          <w:p w:rsidR="00911CB7" w:rsidRPr="009B6A4F" w:rsidRDefault="00911CB7" w:rsidP="009B6A4F">
            <w:pPr>
              <w:rPr>
                <w:rFonts w:cstheme="minorHAnsi"/>
                <w:vertAlign w:val="subscript"/>
              </w:rPr>
            </w:pPr>
          </w:p>
        </w:tc>
        <w:tc>
          <w:tcPr>
            <w:tcW w:w="2118" w:type="dxa"/>
          </w:tcPr>
          <w:p w:rsidR="00911CB7" w:rsidRPr="009B6A4F" w:rsidRDefault="009B6A4F" w:rsidP="009B6A4F">
            <w:pPr>
              <w:rPr>
                <w:rFonts w:cstheme="minorHAnsi"/>
              </w:rPr>
            </w:pPr>
            <w:r w:rsidRPr="009B6A4F">
              <w:rPr>
                <w:rFonts w:cstheme="minorHAnsi"/>
              </w:rPr>
              <w:t>0x82444A67</w:t>
            </w:r>
          </w:p>
        </w:tc>
        <w:tc>
          <w:tcPr>
            <w:tcW w:w="236" w:type="dxa"/>
          </w:tcPr>
          <w:p w:rsidR="00911CB7" w:rsidRPr="009B6A4F" w:rsidRDefault="00911CB7" w:rsidP="009B6A4F">
            <w:pPr>
              <w:rPr>
                <w:rFonts w:cstheme="minorHAnsi"/>
              </w:rPr>
            </w:pPr>
          </w:p>
        </w:tc>
        <w:tc>
          <w:tcPr>
            <w:tcW w:w="2118" w:type="dxa"/>
          </w:tcPr>
          <w:p w:rsidR="00911CB7" w:rsidRPr="009B6A4F" w:rsidRDefault="009B6A4F" w:rsidP="009B6A4F">
            <w:pPr>
              <w:rPr>
                <w:rFonts w:cstheme="minorHAnsi"/>
              </w:rPr>
            </w:pPr>
            <w:r w:rsidRPr="009B6A4F">
              <w:rPr>
                <w:rFonts w:cstheme="minorHAnsi"/>
              </w:rPr>
              <w:t>0x81EAF8E7</w:t>
            </w:r>
          </w:p>
        </w:tc>
      </w:tr>
      <w:tr w:rsidR="00911CB7" w:rsidTr="009B6A4F">
        <w:trPr>
          <w:jc w:val="center"/>
        </w:trPr>
        <w:tc>
          <w:tcPr>
            <w:tcW w:w="762" w:type="dxa"/>
          </w:tcPr>
          <w:p w:rsidR="00911CB7" w:rsidRPr="009B6A4F" w:rsidRDefault="00911CB7" w:rsidP="009B6A4F">
            <w:pPr>
              <w:pStyle w:val="Textbody"/>
              <w:ind w:firstLine="0"/>
              <w:jc w:val="center"/>
              <w:rPr>
                <w:b/>
                <w:i/>
                <w:sz w:val="28"/>
              </w:rPr>
            </w:pPr>
            <w:r w:rsidRPr="009B6A4F">
              <w:rPr>
                <w:b/>
                <w:i/>
                <w:sz w:val="28"/>
              </w:rPr>
              <w:t>x</w:t>
            </w:r>
            <w:r w:rsidRPr="009B6A4F">
              <w:rPr>
                <w:b/>
                <w:i/>
                <w:sz w:val="28"/>
                <w:vertAlign w:val="subscript"/>
              </w:rPr>
              <w:t>2</w:t>
            </w:r>
          </w:p>
        </w:tc>
        <w:tc>
          <w:tcPr>
            <w:tcW w:w="2086" w:type="dxa"/>
          </w:tcPr>
          <w:p w:rsidR="00911CB7" w:rsidRPr="009B6A4F" w:rsidRDefault="00911CB7" w:rsidP="009B6A4F">
            <w:pPr>
              <w:rPr>
                <w:rFonts w:cstheme="minorHAnsi"/>
              </w:rPr>
            </w:pPr>
            <w:r w:rsidRPr="009B6A4F">
              <w:rPr>
                <w:rFonts w:cstheme="minorHAnsi"/>
              </w:rPr>
              <w:t>0x841F3988</w:t>
            </w:r>
          </w:p>
        </w:tc>
        <w:tc>
          <w:tcPr>
            <w:tcW w:w="236" w:type="dxa"/>
          </w:tcPr>
          <w:p w:rsidR="00911CB7" w:rsidRPr="009B6A4F" w:rsidRDefault="00911CB7" w:rsidP="009B6A4F">
            <w:pPr>
              <w:rPr>
                <w:rFonts w:cstheme="minorHAnsi"/>
              </w:rPr>
            </w:pPr>
          </w:p>
        </w:tc>
        <w:tc>
          <w:tcPr>
            <w:tcW w:w="2118" w:type="dxa"/>
          </w:tcPr>
          <w:p w:rsidR="00911CB7" w:rsidRPr="009B6A4F" w:rsidRDefault="009B6A4F" w:rsidP="009B6A4F">
            <w:pPr>
              <w:rPr>
                <w:rFonts w:cstheme="minorHAnsi"/>
              </w:rPr>
            </w:pPr>
            <w:r w:rsidRPr="009B6A4F">
              <w:rPr>
                <w:rFonts w:cstheme="minorHAnsi"/>
              </w:rPr>
              <w:t>0x81EA9788</w:t>
            </w:r>
          </w:p>
        </w:tc>
        <w:tc>
          <w:tcPr>
            <w:tcW w:w="236" w:type="dxa"/>
          </w:tcPr>
          <w:p w:rsidR="00911CB7" w:rsidRPr="009B6A4F" w:rsidRDefault="00911CB7" w:rsidP="009B6A4F">
            <w:pPr>
              <w:rPr>
                <w:rFonts w:cstheme="minorHAnsi"/>
              </w:rPr>
            </w:pPr>
          </w:p>
        </w:tc>
        <w:tc>
          <w:tcPr>
            <w:tcW w:w="2118" w:type="dxa"/>
          </w:tcPr>
          <w:p w:rsidR="00911CB7" w:rsidRPr="009B6A4F" w:rsidRDefault="009B6A4F" w:rsidP="009B6A4F">
            <w:pPr>
              <w:rPr>
                <w:rFonts w:cstheme="minorHAnsi"/>
              </w:rPr>
            </w:pPr>
            <w:r w:rsidRPr="009B6A4F">
              <w:rPr>
                <w:rFonts w:cstheme="minorHAnsi"/>
              </w:rPr>
              <w:t>0x806ADF98</w:t>
            </w:r>
          </w:p>
        </w:tc>
      </w:tr>
      <w:tr w:rsidR="00911CB7" w:rsidTr="009B6A4F">
        <w:trPr>
          <w:jc w:val="center"/>
        </w:trPr>
        <w:tc>
          <w:tcPr>
            <w:tcW w:w="762" w:type="dxa"/>
          </w:tcPr>
          <w:p w:rsidR="00911CB7" w:rsidRPr="009B6A4F" w:rsidRDefault="00911CB7" w:rsidP="009B6A4F">
            <w:pPr>
              <w:pStyle w:val="Textbody"/>
              <w:ind w:firstLine="0"/>
              <w:jc w:val="center"/>
              <w:rPr>
                <w:b/>
                <w:i/>
                <w:sz w:val="28"/>
              </w:rPr>
            </w:pPr>
            <w:r w:rsidRPr="009B6A4F">
              <w:rPr>
                <w:b/>
                <w:i/>
                <w:sz w:val="28"/>
              </w:rPr>
              <w:t>x</w:t>
            </w:r>
            <w:r w:rsidRPr="009B6A4F">
              <w:rPr>
                <w:b/>
                <w:i/>
                <w:sz w:val="28"/>
                <w:vertAlign w:val="subscript"/>
              </w:rPr>
              <w:t>3</w:t>
            </w:r>
          </w:p>
        </w:tc>
        <w:tc>
          <w:tcPr>
            <w:tcW w:w="2086" w:type="dxa"/>
          </w:tcPr>
          <w:p w:rsidR="00911CB7" w:rsidRPr="009B6A4F" w:rsidRDefault="00911CB7" w:rsidP="009B6A4F">
            <w:pPr>
              <w:rPr>
                <w:rFonts w:cstheme="minorHAnsi"/>
              </w:rPr>
            </w:pPr>
            <w:r w:rsidRPr="009B6A4F">
              <w:rPr>
                <w:rFonts w:cstheme="minorHAnsi"/>
              </w:rPr>
              <w:t>0x7D5F2E3F</w:t>
            </w:r>
          </w:p>
        </w:tc>
        <w:tc>
          <w:tcPr>
            <w:tcW w:w="236" w:type="dxa"/>
          </w:tcPr>
          <w:p w:rsidR="00911CB7" w:rsidRPr="009B6A4F" w:rsidRDefault="00911CB7" w:rsidP="009B6A4F">
            <w:pPr>
              <w:rPr>
                <w:rFonts w:cstheme="minorHAnsi"/>
              </w:rPr>
            </w:pPr>
          </w:p>
        </w:tc>
        <w:tc>
          <w:tcPr>
            <w:tcW w:w="2118" w:type="dxa"/>
          </w:tcPr>
          <w:p w:rsidR="00911CB7" w:rsidRPr="009B6A4F" w:rsidRDefault="009B6A4F" w:rsidP="009B6A4F">
            <w:pPr>
              <w:rPr>
                <w:rFonts w:cstheme="minorHAnsi"/>
              </w:rPr>
            </w:pPr>
            <w:r w:rsidRPr="009B6A4F">
              <w:rPr>
                <w:rFonts w:cstheme="minorHAnsi"/>
              </w:rPr>
              <w:t>0x756D7977</w:t>
            </w:r>
          </w:p>
        </w:tc>
        <w:tc>
          <w:tcPr>
            <w:tcW w:w="236" w:type="dxa"/>
          </w:tcPr>
          <w:p w:rsidR="00911CB7" w:rsidRPr="009B6A4F" w:rsidRDefault="00911CB7" w:rsidP="009B6A4F">
            <w:pPr>
              <w:rPr>
                <w:rFonts w:cstheme="minorHAnsi"/>
              </w:rPr>
            </w:pPr>
          </w:p>
        </w:tc>
        <w:tc>
          <w:tcPr>
            <w:tcW w:w="2118" w:type="dxa"/>
          </w:tcPr>
          <w:p w:rsidR="00911CB7" w:rsidRPr="009B6A4F" w:rsidRDefault="009B6A4F" w:rsidP="009B6A4F">
            <w:pPr>
              <w:rPr>
                <w:rFonts w:cstheme="minorHAnsi"/>
              </w:rPr>
            </w:pPr>
            <w:r w:rsidRPr="009B6A4F">
              <w:rPr>
                <w:rFonts w:cstheme="minorHAnsi"/>
              </w:rPr>
              <w:t>0x657F3A77</w:t>
            </w:r>
          </w:p>
        </w:tc>
      </w:tr>
      <w:tr w:rsidR="00911CB7" w:rsidTr="009B6A4F">
        <w:trPr>
          <w:jc w:val="center"/>
        </w:trPr>
        <w:tc>
          <w:tcPr>
            <w:tcW w:w="762" w:type="dxa"/>
          </w:tcPr>
          <w:p w:rsidR="00911CB7" w:rsidRPr="009B6A4F" w:rsidRDefault="00911CB7" w:rsidP="009B6A4F">
            <w:pPr>
              <w:pStyle w:val="Textbody"/>
              <w:ind w:firstLine="0"/>
              <w:jc w:val="center"/>
              <w:rPr>
                <w:b/>
                <w:i/>
                <w:sz w:val="28"/>
              </w:rPr>
            </w:pPr>
            <w:r w:rsidRPr="009B6A4F">
              <w:rPr>
                <w:b/>
                <w:i/>
                <w:sz w:val="28"/>
              </w:rPr>
              <w:t>x</w:t>
            </w:r>
            <w:r w:rsidRPr="009B6A4F">
              <w:rPr>
                <w:b/>
                <w:i/>
                <w:sz w:val="28"/>
                <w:vertAlign w:val="subscript"/>
              </w:rPr>
              <w:t>4</w:t>
            </w:r>
          </w:p>
        </w:tc>
        <w:tc>
          <w:tcPr>
            <w:tcW w:w="2086" w:type="dxa"/>
          </w:tcPr>
          <w:p w:rsidR="00911CB7" w:rsidRPr="009B6A4F" w:rsidRDefault="00911CB7" w:rsidP="009B6A4F">
            <w:pPr>
              <w:rPr>
                <w:rFonts w:cstheme="minorHAnsi"/>
              </w:rPr>
            </w:pPr>
            <w:r w:rsidRPr="009B6A4F">
              <w:rPr>
                <w:rFonts w:cstheme="minorHAnsi"/>
              </w:rPr>
              <w:t>0x7F408701</w:t>
            </w:r>
          </w:p>
        </w:tc>
        <w:tc>
          <w:tcPr>
            <w:tcW w:w="236" w:type="dxa"/>
          </w:tcPr>
          <w:p w:rsidR="00911CB7" w:rsidRPr="009B6A4F" w:rsidRDefault="00911CB7" w:rsidP="009B6A4F">
            <w:pPr>
              <w:rPr>
                <w:rFonts w:cstheme="minorHAnsi"/>
              </w:rPr>
            </w:pPr>
          </w:p>
        </w:tc>
        <w:tc>
          <w:tcPr>
            <w:tcW w:w="2118" w:type="dxa"/>
          </w:tcPr>
          <w:p w:rsidR="00911CB7" w:rsidRPr="009B6A4F" w:rsidRDefault="009B6A4F" w:rsidP="009B6A4F">
            <w:pPr>
              <w:rPr>
                <w:rFonts w:cstheme="minorHAnsi"/>
              </w:rPr>
            </w:pPr>
            <w:r w:rsidRPr="009B6A4F">
              <w:rPr>
                <w:rFonts w:cstheme="minorHAnsi"/>
              </w:rPr>
              <w:t>0x73D301A4</w:t>
            </w:r>
          </w:p>
        </w:tc>
        <w:tc>
          <w:tcPr>
            <w:tcW w:w="236" w:type="dxa"/>
          </w:tcPr>
          <w:p w:rsidR="00911CB7" w:rsidRPr="009B6A4F" w:rsidRDefault="00911CB7" w:rsidP="009B6A4F">
            <w:pPr>
              <w:rPr>
                <w:rFonts w:cstheme="minorHAnsi"/>
              </w:rPr>
            </w:pPr>
          </w:p>
        </w:tc>
        <w:tc>
          <w:tcPr>
            <w:tcW w:w="2118" w:type="dxa"/>
          </w:tcPr>
          <w:p w:rsidR="00911CB7" w:rsidRPr="009B6A4F" w:rsidRDefault="009B6A4F" w:rsidP="009B6A4F">
            <w:pPr>
              <w:rPr>
                <w:rFonts w:cstheme="minorHAnsi"/>
              </w:rPr>
            </w:pPr>
            <w:r w:rsidRPr="009B6A4F">
              <w:rPr>
                <w:rFonts w:cstheme="minorHAnsi"/>
              </w:rPr>
              <w:t>0x719D15C5</w:t>
            </w:r>
          </w:p>
        </w:tc>
      </w:tr>
      <w:tr w:rsidR="00911CB7" w:rsidTr="009B6A4F">
        <w:trPr>
          <w:jc w:val="center"/>
        </w:trPr>
        <w:tc>
          <w:tcPr>
            <w:tcW w:w="762" w:type="dxa"/>
          </w:tcPr>
          <w:p w:rsidR="00911CB7" w:rsidRPr="009B6A4F" w:rsidRDefault="00911CB7" w:rsidP="009B6A4F">
            <w:pPr>
              <w:pStyle w:val="Textbody"/>
              <w:ind w:firstLine="0"/>
              <w:jc w:val="center"/>
              <w:rPr>
                <w:b/>
                <w:i/>
                <w:sz w:val="28"/>
              </w:rPr>
            </w:pPr>
            <w:r w:rsidRPr="009B6A4F">
              <w:rPr>
                <w:b/>
                <w:i/>
                <w:sz w:val="28"/>
              </w:rPr>
              <w:t>x</w:t>
            </w:r>
            <w:r w:rsidRPr="009B6A4F">
              <w:rPr>
                <w:b/>
                <w:i/>
                <w:sz w:val="28"/>
                <w:vertAlign w:val="subscript"/>
              </w:rPr>
              <w:t>5</w:t>
            </w:r>
          </w:p>
        </w:tc>
        <w:tc>
          <w:tcPr>
            <w:tcW w:w="2086" w:type="dxa"/>
          </w:tcPr>
          <w:p w:rsidR="00911CB7" w:rsidRPr="009B6A4F" w:rsidRDefault="00911CB7" w:rsidP="009B6A4F">
            <w:pPr>
              <w:rPr>
                <w:rFonts w:cstheme="minorHAnsi"/>
              </w:rPr>
            </w:pPr>
            <w:r w:rsidRPr="009B6A4F">
              <w:rPr>
                <w:rFonts w:cstheme="minorHAnsi"/>
              </w:rPr>
              <w:t>0x7D2AF3BE</w:t>
            </w:r>
          </w:p>
        </w:tc>
        <w:tc>
          <w:tcPr>
            <w:tcW w:w="236" w:type="dxa"/>
          </w:tcPr>
          <w:p w:rsidR="00911CB7" w:rsidRPr="009B6A4F" w:rsidRDefault="00911CB7" w:rsidP="009B6A4F">
            <w:pPr>
              <w:rPr>
                <w:rFonts w:cstheme="minorHAnsi"/>
              </w:rPr>
            </w:pPr>
          </w:p>
        </w:tc>
        <w:tc>
          <w:tcPr>
            <w:tcW w:w="2118" w:type="dxa"/>
          </w:tcPr>
          <w:p w:rsidR="00911CB7" w:rsidRPr="009B6A4F" w:rsidRDefault="009B6A4F" w:rsidP="009B6A4F">
            <w:pPr>
              <w:rPr>
                <w:rFonts w:cstheme="minorHAnsi"/>
              </w:rPr>
            </w:pPr>
            <w:r w:rsidRPr="009B6A4F">
              <w:rPr>
                <w:rFonts w:cstheme="minorHAnsi"/>
              </w:rPr>
              <w:t>0x7A9179EB</w:t>
            </w:r>
          </w:p>
        </w:tc>
        <w:tc>
          <w:tcPr>
            <w:tcW w:w="236" w:type="dxa"/>
          </w:tcPr>
          <w:p w:rsidR="00911CB7" w:rsidRPr="009B6A4F" w:rsidRDefault="00911CB7" w:rsidP="009B6A4F">
            <w:pPr>
              <w:rPr>
                <w:rFonts w:cstheme="minorHAnsi"/>
              </w:rPr>
            </w:pPr>
          </w:p>
        </w:tc>
        <w:tc>
          <w:tcPr>
            <w:tcW w:w="2118" w:type="dxa"/>
          </w:tcPr>
          <w:p w:rsidR="00911CB7" w:rsidRPr="009B6A4F" w:rsidRDefault="009B6A4F" w:rsidP="009B6A4F">
            <w:pPr>
              <w:rPr>
                <w:rFonts w:cstheme="minorHAnsi"/>
              </w:rPr>
            </w:pPr>
            <w:r w:rsidRPr="009B6A4F">
              <w:rPr>
                <w:rFonts w:cstheme="minorHAnsi"/>
              </w:rPr>
              <w:t>0x72BB16C8</w:t>
            </w:r>
          </w:p>
        </w:tc>
      </w:tr>
      <w:tr w:rsidR="00911CB7" w:rsidTr="009B6A4F">
        <w:trPr>
          <w:jc w:val="center"/>
        </w:trPr>
        <w:tc>
          <w:tcPr>
            <w:tcW w:w="762" w:type="dxa"/>
          </w:tcPr>
          <w:p w:rsidR="00911CB7" w:rsidRPr="009B6A4F" w:rsidRDefault="00911CB7" w:rsidP="009B6A4F">
            <w:pPr>
              <w:pStyle w:val="Textbody"/>
              <w:ind w:firstLine="0"/>
              <w:jc w:val="center"/>
              <w:rPr>
                <w:b/>
                <w:i/>
                <w:sz w:val="28"/>
              </w:rPr>
            </w:pPr>
            <w:r w:rsidRPr="009B6A4F">
              <w:rPr>
                <w:b/>
                <w:i/>
                <w:sz w:val="28"/>
              </w:rPr>
              <w:t>x</w:t>
            </w:r>
            <w:r w:rsidRPr="009B6A4F">
              <w:rPr>
                <w:b/>
                <w:i/>
                <w:sz w:val="28"/>
                <w:vertAlign w:val="subscript"/>
              </w:rPr>
              <w:t>6</w:t>
            </w:r>
          </w:p>
        </w:tc>
        <w:tc>
          <w:tcPr>
            <w:tcW w:w="2086" w:type="dxa"/>
          </w:tcPr>
          <w:p w:rsidR="00911CB7" w:rsidRPr="009B6A4F" w:rsidRDefault="00911CB7" w:rsidP="009B6A4F">
            <w:pPr>
              <w:rPr>
                <w:rFonts w:cstheme="minorHAnsi"/>
              </w:rPr>
            </w:pPr>
            <w:r w:rsidRPr="009B6A4F">
              <w:rPr>
                <w:rFonts w:cstheme="minorHAnsi"/>
              </w:rPr>
              <w:t>0x7F7840CC</w:t>
            </w:r>
          </w:p>
        </w:tc>
        <w:tc>
          <w:tcPr>
            <w:tcW w:w="236" w:type="dxa"/>
          </w:tcPr>
          <w:p w:rsidR="00911CB7" w:rsidRPr="009B6A4F" w:rsidRDefault="00911CB7" w:rsidP="009B6A4F">
            <w:pPr>
              <w:rPr>
                <w:rFonts w:cstheme="minorHAnsi"/>
              </w:rPr>
            </w:pPr>
          </w:p>
        </w:tc>
        <w:tc>
          <w:tcPr>
            <w:tcW w:w="2118" w:type="dxa"/>
          </w:tcPr>
          <w:p w:rsidR="00911CB7" w:rsidRPr="009B6A4F" w:rsidRDefault="009B6A4F" w:rsidP="009B6A4F">
            <w:pPr>
              <w:rPr>
                <w:rFonts w:cstheme="minorHAnsi"/>
              </w:rPr>
            </w:pPr>
            <w:r w:rsidRPr="009B6A4F">
              <w:rPr>
                <w:rFonts w:cstheme="minorHAnsi"/>
              </w:rPr>
              <w:t>0x7F68C098</w:t>
            </w:r>
          </w:p>
        </w:tc>
        <w:tc>
          <w:tcPr>
            <w:tcW w:w="236" w:type="dxa"/>
          </w:tcPr>
          <w:p w:rsidR="00911CB7" w:rsidRPr="009B6A4F" w:rsidRDefault="00911CB7" w:rsidP="009B6A4F">
            <w:pPr>
              <w:rPr>
                <w:rFonts w:cstheme="minorHAnsi"/>
              </w:rPr>
            </w:pPr>
          </w:p>
        </w:tc>
        <w:tc>
          <w:tcPr>
            <w:tcW w:w="2118" w:type="dxa"/>
          </w:tcPr>
          <w:p w:rsidR="00911CB7" w:rsidRPr="009B6A4F" w:rsidRDefault="009B6A4F" w:rsidP="009B6A4F">
            <w:pPr>
              <w:rPr>
                <w:rFonts w:cstheme="minorHAnsi"/>
              </w:rPr>
            </w:pPr>
            <w:r w:rsidRPr="009B6A4F">
              <w:rPr>
                <w:rFonts w:cstheme="minorHAnsi"/>
              </w:rPr>
              <w:t>0x73141076</w:t>
            </w:r>
          </w:p>
        </w:tc>
      </w:tr>
      <w:tr w:rsidR="00911CB7" w:rsidTr="009B6A4F">
        <w:trPr>
          <w:jc w:val="center"/>
        </w:trPr>
        <w:tc>
          <w:tcPr>
            <w:tcW w:w="762" w:type="dxa"/>
          </w:tcPr>
          <w:p w:rsidR="00911CB7" w:rsidRPr="009B6A4F" w:rsidRDefault="00911CB7" w:rsidP="009B6A4F">
            <w:pPr>
              <w:pStyle w:val="Textbody"/>
              <w:ind w:firstLine="0"/>
              <w:jc w:val="center"/>
              <w:rPr>
                <w:b/>
                <w:i/>
                <w:sz w:val="28"/>
              </w:rPr>
            </w:pPr>
            <w:r w:rsidRPr="009B6A4F">
              <w:rPr>
                <w:b/>
                <w:i/>
                <w:sz w:val="28"/>
              </w:rPr>
              <w:t>x</w:t>
            </w:r>
            <w:r w:rsidRPr="009B6A4F">
              <w:rPr>
                <w:b/>
                <w:i/>
                <w:sz w:val="28"/>
                <w:vertAlign w:val="subscript"/>
              </w:rPr>
              <w:t>7</w:t>
            </w:r>
          </w:p>
        </w:tc>
        <w:tc>
          <w:tcPr>
            <w:tcW w:w="2086" w:type="dxa"/>
          </w:tcPr>
          <w:p w:rsidR="00911CB7" w:rsidRPr="009B6A4F" w:rsidRDefault="00911CB7" w:rsidP="009B6A4F">
            <w:pPr>
              <w:rPr>
                <w:rFonts w:cstheme="minorHAnsi"/>
              </w:rPr>
            </w:pPr>
            <w:r w:rsidRPr="009B6A4F">
              <w:rPr>
                <w:rFonts w:cstheme="minorHAnsi"/>
              </w:rPr>
              <w:t>0x7EAE08B1</w:t>
            </w:r>
          </w:p>
        </w:tc>
        <w:tc>
          <w:tcPr>
            <w:tcW w:w="236" w:type="dxa"/>
          </w:tcPr>
          <w:p w:rsidR="00911CB7" w:rsidRPr="009B6A4F" w:rsidRDefault="00911CB7" w:rsidP="009B6A4F">
            <w:pPr>
              <w:rPr>
                <w:rFonts w:cstheme="minorHAnsi"/>
              </w:rPr>
            </w:pPr>
          </w:p>
        </w:tc>
        <w:tc>
          <w:tcPr>
            <w:tcW w:w="2118" w:type="dxa"/>
          </w:tcPr>
          <w:p w:rsidR="00911CB7" w:rsidRPr="009B6A4F" w:rsidRDefault="009B6A4F" w:rsidP="009B6A4F">
            <w:pPr>
              <w:rPr>
                <w:rFonts w:cstheme="minorHAnsi"/>
              </w:rPr>
            </w:pPr>
            <w:r w:rsidRPr="009B6A4F">
              <w:rPr>
                <w:rFonts w:cstheme="minorHAnsi"/>
              </w:rPr>
              <w:t>0x79A8B4BF</w:t>
            </w:r>
          </w:p>
        </w:tc>
        <w:tc>
          <w:tcPr>
            <w:tcW w:w="236" w:type="dxa"/>
          </w:tcPr>
          <w:p w:rsidR="00911CB7" w:rsidRPr="009B6A4F" w:rsidRDefault="00911CB7" w:rsidP="009B6A4F">
            <w:pPr>
              <w:rPr>
                <w:rFonts w:cstheme="minorHAnsi"/>
              </w:rPr>
            </w:pPr>
          </w:p>
        </w:tc>
        <w:tc>
          <w:tcPr>
            <w:tcW w:w="2118" w:type="dxa"/>
          </w:tcPr>
          <w:p w:rsidR="00911CB7" w:rsidRPr="009B6A4F" w:rsidRDefault="009B6A4F" w:rsidP="009B6A4F">
            <w:pPr>
              <w:rPr>
                <w:rFonts w:cstheme="minorHAnsi"/>
              </w:rPr>
            </w:pPr>
            <w:r w:rsidRPr="009B6A4F">
              <w:rPr>
                <w:rFonts w:cstheme="minorHAnsi"/>
              </w:rPr>
              <w:t>0x74B8D0BE</w:t>
            </w:r>
          </w:p>
        </w:tc>
      </w:tr>
      <w:tr w:rsidR="00911CB7" w:rsidTr="009B6A4F">
        <w:trPr>
          <w:jc w:val="center"/>
        </w:trPr>
        <w:tc>
          <w:tcPr>
            <w:tcW w:w="762" w:type="dxa"/>
          </w:tcPr>
          <w:p w:rsidR="00911CB7" w:rsidRPr="009B6A4F" w:rsidRDefault="00911CB7" w:rsidP="009B6A4F">
            <w:pPr>
              <w:pStyle w:val="Textbody"/>
              <w:ind w:firstLine="0"/>
              <w:jc w:val="center"/>
              <w:rPr>
                <w:b/>
                <w:i/>
                <w:sz w:val="28"/>
              </w:rPr>
            </w:pPr>
            <w:r w:rsidRPr="009B6A4F">
              <w:rPr>
                <w:b/>
                <w:i/>
                <w:sz w:val="28"/>
              </w:rPr>
              <w:t>x</w:t>
            </w:r>
            <w:r w:rsidRPr="009B6A4F">
              <w:rPr>
                <w:b/>
                <w:i/>
                <w:sz w:val="28"/>
                <w:vertAlign w:val="subscript"/>
              </w:rPr>
              <w:t>8</w:t>
            </w:r>
          </w:p>
        </w:tc>
        <w:tc>
          <w:tcPr>
            <w:tcW w:w="2086" w:type="dxa"/>
          </w:tcPr>
          <w:p w:rsidR="00911CB7" w:rsidRPr="009B6A4F" w:rsidRDefault="00911CB7" w:rsidP="009B6A4F">
            <w:pPr>
              <w:rPr>
                <w:rFonts w:cstheme="minorHAnsi"/>
              </w:rPr>
            </w:pPr>
            <w:r w:rsidRPr="009B6A4F">
              <w:rPr>
                <w:rFonts w:cstheme="minorHAnsi"/>
              </w:rPr>
              <w:t>0x8193DAB7</w:t>
            </w:r>
          </w:p>
        </w:tc>
        <w:tc>
          <w:tcPr>
            <w:tcW w:w="236" w:type="dxa"/>
          </w:tcPr>
          <w:p w:rsidR="00911CB7" w:rsidRPr="009B6A4F" w:rsidRDefault="00911CB7" w:rsidP="009B6A4F">
            <w:pPr>
              <w:rPr>
                <w:rFonts w:cstheme="minorHAnsi"/>
              </w:rPr>
            </w:pPr>
          </w:p>
        </w:tc>
        <w:tc>
          <w:tcPr>
            <w:tcW w:w="2118" w:type="dxa"/>
          </w:tcPr>
          <w:p w:rsidR="00911CB7" w:rsidRPr="009B6A4F" w:rsidRDefault="009B6A4F" w:rsidP="009B6A4F">
            <w:pPr>
              <w:rPr>
                <w:rFonts w:cstheme="minorHAnsi"/>
              </w:rPr>
            </w:pPr>
            <w:r w:rsidRPr="009B6A4F">
              <w:rPr>
                <w:rFonts w:cstheme="minorHAnsi"/>
              </w:rPr>
              <w:t>0x81B3F037</w:t>
            </w:r>
          </w:p>
        </w:tc>
        <w:tc>
          <w:tcPr>
            <w:tcW w:w="236" w:type="dxa"/>
          </w:tcPr>
          <w:p w:rsidR="00911CB7" w:rsidRPr="009B6A4F" w:rsidRDefault="00911CB7" w:rsidP="009B6A4F">
            <w:pPr>
              <w:rPr>
                <w:rFonts w:cstheme="minorHAnsi"/>
              </w:rPr>
            </w:pPr>
          </w:p>
        </w:tc>
        <w:tc>
          <w:tcPr>
            <w:tcW w:w="2118" w:type="dxa"/>
          </w:tcPr>
          <w:p w:rsidR="00911CB7" w:rsidRPr="009B6A4F" w:rsidRDefault="009B6A4F" w:rsidP="009B6A4F">
            <w:pPr>
              <w:rPr>
                <w:rFonts w:cstheme="minorHAnsi"/>
              </w:rPr>
            </w:pPr>
            <w:r w:rsidRPr="009B6A4F">
              <w:rPr>
                <w:rFonts w:cstheme="minorHAnsi"/>
              </w:rPr>
              <w:t>0x80F76060</w:t>
            </w:r>
          </w:p>
        </w:tc>
      </w:tr>
      <w:tr w:rsidR="00911CB7" w:rsidTr="009B6A4F">
        <w:trPr>
          <w:jc w:val="center"/>
        </w:trPr>
        <w:tc>
          <w:tcPr>
            <w:tcW w:w="762" w:type="dxa"/>
          </w:tcPr>
          <w:p w:rsidR="00911CB7" w:rsidRPr="009B6A4F" w:rsidRDefault="00911CB7" w:rsidP="009B6A4F">
            <w:pPr>
              <w:pStyle w:val="Textbody"/>
              <w:ind w:firstLine="0"/>
              <w:jc w:val="center"/>
              <w:rPr>
                <w:b/>
                <w:i/>
                <w:sz w:val="28"/>
              </w:rPr>
            </w:pPr>
            <w:r w:rsidRPr="009B6A4F">
              <w:rPr>
                <w:b/>
                <w:i/>
                <w:sz w:val="28"/>
              </w:rPr>
              <w:t>f</w:t>
            </w:r>
            <w:r w:rsidRPr="009B6A4F">
              <w:rPr>
                <w:b/>
                <w:i/>
                <w:sz w:val="28"/>
                <w:vertAlign w:val="subscript"/>
              </w:rPr>
              <w:t>1</w:t>
            </w:r>
            <w:r w:rsidRPr="009B6A4F">
              <w:rPr>
                <w:b/>
                <w:i/>
                <w:sz w:val="28"/>
              </w:rPr>
              <w:t>(</w:t>
            </w:r>
            <m:oMath>
              <m:acc>
                <m:accPr>
                  <m:chr m:val="⃗"/>
                  <m:ctrlPr>
                    <w:rPr>
                      <w:rFonts w:ascii="Cambria Math" w:hAnsi="Cambria Math"/>
                      <w:b/>
                      <w:i/>
                      <w:sz w:val="28"/>
                    </w:rPr>
                  </m:ctrlPr>
                </m:accPr>
                <m:e>
                  <m:r>
                    <m:rPr>
                      <m:sty m:val="bi"/>
                    </m:rPr>
                    <w:rPr>
                      <w:rFonts w:ascii="Cambria Math" w:hAnsi="Cambria Math"/>
                      <w:sz w:val="28"/>
                    </w:rPr>
                    <m:t>x</m:t>
                  </m:r>
                </m:e>
              </m:acc>
            </m:oMath>
            <w:r w:rsidRPr="009B6A4F">
              <w:rPr>
                <w:b/>
                <w:i/>
                <w:sz w:val="28"/>
              </w:rPr>
              <w:t>)</w:t>
            </w:r>
          </w:p>
        </w:tc>
        <w:tc>
          <w:tcPr>
            <w:tcW w:w="2086" w:type="dxa"/>
          </w:tcPr>
          <w:p w:rsidR="00911CB7" w:rsidRPr="009B6A4F" w:rsidRDefault="00911CB7" w:rsidP="009B6A4F">
            <w:pPr>
              <w:rPr>
                <w:rFonts w:cstheme="minorHAnsi"/>
              </w:rPr>
            </w:pPr>
            <w:r w:rsidRPr="009B6A4F">
              <w:rPr>
                <w:rFonts w:cstheme="minorHAnsi"/>
                <w:noProof/>
              </w:rPr>
              <w:t>0.833387</w:t>
            </w:r>
          </w:p>
        </w:tc>
        <w:tc>
          <w:tcPr>
            <w:tcW w:w="236" w:type="dxa"/>
          </w:tcPr>
          <w:p w:rsidR="00911CB7" w:rsidRPr="009B6A4F" w:rsidRDefault="00911CB7" w:rsidP="009B6A4F">
            <w:pPr>
              <w:rPr>
                <w:rFonts w:cstheme="minorHAnsi"/>
              </w:rPr>
            </w:pPr>
          </w:p>
        </w:tc>
        <w:tc>
          <w:tcPr>
            <w:tcW w:w="2118" w:type="dxa"/>
          </w:tcPr>
          <w:p w:rsidR="00911CB7" w:rsidRPr="009B6A4F" w:rsidRDefault="00911CB7" w:rsidP="009B6A4F">
            <w:pPr>
              <w:rPr>
                <w:rFonts w:cstheme="minorHAnsi"/>
              </w:rPr>
            </w:pPr>
            <w:r w:rsidRPr="009B6A4F">
              <w:rPr>
                <w:rFonts w:cstheme="minorHAnsi"/>
                <w:noProof/>
              </w:rPr>
              <w:t>0.628141</w:t>
            </w:r>
          </w:p>
        </w:tc>
        <w:tc>
          <w:tcPr>
            <w:tcW w:w="236" w:type="dxa"/>
          </w:tcPr>
          <w:p w:rsidR="00911CB7" w:rsidRPr="009B6A4F" w:rsidRDefault="00911CB7" w:rsidP="009B6A4F">
            <w:pPr>
              <w:rPr>
                <w:rFonts w:cstheme="minorHAnsi"/>
              </w:rPr>
            </w:pPr>
          </w:p>
        </w:tc>
        <w:tc>
          <w:tcPr>
            <w:tcW w:w="2118" w:type="dxa"/>
          </w:tcPr>
          <w:p w:rsidR="00911CB7" w:rsidRPr="009B6A4F" w:rsidRDefault="00911CB7" w:rsidP="009B6A4F">
            <w:pPr>
              <w:rPr>
                <w:rFonts w:cstheme="minorHAnsi"/>
              </w:rPr>
            </w:pPr>
            <w:r w:rsidRPr="009B6A4F">
              <w:rPr>
                <w:rFonts w:cstheme="minorHAnsi"/>
                <w:noProof/>
              </w:rPr>
              <w:t>0.569944</w:t>
            </w:r>
          </w:p>
        </w:tc>
      </w:tr>
      <w:tr w:rsidR="00911CB7" w:rsidTr="009B6A4F">
        <w:trPr>
          <w:jc w:val="center"/>
        </w:trPr>
        <w:tc>
          <w:tcPr>
            <w:tcW w:w="762" w:type="dxa"/>
          </w:tcPr>
          <w:p w:rsidR="00911CB7" w:rsidRPr="009B6A4F" w:rsidRDefault="00911CB7" w:rsidP="009B6A4F">
            <w:pPr>
              <w:pStyle w:val="Textbody"/>
              <w:ind w:firstLine="0"/>
              <w:jc w:val="center"/>
              <w:rPr>
                <w:b/>
                <w:i/>
                <w:sz w:val="28"/>
              </w:rPr>
            </w:pPr>
            <w:r w:rsidRPr="009B6A4F">
              <w:rPr>
                <w:b/>
                <w:i/>
                <w:sz w:val="28"/>
              </w:rPr>
              <w:t>f</w:t>
            </w:r>
            <w:r w:rsidRPr="009B6A4F">
              <w:rPr>
                <w:b/>
                <w:i/>
                <w:sz w:val="28"/>
                <w:vertAlign w:val="subscript"/>
              </w:rPr>
              <w:t>2</w:t>
            </w:r>
            <w:r w:rsidRPr="009B6A4F">
              <w:rPr>
                <w:b/>
                <w:i/>
                <w:sz w:val="28"/>
              </w:rPr>
              <w:t>(</w:t>
            </w:r>
            <m:oMath>
              <m:acc>
                <m:accPr>
                  <m:chr m:val="⃗"/>
                  <m:ctrlPr>
                    <w:rPr>
                      <w:rFonts w:ascii="Cambria Math" w:hAnsi="Cambria Math"/>
                      <w:b/>
                      <w:i/>
                      <w:sz w:val="28"/>
                    </w:rPr>
                  </m:ctrlPr>
                </m:accPr>
                <m:e>
                  <m:r>
                    <m:rPr>
                      <m:sty m:val="bi"/>
                    </m:rPr>
                    <w:rPr>
                      <w:rFonts w:ascii="Cambria Math" w:hAnsi="Cambria Math"/>
                      <w:sz w:val="28"/>
                    </w:rPr>
                    <m:t>x</m:t>
                  </m:r>
                </m:e>
              </m:acc>
            </m:oMath>
            <w:r w:rsidRPr="009B6A4F">
              <w:rPr>
                <w:b/>
                <w:i/>
                <w:sz w:val="28"/>
              </w:rPr>
              <w:t>)</w:t>
            </w:r>
          </w:p>
        </w:tc>
        <w:tc>
          <w:tcPr>
            <w:tcW w:w="2086" w:type="dxa"/>
          </w:tcPr>
          <w:p w:rsidR="00911CB7" w:rsidRPr="009B6A4F" w:rsidRDefault="00911CB7" w:rsidP="009B6A4F">
            <w:pPr>
              <w:rPr>
                <w:rFonts w:cstheme="minorHAnsi"/>
              </w:rPr>
            </w:pPr>
            <w:r w:rsidRPr="009B6A4F">
              <w:rPr>
                <w:rFonts w:cstheme="minorHAnsi"/>
                <w:noProof/>
              </w:rPr>
              <w:t>0.473523</w:t>
            </w:r>
            <w:r w:rsidRPr="009B6A4F">
              <w:rPr>
                <w:rFonts w:cstheme="minorHAnsi"/>
                <w:noProof/>
              </w:rPr>
              <w:tab/>
            </w:r>
          </w:p>
        </w:tc>
        <w:tc>
          <w:tcPr>
            <w:tcW w:w="236" w:type="dxa"/>
          </w:tcPr>
          <w:p w:rsidR="00911CB7" w:rsidRPr="009B6A4F" w:rsidRDefault="00911CB7" w:rsidP="009B6A4F">
            <w:pPr>
              <w:rPr>
                <w:rFonts w:cstheme="minorHAnsi"/>
                <w:noProof/>
              </w:rPr>
            </w:pPr>
          </w:p>
        </w:tc>
        <w:tc>
          <w:tcPr>
            <w:tcW w:w="2118" w:type="dxa"/>
          </w:tcPr>
          <w:p w:rsidR="00911CB7" w:rsidRPr="009B6A4F" w:rsidRDefault="00911CB7" w:rsidP="009B6A4F">
            <w:pPr>
              <w:rPr>
                <w:rFonts w:cstheme="minorHAnsi"/>
                <w:noProof/>
              </w:rPr>
            </w:pPr>
            <w:r w:rsidRPr="009B6A4F">
              <w:rPr>
                <w:rFonts w:cstheme="minorHAnsi"/>
                <w:noProof/>
              </w:rPr>
              <w:t>0.684117</w:t>
            </w:r>
          </w:p>
        </w:tc>
        <w:tc>
          <w:tcPr>
            <w:tcW w:w="236" w:type="dxa"/>
          </w:tcPr>
          <w:p w:rsidR="00911CB7" w:rsidRPr="009B6A4F" w:rsidRDefault="00911CB7" w:rsidP="009B6A4F">
            <w:pPr>
              <w:rPr>
                <w:rFonts w:cstheme="minorHAnsi"/>
                <w:noProof/>
              </w:rPr>
            </w:pPr>
          </w:p>
        </w:tc>
        <w:tc>
          <w:tcPr>
            <w:tcW w:w="2118" w:type="dxa"/>
          </w:tcPr>
          <w:p w:rsidR="00911CB7" w:rsidRPr="009B6A4F" w:rsidRDefault="00911CB7" w:rsidP="009B6A4F">
            <w:pPr>
              <w:rPr>
                <w:rFonts w:cstheme="minorHAnsi"/>
                <w:noProof/>
              </w:rPr>
            </w:pPr>
            <w:r w:rsidRPr="009B6A4F">
              <w:rPr>
                <w:rFonts w:cstheme="minorHAnsi"/>
                <w:noProof/>
              </w:rPr>
              <w:t>0.86926</w:t>
            </w:r>
          </w:p>
        </w:tc>
      </w:tr>
    </w:tbl>
    <w:p w:rsidR="00627CF5" w:rsidRDefault="00627CF5" w:rsidP="002B01DB">
      <w:pPr>
        <w:pStyle w:val="Textbody"/>
        <w:ind w:firstLine="0"/>
      </w:pPr>
    </w:p>
    <w:p w:rsidR="00E168CA" w:rsidRDefault="00E168CA" w:rsidP="002B01DB">
      <w:pPr>
        <w:pStyle w:val="Textbody"/>
        <w:ind w:firstLine="0"/>
      </w:pPr>
    </w:p>
    <w:sectPr w:rsidR="00E168CA" w:rsidSect="00A045FC">
      <w:headerReference w:type="default" r:id="rId12"/>
      <w:pgSz w:w="12240" w:h="15840"/>
      <w:pgMar w:top="1440" w:right="1440" w:bottom="1080" w:left="1440" w:header="720" w:footer="72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AE6" w:rsidRDefault="00D24AE6" w:rsidP="00DD1EF6">
      <w:pPr>
        <w:spacing w:after="0" w:line="240" w:lineRule="auto"/>
      </w:pPr>
      <w:r>
        <w:separator/>
      </w:r>
    </w:p>
  </w:endnote>
  <w:endnote w:type="continuationSeparator" w:id="1">
    <w:p w:rsidR="00D24AE6" w:rsidRDefault="00D24AE6" w:rsidP="00DD1E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imbus Sans L">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cmmi5">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AE6" w:rsidRDefault="00D24AE6" w:rsidP="00DD1EF6">
      <w:pPr>
        <w:spacing w:after="0" w:line="240" w:lineRule="auto"/>
      </w:pPr>
      <w:r>
        <w:separator/>
      </w:r>
    </w:p>
  </w:footnote>
  <w:footnote w:type="continuationSeparator" w:id="1">
    <w:p w:rsidR="00D24AE6" w:rsidRDefault="00D24AE6" w:rsidP="00DD1EF6">
      <w:pPr>
        <w:spacing w:after="0" w:line="240" w:lineRule="auto"/>
      </w:pPr>
      <w:r>
        <w:continuationSeparator/>
      </w:r>
    </w:p>
  </w:footnote>
  <w:footnote w:id="2">
    <w:p w:rsidR="00BA1047" w:rsidRDefault="00BA1047">
      <w:pPr>
        <w:pStyle w:val="FootnoteText"/>
      </w:pPr>
      <w:r>
        <w:rPr>
          <w:rStyle w:val="FootnoteReference"/>
        </w:rPr>
        <w:footnoteRef/>
      </w:r>
      <w:r>
        <w:t xml:space="preserve"> Intel Architecture provides better memory access on a 32-bit boundary and compilers favor such a configuration.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EF6" w:rsidRDefault="00BD658E">
    <w:pPr>
      <w:pStyle w:val="Header"/>
    </w:pPr>
    <w:r>
      <w:t>Maher Hawash</w:t>
    </w:r>
    <w:r>
      <w:tab/>
      <w:t xml:space="preserve">Project </w:t>
    </w:r>
    <w:r w:rsidR="00B064EE">
      <w:t>6</w:t>
    </w:r>
    <w:r>
      <w:tab/>
      <w:t>ECE 559</w:t>
    </w:r>
  </w:p>
  <w:p w:rsidR="00DD1EF6" w:rsidRDefault="00B9270C">
    <w:pPr>
      <w:pStyle w:val="Header"/>
    </w:pPr>
    <w:r>
      <w:fldChar w:fldCharType="begin"/>
    </w:r>
    <w:r w:rsidR="00BD658E">
      <w:instrText>DATE \@"M/D/YY"</w:instrText>
    </w:r>
    <w:r>
      <w:fldChar w:fldCharType="separate"/>
    </w:r>
    <w:r w:rsidR="00C92A3B">
      <w:rPr>
        <w:noProof/>
      </w:rPr>
      <w:t>6/2/10</w:t>
    </w:r>
    <w:r>
      <w:fldChar w:fldCharType="end"/>
    </w:r>
    <w:r w:rsidR="00BD658E">
      <w:tab/>
    </w:r>
    <w:r w:rsidR="00403EA3">
      <w:ptab w:relativeTo="margin" w:alignment="right" w:leader="none"/>
    </w:r>
    <w:r w:rsidR="00BD658E">
      <w:t>Dr. Greenwood</w:t>
    </w:r>
    <w:r w:rsidR="00BD658E">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87135"/>
    <w:multiLevelType w:val="multilevel"/>
    <w:tmpl w:val="9662ADE2"/>
    <w:lvl w:ilvl="0">
      <w:start w:val="1"/>
      <w:numFmt w:val="upperRoman"/>
      <w:lvlText w:val="%1."/>
      <w:lvlJc w:val="center"/>
      <w:pPr>
        <w:ind w:left="720" w:firstLine="216"/>
      </w:pPr>
      <w:rPr>
        <w:caps/>
        <w:dstrike/>
        <w:outline/>
        <w:shadow/>
        <w:imprint/>
        <w:vanish/>
        <w:color w:val="00000A"/>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3B0A3790"/>
    <w:multiLevelType w:val="hybridMultilevel"/>
    <w:tmpl w:val="A3883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AB0A2D"/>
    <w:multiLevelType w:val="multilevel"/>
    <w:tmpl w:val="1D6AC4C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footnotePr>
    <w:footnote w:id="0"/>
    <w:footnote w:id="1"/>
  </w:footnotePr>
  <w:endnotePr>
    <w:endnote w:id="0"/>
    <w:endnote w:id="1"/>
  </w:endnotePr>
  <w:compat>
    <w:useFELayout/>
  </w:compat>
  <w:rsids>
    <w:rsidRoot w:val="00DD1EF6"/>
    <w:rsid w:val="00072B84"/>
    <w:rsid w:val="000C0E10"/>
    <w:rsid w:val="000F381A"/>
    <w:rsid w:val="00132890"/>
    <w:rsid w:val="00151523"/>
    <w:rsid w:val="001842EC"/>
    <w:rsid w:val="001A41CE"/>
    <w:rsid w:val="001E7F3E"/>
    <w:rsid w:val="002326DE"/>
    <w:rsid w:val="002461AC"/>
    <w:rsid w:val="00253AC7"/>
    <w:rsid w:val="00254BE1"/>
    <w:rsid w:val="00283AC2"/>
    <w:rsid w:val="002B01DB"/>
    <w:rsid w:val="002B3A38"/>
    <w:rsid w:val="003230EA"/>
    <w:rsid w:val="0033172C"/>
    <w:rsid w:val="00361DBE"/>
    <w:rsid w:val="0037724C"/>
    <w:rsid w:val="0038259F"/>
    <w:rsid w:val="003A2605"/>
    <w:rsid w:val="00403EA3"/>
    <w:rsid w:val="00404F65"/>
    <w:rsid w:val="00463581"/>
    <w:rsid w:val="004C4783"/>
    <w:rsid w:val="004F1BF2"/>
    <w:rsid w:val="00510C0C"/>
    <w:rsid w:val="005C0DDD"/>
    <w:rsid w:val="005F5FE8"/>
    <w:rsid w:val="006149B8"/>
    <w:rsid w:val="00621D95"/>
    <w:rsid w:val="00627CF5"/>
    <w:rsid w:val="006713B8"/>
    <w:rsid w:val="00693C66"/>
    <w:rsid w:val="00696865"/>
    <w:rsid w:val="006F581B"/>
    <w:rsid w:val="007070B0"/>
    <w:rsid w:val="00777BA5"/>
    <w:rsid w:val="007A4BB1"/>
    <w:rsid w:val="007C68EE"/>
    <w:rsid w:val="00840775"/>
    <w:rsid w:val="008A23E5"/>
    <w:rsid w:val="008F0D22"/>
    <w:rsid w:val="008F78B3"/>
    <w:rsid w:val="00911CB7"/>
    <w:rsid w:val="009B6A4F"/>
    <w:rsid w:val="009F4610"/>
    <w:rsid w:val="00A045FC"/>
    <w:rsid w:val="00A75035"/>
    <w:rsid w:val="00AD0D25"/>
    <w:rsid w:val="00AE6586"/>
    <w:rsid w:val="00AF372F"/>
    <w:rsid w:val="00AF5902"/>
    <w:rsid w:val="00B064EE"/>
    <w:rsid w:val="00B722FE"/>
    <w:rsid w:val="00B9270C"/>
    <w:rsid w:val="00BA1047"/>
    <w:rsid w:val="00BD658E"/>
    <w:rsid w:val="00C835A5"/>
    <w:rsid w:val="00C92A3B"/>
    <w:rsid w:val="00CB7918"/>
    <w:rsid w:val="00D15333"/>
    <w:rsid w:val="00D24AE6"/>
    <w:rsid w:val="00D451FC"/>
    <w:rsid w:val="00D63C44"/>
    <w:rsid w:val="00DC6DBC"/>
    <w:rsid w:val="00DD1EF6"/>
    <w:rsid w:val="00E0771F"/>
    <w:rsid w:val="00E168CA"/>
    <w:rsid w:val="00E264BF"/>
    <w:rsid w:val="00E27924"/>
    <w:rsid w:val="00E61363"/>
    <w:rsid w:val="00EA1118"/>
    <w:rsid w:val="00EB2351"/>
    <w:rsid w:val="00EE3E1A"/>
    <w:rsid w:val="00F15B4D"/>
    <w:rsid w:val="00F21A3F"/>
    <w:rsid w:val="00F532D3"/>
    <w:rsid w:val="00F73C6F"/>
    <w:rsid w:val="00F808F6"/>
    <w:rsid w:val="00F9790B"/>
    <w:rsid w:val="00FA2F11"/>
    <w:rsid w:val="00FA6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DBE"/>
  </w:style>
  <w:style w:type="paragraph" w:styleId="Heading1">
    <w:name w:val="heading 1"/>
    <w:basedOn w:val="Default"/>
    <w:next w:val="Textbody"/>
    <w:rsid w:val="00F532D3"/>
    <w:pPr>
      <w:keepNext/>
      <w:tabs>
        <w:tab w:val="left" w:pos="216"/>
      </w:tabs>
      <w:spacing w:before="160" w:after="80"/>
      <w:outlineLvl w:val="0"/>
    </w:pPr>
    <w:rPr>
      <w:smallCaps/>
    </w:rPr>
  </w:style>
  <w:style w:type="paragraph" w:styleId="Heading2">
    <w:name w:val="heading 2"/>
    <w:basedOn w:val="Default"/>
    <w:next w:val="Textbody"/>
    <w:rsid w:val="00DD1EF6"/>
    <w:pPr>
      <w:keepNext/>
      <w:spacing w:before="120" w:after="60"/>
      <w:ind w:left="576" w:hanging="576"/>
      <w:jc w:val="left"/>
      <w:outlineLvl w:val="1"/>
    </w:pPr>
    <w:rPr>
      <w:i/>
      <w:iCs/>
    </w:rPr>
  </w:style>
  <w:style w:type="paragraph" w:styleId="Heading3">
    <w:name w:val="heading 3"/>
    <w:basedOn w:val="Default"/>
    <w:next w:val="Textbody"/>
    <w:rsid w:val="00DD1EF6"/>
    <w:pPr>
      <w:spacing w:line="240" w:lineRule="exact"/>
      <w:ind w:left="720" w:hanging="720"/>
      <w:outlineLvl w:val="2"/>
    </w:pPr>
    <w:rPr>
      <w:i/>
      <w:iCs/>
    </w:rPr>
  </w:style>
  <w:style w:type="paragraph" w:styleId="Heading4">
    <w:name w:val="heading 4"/>
    <w:basedOn w:val="Default"/>
    <w:next w:val="Textbody"/>
    <w:rsid w:val="00DD1EF6"/>
    <w:pPr>
      <w:spacing w:before="40" w:after="40"/>
      <w:ind w:left="864" w:hanging="864"/>
      <w:outlineLvl w:val="3"/>
    </w:pPr>
    <w:rPr>
      <w:i/>
      <w:iCs/>
    </w:rPr>
  </w:style>
  <w:style w:type="paragraph" w:styleId="Heading5">
    <w:name w:val="heading 5"/>
    <w:basedOn w:val="Default"/>
    <w:next w:val="Textbody"/>
    <w:rsid w:val="00DD1EF6"/>
    <w:pPr>
      <w:tabs>
        <w:tab w:val="left" w:pos="360"/>
      </w:tabs>
      <w:spacing w:before="160" w:after="80"/>
      <w:ind w:left="1008" w:hanging="1008"/>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1EF6"/>
    <w:pPr>
      <w:tabs>
        <w:tab w:val="left" w:pos="709"/>
      </w:tabs>
      <w:suppressAutoHyphens/>
      <w:spacing w:after="0"/>
      <w:jc w:val="both"/>
    </w:pPr>
    <w:rPr>
      <w:rFonts w:ascii="Times New Roman" w:eastAsia="SimSun" w:hAnsi="Times New Roman" w:cs="Times New Roman"/>
      <w:sz w:val="20"/>
      <w:szCs w:val="20"/>
    </w:rPr>
  </w:style>
  <w:style w:type="character" w:customStyle="1" w:styleId="BodyTextChar">
    <w:name w:val="Body Text Char"/>
    <w:basedOn w:val="DefaultParagraphFont"/>
    <w:rsid w:val="00DD1EF6"/>
  </w:style>
  <w:style w:type="character" w:customStyle="1" w:styleId="Heading1Char">
    <w:name w:val="Heading 1 Char"/>
    <w:basedOn w:val="DefaultParagraphFont"/>
    <w:rsid w:val="00DD1EF6"/>
  </w:style>
  <w:style w:type="character" w:customStyle="1" w:styleId="Heading2Char">
    <w:name w:val="Heading 2 Char"/>
    <w:basedOn w:val="DefaultParagraphFont"/>
    <w:rsid w:val="00DD1EF6"/>
  </w:style>
  <w:style w:type="character" w:customStyle="1" w:styleId="Heading3Char">
    <w:name w:val="Heading 3 Char"/>
    <w:basedOn w:val="DefaultParagraphFont"/>
    <w:rsid w:val="00DD1EF6"/>
  </w:style>
  <w:style w:type="character" w:customStyle="1" w:styleId="Heading4Char">
    <w:name w:val="Heading 4 Char"/>
    <w:basedOn w:val="DefaultParagraphFont"/>
    <w:rsid w:val="00DD1EF6"/>
  </w:style>
  <w:style w:type="character" w:customStyle="1" w:styleId="Heading5Char">
    <w:name w:val="Heading 5 Char"/>
    <w:basedOn w:val="DefaultParagraphFont"/>
    <w:rsid w:val="00DD1EF6"/>
  </w:style>
  <w:style w:type="character" w:customStyle="1" w:styleId="BalloonTextChar">
    <w:name w:val="Balloon Text Char"/>
    <w:basedOn w:val="DefaultParagraphFont"/>
    <w:rsid w:val="00DD1EF6"/>
  </w:style>
  <w:style w:type="character" w:styleId="PlaceholderText">
    <w:name w:val="Placeholder Text"/>
    <w:basedOn w:val="DefaultParagraphFont"/>
    <w:rsid w:val="00DD1EF6"/>
  </w:style>
  <w:style w:type="character" w:customStyle="1" w:styleId="ListParagraphChar">
    <w:name w:val="List Paragraph Char"/>
    <w:basedOn w:val="DefaultParagraphFont"/>
    <w:rsid w:val="00DD1EF6"/>
  </w:style>
  <w:style w:type="character" w:customStyle="1" w:styleId="psudocodeChar">
    <w:name w:val="psudocode Char"/>
    <w:basedOn w:val="ListParagraphChar"/>
    <w:rsid w:val="00DD1EF6"/>
  </w:style>
  <w:style w:type="character" w:customStyle="1" w:styleId="HeaderChar">
    <w:name w:val="Header Char"/>
    <w:basedOn w:val="DefaultParagraphFont"/>
    <w:rsid w:val="00DD1EF6"/>
  </w:style>
  <w:style w:type="character" w:customStyle="1" w:styleId="FooterChar">
    <w:name w:val="Footer Char"/>
    <w:basedOn w:val="DefaultParagraphFont"/>
    <w:rsid w:val="00DD1EF6"/>
  </w:style>
  <w:style w:type="character" w:customStyle="1" w:styleId="HTMLPreformattedChar">
    <w:name w:val="HTML Preformatted Char"/>
    <w:basedOn w:val="DefaultParagraphFont"/>
    <w:rsid w:val="00DD1EF6"/>
  </w:style>
  <w:style w:type="character" w:customStyle="1" w:styleId="ListLabel1">
    <w:name w:val="ListLabel 1"/>
    <w:rsid w:val="00DD1EF6"/>
    <w:rPr>
      <w:rFonts w:cs="Times New Roman"/>
      <w:b/>
      <w:bCs/>
      <w:i/>
      <w:iCs/>
      <w:color w:val="00000A"/>
      <w:sz w:val="16"/>
      <w:szCs w:val="16"/>
    </w:rPr>
  </w:style>
  <w:style w:type="character" w:customStyle="1" w:styleId="ListLabel2">
    <w:name w:val="ListLabel 2"/>
    <w:rsid w:val="00DD1EF6"/>
    <w:rPr>
      <w:rFonts w:cs="Times New Roman"/>
      <w:b/>
      <w:bCs/>
      <w:i/>
      <w:iCs/>
      <w:caps/>
      <w:dstrike/>
      <w:outline/>
      <w:shadow/>
      <w:imprint/>
      <w:vanish/>
      <w:sz w:val="16"/>
      <w:szCs w:val="16"/>
    </w:rPr>
  </w:style>
  <w:style w:type="character" w:customStyle="1" w:styleId="ListLabel3">
    <w:name w:val="ListLabel 3"/>
    <w:rsid w:val="00DD1EF6"/>
    <w:rPr>
      <w:rFonts w:cs="Times New Roman"/>
      <w:caps/>
      <w:dstrike/>
      <w:outline/>
      <w:shadow/>
      <w:imprint/>
      <w:vanish/>
      <w:color w:val="00000A"/>
      <w:sz w:val="20"/>
      <w:szCs w:val="20"/>
    </w:rPr>
  </w:style>
  <w:style w:type="character" w:customStyle="1" w:styleId="ListLabel4">
    <w:name w:val="ListLabel 4"/>
    <w:rsid w:val="00DD1EF6"/>
    <w:rPr>
      <w:rFonts w:cs="Times New Roman"/>
      <w:b/>
      <w:bCs/>
      <w:i/>
      <w:iCs/>
      <w:sz w:val="16"/>
      <w:szCs w:val="16"/>
    </w:rPr>
  </w:style>
  <w:style w:type="character" w:customStyle="1" w:styleId="ListLabel5">
    <w:name w:val="ListLabel 5"/>
    <w:rsid w:val="00DD1EF6"/>
    <w:rPr>
      <w:rFonts w:cs="Times New Roman"/>
    </w:rPr>
  </w:style>
  <w:style w:type="paragraph" w:customStyle="1" w:styleId="Heading">
    <w:name w:val="Heading"/>
    <w:basedOn w:val="Default"/>
    <w:next w:val="Textbody"/>
    <w:rsid w:val="00DD1EF6"/>
    <w:pPr>
      <w:keepNext/>
      <w:spacing w:before="240" w:after="120"/>
    </w:pPr>
    <w:rPr>
      <w:rFonts w:ascii="Nimbus Sans L" w:eastAsia="DejaVu Sans" w:hAnsi="Nimbus Sans L" w:cs="DejaVu Sans"/>
      <w:sz w:val="28"/>
      <w:szCs w:val="28"/>
    </w:rPr>
  </w:style>
  <w:style w:type="paragraph" w:customStyle="1" w:styleId="Textbody">
    <w:name w:val="Text body"/>
    <w:basedOn w:val="Default"/>
    <w:rsid w:val="00DD1EF6"/>
    <w:pPr>
      <w:spacing w:after="120" w:line="228" w:lineRule="atLeast"/>
      <w:ind w:firstLine="288"/>
    </w:pPr>
    <w:rPr>
      <w:kern w:val="65535"/>
    </w:rPr>
  </w:style>
  <w:style w:type="paragraph" w:styleId="List">
    <w:name w:val="List"/>
    <w:basedOn w:val="Textbody"/>
    <w:rsid w:val="00DD1EF6"/>
  </w:style>
  <w:style w:type="paragraph" w:styleId="Caption">
    <w:name w:val="caption"/>
    <w:basedOn w:val="Default"/>
    <w:rsid w:val="00DD1EF6"/>
  </w:style>
  <w:style w:type="paragraph" w:customStyle="1" w:styleId="Index">
    <w:name w:val="Index"/>
    <w:basedOn w:val="Default"/>
    <w:rsid w:val="00DD1EF6"/>
    <w:pPr>
      <w:suppressLineNumbers/>
    </w:pPr>
  </w:style>
  <w:style w:type="paragraph" w:customStyle="1" w:styleId="Abstract">
    <w:name w:val="Abstract"/>
    <w:rsid w:val="00DD1EF6"/>
    <w:pPr>
      <w:widowControl w:val="0"/>
      <w:tabs>
        <w:tab w:val="left" w:pos="709"/>
      </w:tabs>
      <w:suppressAutoHyphens/>
      <w:spacing w:before="200" w:after="100"/>
      <w:jc w:val="both"/>
    </w:pPr>
    <w:rPr>
      <w:rFonts w:ascii="Calibri" w:eastAsia="DejaVu Sans" w:hAnsi="Calibri"/>
    </w:rPr>
  </w:style>
  <w:style w:type="paragraph" w:customStyle="1" w:styleId="Affiliation">
    <w:name w:val="Affiliation"/>
    <w:rsid w:val="00DD1EF6"/>
    <w:pPr>
      <w:widowControl w:val="0"/>
      <w:tabs>
        <w:tab w:val="left" w:pos="709"/>
      </w:tabs>
      <w:suppressAutoHyphens/>
      <w:spacing w:before="200" w:after="100"/>
      <w:jc w:val="both"/>
    </w:pPr>
    <w:rPr>
      <w:rFonts w:ascii="Calibri" w:eastAsia="DejaVu Sans" w:hAnsi="Calibri"/>
    </w:rPr>
  </w:style>
  <w:style w:type="paragraph" w:customStyle="1" w:styleId="Author">
    <w:name w:val="Author"/>
    <w:rsid w:val="00DD1EF6"/>
    <w:pPr>
      <w:widowControl w:val="0"/>
      <w:tabs>
        <w:tab w:val="left" w:pos="709"/>
      </w:tabs>
      <w:suppressAutoHyphens/>
      <w:spacing w:before="200" w:after="100"/>
      <w:jc w:val="both"/>
    </w:pPr>
    <w:rPr>
      <w:rFonts w:ascii="Calibri" w:eastAsia="DejaVu Sans" w:hAnsi="Calibri"/>
    </w:rPr>
  </w:style>
  <w:style w:type="paragraph" w:customStyle="1" w:styleId="bulletlist">
    <w:name w:val="bullet list"/>
    <w:basedOn w:val="Textbody"/>
    <w:rsid w:val="00DD1EF6"/>
  </w:style>
  <w:style w:type="paragraph" w:customStyle="1" w:styleId="equation">
    <w:name w:val="equation"/>
    <w:basedOn w:val="Default"/>
    <w:rsid w:val="00DD1EF6"/>
  </w:style>
  <w:style w:type="paragraph" w:customStyle="1" w:styleId="figurecaption">
    <w:name w:val="figure caption"/>
    <w:rsid w:val="00DD1EF6"/>
    <w:pPr>
      <w:widowControl w:val="0"/>
      <w:tabs>
        <w:tab w:val="left" w:pos="709"/>
      </w:tabs>
      <w:suppressAutoHyphens/>
      <w:spacing w:before="200" w:after="100"/>
      <w:jc w:val="both"/>
    </w:pPr>
    <w:rPr>
      <w:rFonts w:ascii="Calibri" w:eastAsia="DejaVu Sans" w:hAnsi="Calibri"/>
    </w:rPr>
  </w:style>
  <w:style w:type="paragraph" w:customStyle="1" w:styleId="footnote">
    <w:name w:val="footnote"/>
    <w:rsid w:val="00DD1EF6"/>
    <w:pPr>
      <w:widowControl w:val="0"/>
      <w:tabs>
        <w:tab w:val="left" w:pos="709"/>
      </w:tabs>
      <w:suppressAutoHyphens/>
      <w:spacing w:before="200" w:after="100"/>
      <w:jc w:val="both"/>
    </w:pPr>
    <w:rPr>
      <w:rFonts w:ascii="Calibri" w:eastAsia="DejaVu Sans" w:hAnsi="Calibri"/>
    </w:rPr>
  </w:style>
  <w:style w:type="paragraph" w:customStyle="1" w:styleId="keywords">
    <w:name w:val="key words"/>
    <w:rsid w:val="00DD1EF6"/>
    <w:pPr>
      <w:widowControl w:val="0"/>
      <w:tabs>
        <w:tab w:val="left" w:pos="709"/>
      </w:tabs>
      <w:suppressAutoHyphens/>
      <w:spacing w:before="200" w:after="100"/>
      <w:jc w:val="both"/>
    </w:pPr>
    <w:rPr>
      <w:rFonts w:ascii="Calibri" w:eastAsia="DejaVu Sans" w:hAnsi="Calibri"/>
    </w:rPr>
  </w:style>
  <w:style w:type="paragraph" w:customStyle="1" w:styleId="papersubtitle">
    <w:name w:val="paper subtitle"/>
    <w:rsid w:val="00DD1EF6"/>
    <w:pPr>
      <w:widowControl w:val="0"/>
      <w:tabs>
        <w:tab w:val="left" w:pos="709"/>
      </w:tabs>
      <w:suppressAutoHyphens/>
      <w:spacing w:before="200" w:after="100"/>
      <w:jc w:val="both"/>
    </w:pPr>
    <w:rPr>
      <w:rFonts w:ascii="Calibri" w:eastAsia="DejaVu Sans" w:hAnsi="Calibri"/>
    </w:rPr>
  </w:style>
  <w:style w:type="paragraph" w:customStyle="1" w:styleId="papertitle">
    <w:name w:val="paper title"/>
    <w:rsid w:val="00DD1EF6"/>
    <w:pPr>
      <w:widowControl w:val="0"/>
      <w:tabs>
        <w:tab w:val="left" w:pos="709"/>
      </w:tabs>
      <w:suppressAutoHyphens/>
      <w:spacing w:before="200" w:after="100"/>
      <w:jc w:val="both"/>
    </w:pPr>
    <w:rPr>
      <w:rFonts w:ascii="Calibri" w:eastAsia="DejaVu Sans" w:hAnsi="Calibri"/>
    </w:rPr>
  </w:style>
  <w:style w:type="paragraph" w:customStyle="1" w:styleId="references">
    <w:name w:val="references"/>
    <w:rsid w:val="00DD1EF6"/>
    <w:pPr>
      <w:widowControl w:val="0"/>
      <w:tabs>
        <w:tab w:val="left" w:pos="709"/>
      </w:tabs>
      <w:suppressAutoHyphens/>
      <w:spacing w:before="200" w:after="100"/>
      <w:jc w:val="both"/>
    </w:pPr>
    <w:rPr>
      <w:rFonts w:ascii="Calibri" w:eastAsia="DejaVu Sans" w:hAnsi="Calibri"/>
    </w:rPr>
  </w:style>
  <w:style w:type="paragraph" w:customStyle="1" w:styleId="sponsors">
    <w:name w:val="sponsors"/>
    <w:rsid w:val="00DD1EF6"/>
    <w:pPr>
      <w:widowControl w:val="0"/>
      <w:tabs>
        <w:tab w:val="left" w:pos="709"/>
      </w:tabs>
      <w:suppressAutoHyphens/>
      <w:spacing w:before="200" w:after="100"/>
      <w:jc w:val="both"/>
    </w:pPr>
    <w:rPr>
      <w:rFonts w:ascii="Calibri" w:eastAsia="DejaVu Sans" w:hAnsi="Calibri"/>
    </w:rPr>
  </w:style>
  <w:style w:type="paragraph" w:customStyle="1" w:styleId="tablecolhead">
    <w:name w:val="table col head"/>
    <w:basedOn w:val="Default"/>
    <w:rsid w:val="00DD1EF6"/>
  </w:style>
  <w:style w:type="paragraph" w:customStyle="1" w:styleId="tablecolsubhead">
    <w:name w:val="table col subhead"/>
    <w:basedOn w:val="tablecolhead"/>
    <w:rsid w:val="00DD1EF6"/>
  </w:style>
  <w:style w:type="paragraph" w:customStyle="1" w:styleId="tablecopy">
    <w:name w:val="table copy"/>
    <w:rsid w:val="00DD1EF6"/>
    <w:pPr>
      <w:widowControl w:val="0"/>
      <w:tabs>
        <w:tab w:val="left" w:pos="709"/>
      </w:tabs>
      <w:suppressAutoHyphens/>
      <w:spacing w:before="200" w:after="100"/>
      <w:jc w:val="both"/>
    </w:pPr>
    <w:rPr>
      <w:rFonts w:ascii="Calibri" w:eastAsia="DejaVu Sans" w:hAnsi="Calibri"/>
    </w:rPr>
  </w:style>
  <w:style w:type="paragraph" w:customStyle="1" w:styleId="tablefootnote">
    <w:name w:val="table footnote"/>
    <w:rsid w:val="00DD1EF6"/>
    <w:pPr>
      <w:widowControl w:val="0"/>
      <w:tabs>
        <w:tab w:val="left" w:pos="709"/>
      </w:tabs>
      <w:suppressAutoHyphens/>
      <w:spacing w:before="200" w:after="100"/>
      <w:jc w:val="both"/>
    </w:pPr>
    <w:rPr>
      <w:rFonts w:ascii="Calibri" w:eastAsia="DejaVu Sans" w:hAnsi="Calibri"/>
    </w:rPr>
  </w:style>
  <w:style w:type="paragraph" w:customStyle="1" w:styleId="tablehead">
    <w:name w:val="table head"/>
    <w:rsid w:val="00DD1EF6"/>
    <w:pPr>
      <w:widowControl w:val="0"/>
      <w:tabs>
        <w:tab w:val="left" w:pos="709"/>
      </w:tabs>
      <w:suppressAutoHyphens/>
      <w:spacing w:before="200" w:after="100"/>
      <w:jc w:val="both"/>
    </w:pPr>
    <w:rPr>
      <w:rFonts w:ascii="Calibri" w:eastAsia="DejaVu Sans" w:hAnsi="Calibri"/>
    </w:rPr>
  </w:style>
  <w:style w:type="paragraph" w:styleId="BalloonText">
    <w:name w:val="Balloon Text"/>
    <w:basedOn w:val="Default"/>
    <w:rsid w:val="00DD1EF6"/>
  </w:style>
  <w:style w:type="paragraph" w:styleId="ListBullet">
    <w:name w:val="List Bullet"/>
    <w:basedOn w:val="Default"/>
    <w:rsid w:val="00DD1EF6"/>
  </w:style>
  <w:style w:type="paragraph" w:styleId="ListParagraph">
    <w:name w:val="List Paragraph"/>
    <w:basedOn w:val="Default"/>
    <w:rsid w:val="00DD1EF6"/>
  </w:style>
  <w:style w:type="paragraph" w:customStyle="1" w:styleId="psudocode">
    <w:name w:val="psudocode"/>
    <w:basedOn w:val="ListParagraph"/>
    <w:qFormat/>
    <w:rsid w:val="00DD1EF6"/>
  </w:style>
  <w:style w:type="paragraph" w:styleId="Header">
    <w:name w:val="header"/>
    <w:basedOn w:val="Default"/>
    <w:rsid w:val="00DD1EF6"/>
    <w:pPr>
      <w:suppressLineNumbers/>
      <w:tabs>
        <w:tab w:val="center" w:pos="4680"/>
        <w:tab w:val="right" w:pos="9360"/>
      </w:tabs>
    </w:pPr>
  </w:style>
  <w:style w:type="paragraph" w:styleId="Footer">
    <w:name w:val="footer"/>
    <w:basedOn w:val="Default"/>
    <w:rsid w:val="00DD1EF6"/>
    <w:pPr>
      <w:suppressLineNumbers/>
      <w:tabs>
        <w:tab w:val="center" w:pos="4680"/>
        <w:tab w:val="right" w:pos="9360"/>
      </w:tabs>
    </w:pPr>
  </w:style>
  <w:style w:type="paragraph" w:styleId="HTMLPreformatted">
    <w:name w:val="HTML Preformatted"/>
    <w:basedOn w:val="Default"/>
    <w:rsid w:val="00DD1EF6"/>
  </w:style>
  <w:style w:type="paragraph" w:customStyle="1" w:styleId="Framecontents">
    <w:name w:val="Frame contents"/>
    <w:basedOn w:val="Textbody"/>
    <w:rsid w:val="00DD1EF6"/>
  </w:style>
  <w:style w:type="paragraph" w:customStyle="1" w:styleId="TableContents">
    <w:name w:val="Table Contents"/>
    <w:basedOn w:val="Default"/>
    <w:rsid w:val="00DD1EF6"/>
    <w:pPr>
      <w:suppressLineNumbers/>
    </w:pPr>
  </w:style>
  <w:style w:type="paragraph" w:customStyle="1" w:styleId="TableHeading">
    <w:name w:val="Table Heading"/>
    <w:basedOn w:val="TableContents"/>
    <w:rsid w:val="00DD1EF6"/>
    <w:pPr>
      <w:jc w:val="center"/>
    </w:pPr>
    <w:rPr>
      <w:b/>
      <w:bCs/>
    </w:rPr>
  </w:style>
  <w:style w:type="table" w:styleId="TableGrid">
    <w:name w:val="Table Grid"/>
    <w:basedOn w:val="TableNormal"/>
    <w:uiPriority w:val="59"/>
    <w:rsid w:val="00E279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A10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1047"/>
    <w:rPr>
      <w:sz w:val="20"/>
      <w:szCs w:val="20"/>
    </w:rPr>
  </w:style>
  <w:style w:type="character" w:styleId="FootnoteReference">
    <w:name w:val="footnote reference"/>
    <w:basedOn w:val="DefaultParagraphFont"/>
    <w:uiPriority w:val="99"/>
    <w:semiHidden/>
    <w:unhideWhenUsed/>
    <w:rsid w:val="00BA1047"/>
    <w:rPr>
      <w:vertAlign w:val="superscript"/>
    </w:rPr>
  </w:style>
</w:styles>
</file>

<file path=word/webSettings.xml><?xml version="1.0" encoding="utf-8"?>
<w:webSettings xmlns:r="http://schemas.openxmlformats.org/officeDocument/2006/relationships" xmlns:w="http://schemas.openxmlformats.org/wordprocessingml/2006/main">
  <w:divs>
    <w:div w:id="2124441">
      <w:bodyDiv w:val="1"/>
      <w:marLeft w:val="0"/>
      <w:marRight w:val="0"/>
      <w:marTop w:val="0"/>
      <w:marBottom w:val="0"/>
      <w:divBdr>
        <w:top w:val="none" w:sz="0" w:space="0" w:color="auto"/>
        <w:left w:val="none" w:sz="0" w:space="0" w:color="auto"/>
        <w:bottom w:val="none" w:sz="0" w:space="0" w:color="auto"/>
        <w:right w:val="none" w:sz="0" w:space="0" w:color="auto"/>
      </w:divBdr>
    </w:div>
    <w:div w:id="125903495">
      <w:bodyDiv w:val="1"/>
      <w:marLeft w:val="0"/>
      <w:marRight w:val="0"/>
      <w:marTop w:val="0"/>
      <w:marBottom w:val="0"/>
      <w:divBdr>
        <w:top w:val="none" w:sz="0" w:space="0" w:color="auto"/>
        <w:left w:val="none" w:sz="0" w:space="0" w:color="auto"/>
        <w:bottom w:val="none" w:sz="0" w:space="0" w:color="auto"/>
        <w:right w:val="none" w:sz="0" w:space="0" w:color="auto"/>
      </w:divBdr>
    </w:div>
    <w:div w:id="174148486">
      <w:bodyDiv w:val="1"/>
      <w:marLeft w:val="0"/>
      <w:marRight w:val="0"/>
      <w:marTop w:val="0"/>
      <w:marBottom w:val="0"/>
      <w:divBdr>
        <w:top w:val="none" w:sz="0" w:space="0" w:color="auto"/>
        <w:left w:val="none" w:sz="0" w:space="0" w:color="auto"/>
        <w:bottom w:val="none" w:sz="0" w:space="0" w:color="auto"/>
        <w:right w:val="none" w:sz="0" w:space="0" w:color="auto"/>
      </w:divBdr>
    </w:div>
    <w:div w:id="207692106">
      <w:bodyDiv w:val="1"/>
      <w:marLeft w:val="0"/>
      <w:marRight w:val="0"/>
      <w:marTop w:val="0"/>
      <w:marBottom w:val="0"/>
      <w:divBdr>
        <w:top w:val="none" w:sz="0" w:space="0" w:color="auto"/>
        <w:left w:val="none" w:sz="0" w:space="0" w:color="auto"/>
        <w:bottom w:val="none" w:sz="0" w:space="0" w:color="auto"/>
        <w:right w:val="none" w:sz="0" w:space="0" w:color="auto"/>
      </w:divBdr>
    </w:div>
    <w:div w:id="321540917">
      <w:bodyDiv w:val="1"/>
      <w:marLeft w:val="0"/>
      <w:marRight w:val="0"/>
      <w:marTop w:val="0"/>
      <w:marBottom w:val="0"/>
      <w:divBdr>
        <w:top w:val="none" w:sz="0" w:space="0" w:color="auto"/>
        <w:left w:val="none" w:sz="0" w:space="0" w:color="auto"/>
        <w:bottom w:val="none" w:sz="0" w:space="0" w:color="auto"/>
        <w:right w:val="none" w:sz="0" w:space="0" w:color="auto"/>
      </w:divBdr>
    </w:div>
    <w:div w:id="322705697">
      <w:bodyDiv w:val="1"/>
      <w:marLeft w:val="0"/>
      <w:marRight w:val="0"/>
      <w:marTop w:val="0"/>
      <w:marBottom w:val="0"/>
      <w:divBdr>
        <w:top w:val="none" w:sz="0" w:space="0" w:color="auto"/>
        <w:left w:val="none" w:sz="0" w:space="0" w:color="auto"/>
        <w:bottom w:val="none" w:sz="0" w:space="0" w:color="auto"/>
        <w:right w:val="none" w:sz="0" w:space="0" w:color="auto"/>
      </w:divBdr>
    </w:div>
    <w:div w:id="401297806">
      <w:bodyDiv w:val="1"/>
      <w:marLeft w:val="0"/>
      <w:marRight w:val="0"/>
      <w:marTop w:val="0"/>
      <w:marBottom w:val="0"/>
      <w:divBdr>
        <w:top w:val="none" w:sz="0" w:space="0" w:color="auto"/>
        <w:left w:val="none" w:sz="0" w:space="0" w:color="auto"/>
        <w:bottom w:val="none" w:sz="0" w:space="0" w:color="auto"/>
        <w:right w:val="none" w:sz="0" w:space="0" w:color="auto"/>
      </w:divBdr>
    </w:div>
    <w:div w:id="434785693">
      <w:bodyDiv w:val="1"/>
      <w:marLeft w:val="0"/>
      <w:marRight w:val="0"/>
      <w:marTop w:val="0"/>
      <w:marBottom w:val="0"/>
      <w:divBdr>
        <w:top w:val="none" w:sz="0" w:space="0" w:color="auto"/>
        <w:left w:val="none" w:sz="0" w:space="0" w:color="auto"/>
        <w:bottom w:val="none" w:sz="0" w:space="0" w:color="auto"/>
        <w:right w:val="none" w:sz="0" w:space="0" w:color="auto"/>
      </w:divBdr>
    </w:div>
    <w:div w:id="536357390">
      <w:bodyDiv w:val="1"/>
      <w:marLeft w:val="0"/>
      <w:marRight w:val="0"/>
      <w:marTop w:val="0"/>
      <w:marBottom w:val="0"/>
      <w:divBdr>
        <w:top w:val="none" w:sz="0" w:space="0" w:color="auto"/>
        <w:left w:val="none" w:sz="0" w:space="0" w:color="auto"/>
        <w:bottom w:val="none" w:sz="0" w:space="0" w:color="auto"/>
        <w:right w:val="none" w:sz="0" w:space="0" w:color="auto"/>
      </w:divBdr>
    </w:div>
    <w:div w:id="566721437">
      <w:bodyDiv w:val="1"/>
      <w:marLeft w:val="0"/>
      <w:marRight w:val="0"/>
      <w:marTop w:val="0"/>
      <w:marBottom w:val="0"/>
      <w:divBdr>
        <w:top w:val="none" w:sz="0" w:space="0" w:color="auto"/>
        <w:left w:val="none" w:sz="0" w:space="0" w:color="auto"/>
        <w:bottom w:val="none" w:sz="0" w:space="0" w:color="auto"/>
        <w:right w:val="none" w:sz="0" w:space="0" w:color="auto"/>
      </w:divBdr>
    </w:div>
    <w:div w:id="607085227">
      <w:bodyDiv w:val="1"/>
      <w:marLeft w:val="0"/>
      <w:marRight w:val="0"/>
      <w:marTop w:val="0"/>
      <w:marBottom w:val="0"/>
      <w:divBdr>
        <w:top w:val="none" w:sz="0" w:space="0" w:color="auto"/>
        <w:left w:val="none" w:sz="0" w:space="0" w:color="auto"/>
        <w:bottom w:val="none" w:sz="0" w:space="0" w:color="auto"/>
        <w:right w:val="none" w:sz="0" w:space="0" w:color="auto"/>
      </w:divBdr>
    </w:div>
    <w:div w:id="672227205">
      <w:bodyDiv w:val="1"/>
      <w:marLeft w:val="0"/>
      <w:marRight w:val="0"/>
      <w:marTop w:val="0"/>
      <w:marBottom w:val="0"/>
      <w:divBdr>
        <w:top w:val="none" w:sz="0" w:space="0" w:color="auto"/>
        <w:left w:val="none" w:sz="0" w:space="0" w:color="auto"/>
        <w:bottom w:val="none" w:sz="0" w:space="0" w:color="auto"/>
        <w:right w:val="none" w:sz="0" w:space="0" w:color="auto"/>
      </w:divBdr>
    </w:div>
    <w:div w:id="714892683">
      <w:bodyDiv w:val="1"/>
      <w:marLeft w:val="0"/>
      <w:marRight w:val="0"/>
      <w:marTop w:val="0"/>
      <w:marBottom w:val="0"/>
      <w:divBdr>
        <w:top w:val="none" w:sz="0" w:space="0" w:color="auto"/>
        <w:left w:val="none" w:sz="0" w:space="0" w:color="auto"/>
        <w:bottom w:val="none" w:sz="0" w:space="0" w:color="auto"/>
        <w:right w:val="none" w:sz="0" w:space="0" w:color="auto"/>
      </w:divBdr>
    </w:div>
    <w:div w:id="892734582">
      <w:bodyDiv w:val="1"/>
      <w:marLeft w:val="0"/>
      <w:marRight w:val="0"/>
      <w:marTop w:val="0"/>
      <w:marBottom w:val="0"/>
      <w:divBdr>
        <w:top w:val="none" w:sz="0" w:space="0" w:color="auto"/>
        <w:left w:val="none" w:sz="0" w:space="0" w:color="auto"/>
        <w:bottom w:val="none" w:sz="0" w:space="0" w:color="auto"/>
        <w:right w:val="none" w:sz="0" w:space="0" w:color="auto"/>
      </w:divBdr>
    </w:div>
    <w:div w:id="991056761">
      <w:bodyDiv w:val="1"/>
      <w:marLeft w:val="0"/>
      <w:marRight w:val="0"/>
      <w:marTop w:val="0"/>
      <w:marBottom w:val="0"/>
      <w:divBdr>
        <w:top w:val="none" w:sz="0" w:space="0" w:color="auto"/>
        <w:left w:val="none" w:sz="0" w:space="0" w:color="auto"/>
        <w:bottom w:val="none" w:sz="0" w:space="0" w:color="auto"/>
        <w:right w:val="none" w:sz="0" w:space="0" w:color="auto"/>
      </w:divBdr>
    </w:div>
    <w:div w:id="1012563207">
      <w:bodyDiv w:val="1"/>
      <w:marLeft w:val="0"/>
      <w:marRight w:val="0"/>
      <w:marTop w:val="0"/>
      <w:marBottom w:val="0"/>
      <w:divBdr>
        <w:top w:val="none" w:sz="0" w:space="0" w:color="auto"/>
        <w:left w:val="none" w:sz="0" w:space="0" w:color="auto"/>
        <w:bottom w:val="none" w:sz="0" w:space="0" w:color="auto"/>
        <w:right w:val="none" w:sz="0" w:space="0" w:color="auto"/>
      </w:divBdr>
    </w:div>
    <w:div w:id="1048990531">
      <w:bodyDiv w:val="1"/>
      <w:marLeft w:val="0"/>
      <w:marRight w:val="0"/>
      <w:marTop w:val="0"/>
      <w:marBottom w:val="0"/>
      <w:divBdr>
        <w:top w:val="none" w:sz="0" w:space="0" w:color="auto"/>
        <w:left w:val="none" w:sz="0" w:space="0" w:color="auto"/>
        <w:bottom w:val="none" w:sz="0" w:space="0" w:color="auto"/>
        <w:right w:val="none" w:sz="0" w:space="0" w:color="auto"/>
      </w:divBdr>
    </w:div>
    <w:div w:id="1056468410">
      <w:bodyDiv w:val="1"/>
      <w:marLeft w:val="0"/>
      <w:marRight w:val="0"/>
      <w:marTop w:val="0"/>
      <w:marBottom w:val="0"/>
      <w:divBdr>
        <w:top w:val="none" w:sz="0" w:space="0" w:color="auto"/>
        <w:left w:val="none" w:sz="0" w:space="0" w:color="auto"/>
        <w:bottom w:val="none" w:sz="0" w:space="0" w:color="auto"/>
        <w:right w:val="none" w:sz="0" w:space="0" w:color="auto"/>
      </w:divBdr>
    </w:div>
    <w:div w:id="1149788554">
      <w:bodyDiv w:val="1"/>
      <w:marLeft w:val="0"/>
      <w:marRight w:val="0"/>
      <w:marTop w:val="0"/>
      <w:marBottom w:val="0"/>
      <w:divBdr>
        <w:top w:val="none" w:sz="0" w:space="0" w:color="auto"/>
        <w:left w:val="none" w:sz="0" w:space="0" w:color="auto"/>
        <w:bottom w:val="none" w:sz="0" w:space="0" w:color="auto"/>
        <w:right w:val="none" w:sz="0" w:space="0" w:color="auto"/>
      </w:divBdr>
    </w:div>
    <w:div w:id="1176773366">
      <w:bodyDiv w:val="1"/>
      <w:marLeft w:val="0"/>
      <w:marRight w:val="0"/>
      <w:marTop w:val="0"/>
      <w:marBottom w:val="0"/>
      <w:divBdr>
        <w:top w:val="none" w:sz="0" w:space="0" w:color="auto"/>
        <w:left w:val="none" w:sz="0" w:space="0" w:color="auto"/>
        <w:bottom w:val="none" w:sz="0" w:space="0" w:color="auto"/>
        <w:right w:val="none" w:sz="0" w:space="0" w:color="auto"/>
      </w:divBdr>
    </w:div>
    <w:div w:id="1452283496">
      <w:bodyDiv w:val="1"/>
      <w:marLeft w:val="0"/>
      <w:marRight w:val="0"/>
      <w:marTop w:val="0"/>
      <w:marBottom w:val="0"/>
      <w:divBdr>
        <w:top w:val="none" w:sz="0" w:space="0" w:color="auto"/>
        <w:left w:val="none" w:sz="0" w:space="0" w:color="auto"/>
        <w:bottom w:val="none" w:sz="0" w:space="0" w:color="auto"/>
        <w:right w:val="none" w:sz="0" w:space="0" w:color="auto"/>
      </w:divBdr>
    </w:div>
    <w:div w:id="1545287491">
      <w:bodyDiv w:val="1"/>
      <w:marLeft w:val="0"/>
      <w:marRight w:val="0"/>
      <w:marTop w:val="0"/>
      <w:marBottom w:val="0"/>
      <w:divBdr>
        <w:top w:val="none" w:sz="0" w:space="0" w:color="auto"/>
        <w:left w:val="none" w:sz="0" w:space="0" w:color="auto"/>
        <w:bottom w:val="none" w:sz="0" w:space="0" w:color="auto"/>
        <w:right w:val="none" w:sz="0" w:space="0" w:color="auto"/>
      </w:divBdr>
    </w:div>
    <w:div w:id="1718747926">
      <w:bodyDiv w:val="1"/>
      <w:marLeft w:val="0"/>
      <w:marRight w:val="0"/>
      <w:marTop w:val="0"/>
      <w:marBottom w:val="0"/>
      <w:divBdr>
        <w:top w:val="none" w:sz="0" w:space="0" w:color="auto"/>
        <w:left w:val="none" w:sz="0" w:space="0" w:color="auto"/>
        <w:bottom w:val="none" w:sz="0" w:space="0" w:color="auto"/>
        <w:right w:val="none" w:sz="0" w:space="0" w:color="auto"/>
      </w:divBdr>
    </w:div>
    <w:div w:id="1798403762">
      <w:bodyDiv w:val="1"/>
      <w:marLeft w:val="0"/>
      <w:marRight w:val="0"/>
      <w:marTop w:val="0"/>
      <w:marBottom w:val="0"/>
      <w:divBdr>
        <w:top w:val="none" w:sz="0" w:space="0" w:color="auto"/>
        <w:left w:val="none" w:sz="0" w:space="0" w:color="auto"/>
        <w:bottom w:val="none" w:sz="0" w:space="0" w:color="auto"/>
        <w:right w:val="none" w:sz="0" w:space="0" w:color="auto"/>
      </w:divBdr>
    </w:div>
    <w:div w:id="2129860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mh\PSU\Classes\ECE559\Projects\P6\Plot%20of%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mh\PSU\Classes\ECE559\Projects\P6\Plot%20of%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mh\PSU\Classes\ECE559\Projects\P6\Plot%20of%20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mh\PSU\Classes\ECE559\Projects\P6\Plot%20of%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6"/>
  <c:chart>
    <c:autoTitleDeleted val="1"/>
    <c:plotArea>
      <c:layout/>
      <c:scatterChart>
        <c:scatterStyle val="lineMarker"/>
        <c:ser>
          <c:idx val="0"/>
          <c:order val="0"/>
          <c:tx>
            <c:v>Gen 1</c:v>
          </c:tx>
          <c:spPr>
            <a:ln w="66675">
              <a:noFill/>
            </a:ln>
          </c:spPr>
          <c:xVal>
            <c:numRef>
              <c:f>Sheet1!$A$2:$A$7</c:f>
              <c:numCache>
                <c:formatCode>General</c:formatCode>
                <c:ptCount val="6"/>
                <c:pt idx="0">
                  <c:v>0.84404299999999999</c:v>
                </c:pt>
                <c:pt idx="1">
                  <c:v>0.87843400000000005</c:v>
                </c:pt>
                <c:pt idx="2">
                  <c:v>0.95838400000000001</c:v>
                </c:pt>
                <c:pt idx="3">
                  <c:v>0.8778240000000006</c:v>
                </c:pt>
                <c:pt idx="4">
                  <c:v>0.99687199999999998</c:v>
                </c:pt>
                <c:pt idx="5">
                  <c:v>0.73226599999999997</c:v>
                </c:pt>
              </c:numCache>
            </c:numRef>
          </c:xVal>
          <c:yVal>
            <c:numRef>
              <c:f>Sheet1!$B$2:$B$7</c:f>
              <c:numCache>
                <c:formatCode>General</c:formatCode>
                <c:ptCount val="6"/>
                <c:pt idx="0">
                  <c:v>0.99515500000000001</c:v>
                </c:pt>
                <c:pt idx="1">
                  <c:v>0.99418599999999968</c:v>
                </c:pt>
                <c:pt idx="2">
                  <c:v>0.8840629999999996</c:v>
                </c:pt>
                <c:pt idx="3">
                  <c:v>0.99422299999999952</c:v>
                </c:pt>
                <c:pt idx="4">
                  <c:v>0.87177900000000053</c:v>
                </c:pt>
                <c:pt idx="5">
                  <c:v>0.99565999999999999</c:v>
                </c:pt>
              </c:numCache>
            </c:numRef>
          </c:yVal>
          <c:bubble3D val="1"/>
        </c:ser>
        <c:ser>
          <c:idx val="1"/>
          <c:order val="1"/>
          <c:tx>
            <c:v>Gen 100</c:v>
          </c:tx>
          <c:spPr>
            <a:ln w="66675">
              <a:noFill/>
            </a:ln>
          </c:spPr>
          <c:xVal>
            <c:numRef>
              <c:f>Sheet1!$C$2:$C$25</c:f>
              <c:numCache>
                <c:formatCode>General</c:formatCode>
                <c:ptCount val="24"/>
                <c:pt idx="0">
                  <c:v>0.35544200000000015</c:v>
                </c:pt>
                <c:pt idx="1">
                  <c:v>0.39551000000000025</c:v>
                </c:pt>
                <c:pt idx="2">
                  <c:v>0.2943530000000002</c:v>
                </c:pt>
                <c:pt idx="3">
                  <c:v>0.37380500000000016</c:v>
                </c:pt>
                <c:pt idx="4">
                  <c:v>0.48454000000000008</c:v>
                </c:pt>
                <c:pt idx="5">
                  <c:v>0.25622999999999996</c:v>
                </c:pt>
                <c:pt idx="6">
                  <c:v>0.26143</c:v>
                </c:pt>
                <c:pt idx="7">
                  <c:v>0.54708000000000001</c:v>
                </c:pt>
                <c:pt idx="8">
                  <c:v>0.36152700000000026</c:v>
                </c:pt>
                <c:pt idx="9">
                  <c:v>0.85660600000000031</c:v>
                </c:pt>
                <c:pt idx="10">
                  <c:v>0.37406600000000018</c:v>
                </c:pt>
                <c:pt idx="11">
                  <c:v>0.32043000000000027</c:v>
                </c:pt>
                <c:pt idx="12">
                  <c:v>0.26809500000000003</c:v>
                </c:pt>
                <c:pt idx="13">
                  <c:v>0.3079550000000002</c:v>
                </c:pt>
                <c:pt idx="14">
                  <c:v>0.36805900000000008</c:v>
                </c:pt>
                <c:pt idx="15">
                  <c:v>0.24349800000000013</c:v>
                </c:pt>
                <c:pt idx="16">
                  <c:v>0.431645</c:v>
                </c:pt>
                <c:pt idx="17">
                  <c:v>0.29588200000000031</c:v>
                </c:pt>
                <c:pt idx="18">
                  <c:v>0.33756800000000031</c:v>
                </c:pt>
                <c:pt idx="19">
                  <c:v>0.34111400000000019</c:v>
                </c:pt>
                <c:pt idx="20">
                  <c:v>0.45796100000000001</c:v>
                </c:pt>
                <c:pt idx="21">
                  <c:v>0.46956300000000001</c:v>
                </c:pt>
                <c:pt idx="22">
                  <c:v>0.23273500000000008</c:v>
                </c:pt>
                <c:pt idx="23">
                  <c:v>0.28256100000000001</c:v>
                </c:pt>
              </c:numCache>
            </c:numRef>
          </c:xVal>
          <c:yVal>
            <c:numRef>
              <c:f>Sheet1!$D$2:$D$25</c:f>
              <c:numCache>
                <c:formatCode>General</c:formatCode>
                <c:ptCount val="24"/>
                <c:pt idx="0">
                  <c:v>0.84921899999999961</c:v>
                </c:pt>
                <c:pt idx="1">
                  <c:v>0.83637499999999998</c:v>
                </c:pt>
                <c:pt idx="2">
                  <c:v>0.89635299999999951</c:v>
                </c:pt>
                <c:pt idx="3">
                  <c:v>0.84294400000000036</c:v>
                </c:pt>
                <c:pt idx="4">
                  <c:v>0.76690200000000031</c:v>
                </c:pt>
                <c:pt idx="5">
                  <c:v>0.91059900000000005</c:v>
                </c:pt>
                <c:pt idx="6">
                  <c:v>0.90869800000000034</c:v>
                </c:pt>
                <c:pt idx="7">
                  <c:v>0.73751199999999961</c:v>
                </c:pt>
                <c:pt idx="8">
                  <c:v>0.84675400000000034</c:v>
                </c:pt>
                <c:pt idx="9">
                  <c:v>0.67917900000000053</c:v>
                </c:pt>
                <c:pt idx="10">
                  <c:v>0.84154399999999996</c:v>
                </c:pt>
                <c:pt idx="11">
                  <c:v>0.86856100000000003</c:v>
                </c:pt>
                <c:pt idx="12">
                  <c:v>0.90825199999999962</c:v>
                </c:pt>
                <c:pt idx="13">
                  <c:v>0.87830600000000003</c:v>
                </c:pt>
                <c:pt idx="14">
                  <c:v>0.84347899999999998</c:v>
                </c:pt>
                <c:pt idx="15">
                  <c:v>0.91698100000000005</c:v>
                </c:pt>
                <c:pt idx="16">
                  <c:v>0.8133129999999994</c:v>
                </c:pt>
                <c:pt idx="17">
                  <c:v>0.88383100000000014</c:v>
                </c:pt>
                <c:pt idx="18">
                  <c:v>0.86440499999999998</c:v>
                </c:pt>
                <c:pt idx="19">
                  <c:v>0.86011300000000002</c:v>
                </c:pt>
                <c:pt idx="20">
                  <c:v>0.79279999999999995</c:v>
                </c:pt>
                <c:pt idx="21">
                  <c:v>0.78464299999999998</c:v>
                </c:pt>
                <c:pt idx="22">
                  <c:v>0.91886199999999996</c:v>
                </c:pt>
                <c:pt idx="23">
                  <c:v>0.90278400000000003</c:v>
                </c:pt>
              </c:numCache>
            </c:numRef>
          </c:yVal>
          <c:bubble3D val="1"/>
        </c:ser>
        <c:ser>
          <c:idx val="2"/>
          <c:order val="2"/>
          <c:tx>
            <c:v>Gen 200</c:v>
          </c:tx>
          <c:spPr>
            <a:ln w="66675">
              <a:noFill/>
            </a:ln>
          </c:spPr>
          <c:xVal>
            <c:numRef>
              <c:f>Sheet1!$E$2:$E$17</c:f>
              <c:numCache>
                <c:formatCode>General</c:formatCode>
                <c:ptCount val="16"/>
                <c:pt idx="0">
                  <c:v>0.3640690000000002</c:v>
                </c:pt>
                <c:pt idx="1">
                  <c:v>0.47900500000000001</c:v>
                </c:pt>
                <c:pt idx="2">
                  <c:v>0.4221390000000001</c:v>
                </c:pt>
                <c:pt idx="3">
                  <c:v>0.34509900000000016</c:v>
                </c:pt>
                <c:pt idx="4">
                  <c:v>0.31971000000000022</c:v>
                </c:pt>
                <c:pt idx="5">
                  <c:v>0.39711400000000024</c:v>
                </c:pt>
                <c:pt idx="6">
                  <c:v>0.41894500000000001</c:v>
                </c:pt>
                <c:pt idx="7">
                  <c:v>0.34301300000000007</c:v>
                </c:pt>
                <c:pt idx="8">
                  <c:v>0.39548100000000036</c:v>
                </c:pt>
                <c:pt idx="9">
                  <c:v>0.28914800000000002</c:v>
                </c:pt>
                <c:pt idx="10">
                  <c:v>0.2545670000000001</c:v>
                </c:pt>
                <c:pt idx="11">
                  <c:v>0.4370610000000002</c:v>
                </c:pt>
                <c:pt idx="12">
                  <c:v>0.26251400000000008</c:v>
                </c:pt>
                <c:pt idx="13">
                  <c:v>0.37481100000000017</c:v>
                </c:pt>
                <c:pt idx="14">
                  <c:v>0.4170370000000001</c:v>
                </c:pt>
                <c:pt idx="15">
                  <c:v>0.461121</c:v>
                </c:pt>
              </c:numCache>
            </c:numRef>
          </c:xVal>
          <c:yVal>
            <c:numRef>
              <c:f>Sheet1!$F$2:$F$17</c:f>
              <c:numCache>
                <c:formatCode>General</c:formatCode>
                <c:ptCount val="16"/>
                <c:pt idx="0">
                  <c:v>0.85113799999999962</c:v>
                </c:pt>
                <c:pt idx="1">
                  <c:v>0.76943899999999998</c:v>
                </c:pt>
                <c:pt idx="2">
                  <c:v>0.80860500000000035</c:v>
                </c:pt>
                <c:pt idx="3">
                  <c:v>0.86005900000000035</c:v>
                </c:pt>
                <c:pt idx="4">
                  <c:v>0.87456800000000001</c:v>
                </c:pt>
                <c:pt idx="5">
                  <c:v>0.82722300000000004</c:v>
                </c:pt>
                <c:pt idx="6">
                  <c:v>0.81103400000000003</c:v>
                </c:pt>
                <c:pt idx="7">
                  <c:v>0.86931499999999962</c:v>
                </c:pt>
                <c:pt idx="8">
                  <c:v>0.83354300000000003</c:v>
                </c:pt>
                <c:pt idx="9">
                  <c:v>0.89684200000000014</c:v>
                </c:pt>
                <c:pt idx="10">
                  <c:v>0.91857200000000006</c:v>
                </c:pt>
                <c:pt idx="11">
                  <c:v>0.80141799999999941</c:v>
                </c:pt>
                <c:pt idx="12">
                  <c:v>0.90077399999999996</c:v>
                </c:pt>
                <c:pt idx="13">
                  <c:v>0.84112299999999962</c:v>
                </c:pt>
                <c:pt idx="14">
                  <c:v>0.81822499999999998</c:v>
                </c:pt>
                <c:pt idx="15">
                  <c:v>0.79011799999999965</c:v>
                </c:pt>
              </c:numCache>
            </c:numRef>
          </c:yVal>
          <c:bubble3D val="1"/>
        </c:ser>
        <c:axId val="43317504"/>
        <c:axId val="43196800"/>
      </c:scatterChart>
      <c:valAx>
        <c:axId val="43317504"/>
        <c:scaling>
          <c:orientation val="minMax"/>
        </c:scaling>
        <c:axPos val="b"/>
        <c:majorGridlines/>
        <c:minorGridlines/>
        <c:title>
          <c:tx>
            <c:rich>
              <a:bodyPr/>
              <a:lstStyle/>
              <a:p>
                <a:pPr>
                  <a:defRPr/>
                </a:pPr>
                <a:r>
                  <a:rPr lang="en-US"/>
                  <a:t>f2</a:t>
                </a:r>
              </a:p>
            </c:rich>
          </c:tx>
        </c:title>
        <c:numFmt formatCode="General" sourceLinked="1"/>
        <c:tickLblPos val="nextTo"/>
        <c:crossAx val="43196800"/>
        <c:crosses val="autoZero"/>
        <c:crossBetween val="midCat"/>
      </c:valAx>
      <c:valAx>
        <c:axId val="43196800"/>
        <c:scaling>
          <c:orientation val="minMax"/>
        </c:scaling>
        <c:axPos val="l"/>
        <c:majorGridlines/>
        <c:minorGridlines/>
        <c:title>
          <c:tx>
            <c:rich>
              <a:bodyPr/>
              <a:lstStyle/>
              <a:p>
                <a:pPr>
                  <a:defRPr/>
                </a:pPr>
                <a:r>
                  <a:rPr lang="en-US"/>
                  <a:t>f1</a:t>
                </a:r>
              </a:p>
            </c:rich>
          </c:tx>
        </c:title>
        <c:numFmt formatCode="General" sourceLinked="1"/>
        <c:tickLblPos val="nextTo"/>
        <c:crossAx val="43317504"/>
        <c:crosses val="autoZero"/>
        <c:crossBetween val="midCat"/>
      </c:valAx>
    </c:plotArea>
    <c:legend>
      <c:legendPos val="r"/>
    </c:legend>
    <c:plotVisOnly val="1"/>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26"/>
  <c:chart>
    <c:autoTitleDeleted val="1"/>
    <c:plotArea>
      <c:layout/>
      <c:scatterChart>
        <c:scatterStyle val="lineMarker"/>
        <c:ser>
          <c:idx val="0"/>
          <c:order val="0"/>
          <c:tx>
            <c:v>Gen 1</c:v>
          </c:tx>
          <c:xVal>
            <c:numRef>
              <c:f>'Sheet1 (2)'!$A$2:$A$6</c:f>
              <c:numCache>
                <c:formatCode>General</c:formatCode>
                <c:ptCount val="5"/>
                <c:pt idx="0">
                  <c:v>0.99703799999999965</c:v>
                </c:pt>
                <c:pt idx="1">
                  <c:v>0.99313199999999968</c:v>
                </c:pt>
                <c:pt idx="2">
                  <c:v>0.99878100000000003</c:v>
                </c:pt>
                <c:pt idx="3">
                  <c:v>0.98454299999999939</c:v>
                </c:pt>
                <c:pt idx="4">
                  <c:v>0.98567300000000002</c:v>
                </c:pt>
              </c:numCache>
            </c:numRef>
          </c:xVal>
          <c:yVal>
            <c:numRef>
              <c:f>'Sheet1 (2)'!$B$2:$B$6</c:f>
              <c:numCache>
                <c:formatCode>General</c:formatCode>
                <c:ptCount val="5"/>
                <c:pt idx="0">
                  <c:v>0.99861500000000003</c:v>
                </c:pt>
                <c:pt idx="1">
                  <c:v>0.99865899999999996</c:v>
                </c:pt>
                <c:pt idx="2">
                  <c:v>0.99095500000000003</c:v>
                </c:pt>
                <c:pt idx="3">
                  <c:v>0.9999669999999995</c:v>
                </c:pt>
                <c:pt idx="4">
                  <c:v>0.99995199999999962</c:v>
                </c:pt>
              </c:numCache>
            </c:numRef>
          </c:yVal>
        </c:ser>
        <c:ser>
          <c:idx val="1"/>
          <c:order val="1"/>
          <c:tx>
            <c:v>Gen 100</c:v>
          </c:tx>
          <c:xVal>
            <c:numRef>
              <c:f>'Sheet1 (2)'!$C$2:$C$16</c:f>
              <c:numCache>
                <c:formatCode>General</c:formatCode>
                <c:ptCount val="15"/>
                <c:pt idx="0">
                  <c:v>0.42913400000000002</c:v>
                </c:pt>
                <c:pt idx="1">
                  <c:v>0.3359330000000002</c:v>
                </c:pt>
                <c:pt idx="2">
                  <c:v>0.32742300000000024</c:v>
                </c:pt>
                <c:pt idx="3">
                  <c:v>0.48803300000000011</c:v>
                </c:pt>
                <c:pt idx="4">
                  <c:v>0.20933800000000008</c:v>
                </c:pt>
                <c:pt idx="5">
                  <c:v>0.51007999999999998</c:v>
                </c:pt>
                <c:pt idx="6">
                  <c:v>0.41123299999999996</c:v>
                </c:pt>
                <c:pt idx="7">
                  <c:v>0.3795030000000002</c:v>
                </c:pt>
                <c:pt idx="8">
                  <c:v>0.39155900000000027</c:v>
                </c:pt>
                <c:pt idx="9">
                  <c:v>0.40132300000000026</c:v>
                </c:pt>
                <c:pt idx="10">
                  <c:v>0.41559800000000002</c:v>
                </c:pt>
                <c:pt idx="11">
                  <c:v>0.43269800000000008</c:v>
                </c:pt>
                <c:pt idx="12">
                  <c:v>0.44242600000000021</c:v>
                </c:pt>
                <c:pt idx="13">
                  <c:v>0.26571300000000003</c:v>
                </c:pt>
                <c:pt idx="14">
                  <c:v>0.29493000000000008</c:v>
                </c:pt>
              </c:numCache>
            </c:numRef>
          </c:xVal>
          <c:yVal>
            <c:numRef>
              <c:f>'Sheet1 (2)'!$D$2:$D$16</c:f>
              <c:numCache>
                <c:formatCode>General</c:formatCode>
                <c:ptCount val="15"/>
                <c:pt idx="0">
                  <c:v>0.81842099999999962</c:v>
                </c:pt>
                <c:pt idx="1">
                  <c:v>0.86366200000000004</c:v>
                </c:pt>
                <c:pt idx="2">
                  <c:v>0.88297099999999962</c:v>
                </c:pt>
                <c:pt idx="3">
                  <c:v>0.76379500000000067</c:v>
                </c:pt>
                <c:pt idx="4">
                  <c:v>0.9504669999999994</c:v>
                </c:pt>
                <c:pt idx="5">
                  <c:v>0.74731899999999996</c:v>
                </c:pt>
                <c:pt idx="6">
                  <c:v>0.82515300000000003</c:v>
                </c:pt>
                <c:pt idx="7">
                  <c:v>0.84641100000000002</c:v>
                </c:pt>
                <c:pt idx="8">
                  <c:v>0.83775299999999997</c:v>
                </c:pt>
                <c:pt idx="9">
                  <c:v>0.83061600000000002</c:v>
                </c:pt>
                <c:pt idx="10">
                  <c:v>0.82172100000000048</c:v>
                </c:pt>
                <c:pt idx="11">
                  <c:v>0.80310400000000004</c:v>
                </c:pt>
                <c:pt idx="12">
                  <c:v>0.80166099999999996</c:v>
                </c:pt>
                <c:pt idx="13">
                  <c:v>0.93381400000000003</c:v>
                </c:pt>
                <c:pt idx="14">
                  <c:v>0.89548399999999939</c:v>
                </c:pt>
              </c:numCache>
            </c:numRef>
          </c:yVal>
        </c:ser>
        <c:ser>
          <c:idx val="2"/>
          <c:order val="2"/>
          <c:tx>
            <c:v>Gen 200</c:v>
          </c:tx>
          <c:xVal>
            <c:numRef>
              <c:f>'Sheet1 (2)'!$E$2:$E$19</c:f>
              <c:numCache>
                <c:formatCode>General</c:formatCode>
                <c:ptCount val="18"/>
                <c:pt idx="0">
                  <c:v>0.29367200000000021</c:v>
                </c:pt>
                <c:pt idx="1">
                  <c:v>0.30256000000000016</c:v>
                </c:pt>
                <c:pt idx="2">
                  <c:v>0.34742000000000017</c:v>
                </c:pt>
                <c:pt idx="3">
                  <c:v>0.27326800000000001</c:v>
                </c:pt>
                <c:pt idx="4">
                  <c:v>0.34757600000000016</c:v>
                </c:pt>
                <c:pt idx="5">
                  <c:v>0.44163400000000003</c:v>
                </c:pt>
                <c:pt idx="6">
                  <c:v>0.36933300000000002</c:v>
                </c:pt>
                <c:pt idx="7">
                  <c:v>0.33605100000000027</c:v>
                </c:pt>
                <c:pt idx="8">
                  <c:v>0.28299600000000008</c:v>
                </c:pt>
                <c:pt idx="9">
                  <c:v>0.32747200000000037</c:v>
                </c:pt>
                <c:pt idx="10">
                  <c:v>0.30121700000000001</c:v>
                </c:pt>
                <c:pt idx="11">
                  <c:v>0.26607400000000014</c:v>
                </c:pt>
                <c:pt idx="12">
                  <c:v>0.51880499999999996</c:v>
                </c:pt>
                <c:pt idx="13">
                  <c:v>0.381135</c:v>
                </c:pt>
                <c:pt idx="14">
                  <c:v>0.36204800000000015</c:v>
                </c:pt>
                <c:pt idx="15">
                  <c:v>0.42780800000000024</c:v>
                </c:pt>
                <c:pt idx="16">
                  <c:v>0.26686200000000021</c:v>
                </c:pt>
                <c:pt idx="17">
                  <c:v>0.43790400000000024</c:v>
                </c:pt>
              </c:numCache>
            </c:numRef>
          </c:xVal>
          <c:yVal>
            <c:numRef>
              <c:f>'Sheet1 (2)'!$F$2:$F$19</c:f>
              <c:numCache>
                <c:formatCode>General</c:formatCode>
                <c:ptCount val="18"/>
                <c:pt idx="0">
                  <c:v>0.89676100000000003</c:v>
                </c:pt>
                <c:pt idx="1">
                  <c:v>0.87884200000000035</c:v>
                </c:pt>
                <c:pt idx="2">
                  <c:v>0.856572</c:v>
                </c:pt>
                <c:pt idx="3">
                  <c:v>0.90523599999999971</c:v>
                </c:pt>
                <c:pt idx="4">
                  <c:v>0.85634399999999999</c:v>
                </c:pt>
                <c:pt idx="5">
                  <c:v>0.79770799999999997</c:v>
                </c:pt>
                <c:pt idx="6">
                  <c:v>0.84598499999999999</c:v>
                </c:pt>
                <c:pt idx="7">
                  <c:v>0.86139399999999999</c:v>
                </c:pt>
                <c:pt idx="8">
                  <c:v>0.90058099999999941</c:v>
                </c:pt>
                <c:pt idx="9">
                  <c:v>0.86856</c:v>
                </c:pt>
                <c:pt idx="10">
                  <c:v>0.87959799999999999</c:v>
                </c:pt>
                <c:pt idx="11">
                  <c:v>0.91010199999999997</c:v>
                </c:pt>
                <c:pt idx="12">
                  <c:v>0.74384500000000053</c:v>
                </c:pt>
                <c:pt idx="13">
                  <c:v>0.84283399999999997</c:v>
                </c:pt>
                <c:pt idx="14">
                  <c:v>0.85439699999999996</c:v>
                </c:pt>
                <c:pt idx="15">
                  <c:v>0.81611699999999965</c:v>
                </c:pt>
                <c:pt idx="16">
                  <c:v>0.90959800000000002</c:v>
                </c:pt>
                <c:pt idx="17">
                  <c:v>0.80957800000000002</c:v>
                </c:pt>
              </c:numCache>
            </c:numRef>
          </c:yVal>
        </c:ser>
        <c:axId val="43221760"/>
        <c:axId val="43223680"/>
      </c:scatterChart>
      <c:valAx>
        <c:axId val="43221760"/>
        <c:scaling>
          <c:orientation val="minMax"/>
        </c:scaling>
        <c:axPos val="b"/>
        <c:majorGridlines/>
        <c:minorGridlines/>
        <c:title>
          <c:tx>
            <c:rich>
              <a:bodyPr/>
              <a:lstStyle/>
              <a:p>
                <a:pPr>
                  <a:defRPr/>
                </a:pPr>
                <a:r>
                  <a:rPr lang="en-US"/>
                  <a:t>f2</a:t>
                </a:r>
              </a:p>
            </c:rich>
          </c:tx>
        </c:title>
        <c:numFmt formatCode="General" sourceLinked="1"/>
        <c:tickLblPos val="nextTo"/>
        <c:crossAx val="43223680"/>
        <c:crosses val="autoZero"/>
        <c:crossBetween val="midCat"/>
      </c:valAx>
      <c:valAx>
        <c:axId val="43223680"/>
        <c:scaling>
          <c:orientation val="minMax"/>
        </c:scaling>
        <c:axPos val="l"/>
        <c:majorGridlines/>
        <c:minorGridlines/>
        <c:title>
          <c:tx>
            <c:rich>
              <a:bodyPr/>
              <a:lstStyle/>
              <a:p>
                <a:pPr>
                  <a:defRPr/>
                </a:pPr>
                <a:r>
                  <a:rPr lang="en-US"/>
                  <a:t>f1</a:t>
                </a:r>
              </a:p>
            </c:rich>
          </c:tx>
        </c:title>
        <c:numFmt formatCode="General" sourceLinked="1"/>
        <c:tickLblPos val="nextTo"/>
        <c:crossAx val="43221760"/>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26"/>
  <c:chart>
    <c:autoTitleDeleted val="1"/>
    <c:plotArea>
      <c:layout/>
      <c:scatterChart>
        <c:scatterStyle val="lineMarker"/>
        <c:ser>
          <c:idx val="0"/>
          <c:order val="0"/>
          <c:tx>
            <c:v>Gen 1</c:v>
          </c:tx>
          <c:spPr>
            <a:ln w="66675">
              <a:noFill/>
            </a:ln>
          </c:spPr>
          <c:xVal>
            <c:numRef>
              <c:f>Sheet2!$A$2:$A$4</c:f>
              <c:numCache>
                <c:formatCode>General</c:formatCode>
                <c:ptCount val="3"/>
                <c:pt idx="0">
                  <c:v>0.9988659999999997</c:v>
                </c:pt>
                <c:pt idx="1">
                  <c:v>0.97569799999999995</c:v>
                </c:pt>
                <c:pt idx="2">
                  <c:v>0.99429199999999962</c:v>
                </c:pt>
              </c:numCache>
            </c:numRef>
          </c:xVal>
          <c:yVal>
            <c:numRef>
              <c:f>Sheet2!$B$2:$B$4</c:f>
              <c:numCache>
                <c:formatCode>General</c:formatCode>
                <c:ptCount val="3"/>
                <c:pt idx="0">
                  <c:v>0.9835169999999992</c:v>
                </c:pt>
                <c:pt idx="1">
                  <c:v>0.99712599999999996</c:v>
                </c:pt>
                <c:pt idx="2">
                  <c:v>0.99492199999999997</c:v>
                </c:pt>
              </c:numCache>
            </c:numRef>
          </c:yVal>
          <c:bubble3D val="1"/>
        </c:ser>
        <c:ser>
          <c:idx val="1"/>
          <c:order val="1"/>
          <c:tx>
            <c:v>Gen 100</c:v>
          </c:tx>
          <c:spPr>
            <a:ln w="66675">
              <a:noFill/>
            </a:ln>
          </c:spPr>
          <c:xVal>
            <c:numRef>
              <c:f>Sheet2!$C$2:$C$17</c:f>
              <c:numCache>
                <c:formatCode>General</c:formatCode>
                <c:ptCount val="16"/>
                <c:pt idx="0">
                  <c:v>0.42087500000000017</c:v>
                </c:pt>
                <c:pt idx="1">
                  <c:v>0.50454900000000003</c:v>
                </c:pt>
                <c:pt idx="2">
                  <c:v>0.4678170000000002</c:v>
                </c:pt>
                <c:pt idx="3">
                  <c:v>0.4365590000000002</c:v>
                </c:pt>
                <c:pt idx="4">
                  <c:v>0.33320300000000008</c:v>
                </c:pt>
                <c:pt idx="5">
                  <c:v>0.68959499999999996</c:v>
                </c:pt>
                <c:pt idx="6">
                  <c:v>0.44819699999999996</c:v>
                </c:pt>
                <c:pt idx="7">
                  <c:v>0.402142</c:v>
                </c:pt>
                <c:pt idx="8">
                  <c:v>0.34130500000000008</c:v>
                </c:pt>
                <c:pt idx="9">
                  <c:v>0.3690090000000002</c:v>
                </c:pt>
                <c:pt idx="10">
                  <c:v>0.47033800000000014</c:v>
                </c:pt>
                <c:pt idx="11">
                  <c:v>0.33343600000000018</c:v>
                </c:pt>
                <c:pt idx="12">
                  <c:v>0.50568900000000039</c:v>
                </c:pt>
                <c:pt idx="13">
                  <c:v>0.34253300000000003</c:v>
                </c:pt>
                <c:pt idx="14">
                  <c:v>0.40611600000000014</c:v>
                </c:pt>
                <c:pt idx="15">
                  <c:v>0.47531700000000027</c:v>
                </c:pt>
              </c:numCache>
            </c:numRef>
          </c:xVal>
          <c:yVal>
            <c:numRef>
              <c:f>Sheet2!$D$2:$D$17</c:f>
              <c:numCache>
                <c:formatCode>General</c:formatCode>
                <c:ptCount val="16"/>
                <c:pt idx="0">
                  <c:v>0.83680100000000035</c:v>
                </c:pt>
                <c:pt idx="1">
                  <c:v>0.77059500000000036</c:v>
                </c:pt>
                <c:pt idx="2">
                  <c:v>0.81089100000000036</c:v>
                </c:pt>
                <c:pt idx="3">
                  <c:v>0.82367900000000061</c:v>
                </c:pt>
                <c:pt idx="4">
                  <c:v>0.93716100000000002</c:v>
                </c:pt>
                <c:pt idx="5">
                  <c:v>0.67858600000000002</c:v>
                </c:pt>
                <c:pt idx="6">
                  <c:v>0.8165</c:v>
                </c:pt>
                <c:pt idx="7">
                  <c:v>0.85984200000000033</c:v>
                </c:pt>
                <c:pt idx="8">
                  <c:v>0.90840500000000002</c:v>
                </c:pt>
                <c:pt idx="9">
                  <c:v>0.86550000000000005</c:v>
                </c:pt>
                <c:pt idx="10">
                  <c:v>0.80117099999999997</c:v>
                </c:pt>
                <c:pt idx="11">
                  <c:v>0.92676599999999998</c:v>
                </c:pt>
                <c:pt idx="12">
                  <c:v>0.76872500000000055</c:v>
                </c:pt>
                <c:pt idx="13">
                  <c:v>0.908026</c:v>
                </c:pt>
                <c:pt idx="14">
                  <c:v>0.84408499999999997</c:v>
                </c:pt>
                <c:pt idx="15">
                  <c:v>0.78754400000000002</c:v>
                </c:pt>
              </c:numCache>
            </c:numRef>
          </c:yVal>
          <c:bubble3D val="1"/>
        </c:ser>
        <c:ser>
          <c:idx val="2"/>
          <c:order val="2"/>
          <c:tx>
            <c:v>Gen 200</c:v>
          </c:tx>
          <c:spPr>
            <a:ln w="66675">
              <a:noFill/>
            </a:ln>
          </c:spPr>
          <c:xVal>
            <c:numRef>
              <c:f>Sheet2!$E$2:$E$14</c:f>
              <c:numCache>
                <c:formatCode>General</c:formatCode>
                <c:ptCount val="13"/>
                <c:pt idx="0">
                  <c:v>0.53334199999999998</c:v>
                </c:pt>
                <c:pt idx="1">
                  <c:v>0.44107600000000002</c:v>
                </c:pt>
                <c:pt idx="2">
                  <c:v>0.56487500000000035</c:v>
                </c:pt>
                <c:pt idx="3">
                  <c:v>0.42783200000000021</c:v>
                </c:pt>
                <c:pt idx="4">
                  <c:v>0.47981000000000024</c:v>
                </c:pt>
                <c:pt idx="5">
                  <c:v>0.48912100000000008</c:v>
                </c:pt>
                <c:pt idx="6">
                  <c:v>0.52900999999999998</c:v>
                </c:pt>
                <c:pt idx="7">
                  <c:v>0.43619400000000008</c:v>
                </c:pt>
                <c:pt idx="8">
                  <c:v>0.35822000000000015</c:v>
                </c:pt>
                <c:pt idx="9">
                  <c:v>0.499643</c:v>
                </c:pt>
                <c:pt idx="10">
                  <c:v>0.47805200000000014</c:v>
                </c:pt>
                <c:pt idx="11">
                  <c:v>0.51783199999999996</c:v>
                </c:pt>
                <c:pt idx="12">
                  <c:v>0.4170390000000001</c:v>
                </c:pt>
              </c:numCache>
            </c:numRef>
          </c:xVal>
          <c:yVal>
            <c:numRef>
              <c:f>Sheet1!$F$2:$F$17</c:f>
              <c:numCache>
                <c:formatCode>General</c:formatCode>
                <c:ptCount val="16"/>
                <c:pt idx="0">
                  <c:v>0.85113799999999962</c:v>
                </c:pt>
                <c:pt idx="1">
                  <c:v>0.76943899999999998</c:v>
                </c:pt>
                <c:pt idx="2">
                  <c:v>0.80860500000000035</c:v>
                </c:pt>
                <c:pt idx="3">
                  <c:v>0.86005900000000035</c:v>
                </c:pt>
                <c:pt idx="4">
                  <c:v>0.87456800000000001</c:v>
                </c:pt>
                <c:pt idx="5">
                  <c:v>0.82722300000000004</c:v>
                </c:pt>
                <c:pt idx="6">
                  <c:v>0.81103400000000003</c:v>
                </c:pt>
                <c:pt idx="7">
                  <c:v>0.86931499999999962</c:v>
                </c:pt>
                <c:pt idx="8">
                  <c:v>0.83354300000000003</c:v>
                </c:pt>
                <c:pt idx="9">
                  <c:v>0.89684200000000003</c:v>
                </c:pt>
                <c:pt idx="10">
                  <c:v>0.91857200000000006</c:v>
                </c:pt>
                <c:pt idx="11">
                  <c:v>0.80141799999999941</c:v>
                </c:pt>
                <c:pt idx="12">
                  <c:v>0.90077399999999996</c:v>
                </c:pt>
                <c:pt idx="13">
                  <c:v>0.84112299999999962</c:v>
                </c:pt>
                <c:pt idx="14">
                  <c:v>0.81822499999999998</c:v>
                </c:pt>
                <c:pt idx="15">
                  <c:v>0.79011799999999965</c:v>
                </c:pt>
              </c:numCache>
            </c:numRef>
          </c:yVal>
          <c:bubble3D val="1"/>
        </c:ser>
        <c:axId val="43081728"/>
        <c:axId val="43083648"/>
      </c:scatterChart>
      <c:valAx>
        <c:axId val="43081728"/>
        <c:scaling>
          <c:orientation val="minMax"/>
        </c:scaling>
        <c:axPos val="b"/>
        <c:majorGridlines/>
        <c:minorGridlines/>
        <c:title>
          <c:tx>
            <c:rich>
              <a:bodyPr/>
              <a:lstStyle/>
              <a:p>
                <a:pPr>
                  <a:defRPr/>
                </a:pPr>
                <a:r>
                  <a:rPr lang="en-US"/>
                  <a:t>f2</a:t>
                </a:r>
              </a:p>
            </c:rich>
          </c:tx>
        </c:title>
        <c:numFmt formatCode="General" sourceLinked="1"/>
        <c:tickLblPos val="nextTo"/>
        <c:crossAx val="43083648"/>
        <c:crosses val="autoZero"/>
        <c:crossBetween val="midCat"/>
      </c:valAx>
      <c:valAx>
        <c:axId val="43083648"/>
        <c:scaling>
          <c:orientation val="minMax"/>
        </c:scaling>
        <c:axPos val="l"/>
        <c:majorGridlines/>
        <c:minorGridlines/>
        <c:title>
          <c:tx>
            <c:rich>
              <a:bodyPr/>
              <a:lstStyle/>
              <a:p>
                <a:pPr>
                  <a:defRPr/>
                </a:pPr>
                <a:r>
                  <a:rPr lang="en-US"/>
                  <a:t>f1</a:t>
                </a:r>
              </a:p>
            </c:rich>
          </c:tx>
        </c:title>
        <c:numFmt formatCode="General" sourceLinked="1"/>
        <c:tickLblPos val="nextTo"/>
        <c:crossAx val="43081728"/>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26"/>
  <c:chart>
    <c:autoTitleDeleted val="1"/>
    <c:plotArea>
      <c:layout/>
      <c:scatterChart>
        <c:scatterStyle val="lineMarker"/>
        <c:ser>
          <c:idx val="0"/>
          <c:order val="0"/>
          <c:tx>
            <c:v>Gen 1</c:v>
          </c:tx>
          <c:spPr>
            <a:ln w="66675">
              <a:noFill/>
            </a:ln>
          </c:spPr>
          <c:xVal>
            <c:numRef>
              <c:f>'Sheet2 (2)'!$A$2:$A$3</c:f>
              <c:numCache>
                <c:formatCode>General</c:formatCode>
                <c:ptCount val="2"/>
                <c:pt idx="0">
                  <c:v>0.97263200000000005</c:v>
                </c:pt>
                <c:pt idx="1">
                  <c:v>0.96417699999999962</c:v>
                </c:pt>
              </c:numCache>
            </c:numRef>
          </c:xVal>
          <c:yVal>
            <c:numRef>
              <c:f>'Sheet2 (2)'!$B$2:$B$3</c:f>
              <c:numCache>
                <c:formatCode>General</c:formatCode>
                <c:ptCount val="2"/>
                <c:pt idx="0">
                  <c:v>0.94240999999999997</c:v>
                </c:pt>
                <c:pt idx="1">
                  <c:v>0.99974600000000002</c:v>
                </c:pt>
              </c:numCache>
            </c:numRef>
          </c:yVal>
        </c:ser>
        <c:ser>
          <c:idx val="1"/>
          <c:order val="1"/>
          <c:tx>
            <c:v>Gen 100</c:v>
          </c:tx>
          <c:spPr>
            <a:ln w="66675">
              <a:noFill/>
            </a:ln>
          </c:spPr>
          <c:xVal>
            <c:numRef>
              <c:f>'Sheet2 (2)'!$C$2:$C$19</c:f>
              <c:numCache>
                <c:formatCode>General</c:formatCode>
                <c:ptCount val="18"/>
                <c:pt idx="0">
                  <c:v>0.64091299999999962</c:v>
                </c:pt>
                <c:pt idx="1">
                  <c:v>0.6592400000000006</c:v>
                </c:pt>
                <c:pt idx="2">
                  <c:v>0.90226599999999968</c:v>
                </c:pt>
                <c:pt idx="3">
                  <c:v>0.72065299999999999</c:v>
                </c:pt>
                <c:pt idx="4">
                  <c:v>0.58031499999999947</c:v>
                </c:pt>
                <c:pt idx="5">
                  <c:v>0.67820600000000031</c:v>
                </c:pt>
                <c:pt idx="6">
                  <c:v>0.72311499999999962</c:v>
                </c:pt>
                <c:pt idx="7">
                  <c:v>0.64749100000000048</c:v>
                </c:pt>
                <c:pt idx="8">
                  <c:v>0.58022299999999949</c:v>
                </c:pt>
                <c:pt idx="9">
                  <c:v>0.71989499999999995</c:v>
                </c:pt>
                <c:pt idx="10">
                  <c:v>0.68587500000000035</c:v>
                </c:pt>
                <c:pt idx="11">
                  <c:v>0.59760999999999997</c:v>
                </c:pt>
                <c:pt idx="12">
                  <c:v>0.86629400000000034</c:v>
                </c:pt>
                <c:pt idx="13">
                  <c:v>0.61410000000000031</c:v>
                </c:pt>
                <c:pt idx="14">
                  <c:v>0.6238240000000006</c:v>
                </c:pt>
                <c:pt idx="15">
                  <c:v>0.69992900000000036</c:v>
                </c:pt>
                <c:pt idx="16">
                  <c:v>0.65602800000000072</c:v>
                </c:pt>
                <c:pt idx="17">
                  <c:v>0.61529199999999995</c:v>
                </c:pt>
              </c:numCache>
            </c:numRef>
          </c:xVal>
          <c:yVal>
            <c:numRef>
              <c:f>'Sheet2 (2)'!$D$2:$D$19</c:f>
              <c:numCache>
                <c:formatCode>General</c:formatCode>
                <c:ptCount val="18"/>
                <c:pt idx="0">
                  <c:v>0.65172600000000036</c:v>
                </c:pt>
                <c:pt idx="1">
                  <c:v>0.61071000000000031</c:v>
                </c:pt>
                <c:pt idx="2">
                  <c:v>0.46362300000000001</c:v>
                </c:pt>
                <c:pt idx="3">
                  <c:v>0.55347599999999997</c:v>
                </c:pt>
                <c:pt idx="4">
                  <c:v>0.81104699999999996</c:v>
                </c:pt>
                <c:pt idx="5">
                  <c:v>0.60175500000000048</c:v>
                </c:pt>
                <c:pt idx="6">
                  <c:v>0.54854800000000004</c:v>
                </c:pt>
                <c:pt idx="7">
                  <c:v>0.62367300000000037</c:v>
                </c:pt>
                <c:pt idx="8">
                  <c:v>0.83871399999999996</c:v>
                </c:pt>
                <c:pt idx="9">
                  <c:v>0.563411</c:v>
                </c:pt>
                <c:pt idx="10">
                  <c:v>0.59194100000000005</c:v>
                </c:pt>
                <c:pt idx="11">
                  <c:v>0.7639780000000006</c:v>
                </c:pt>
                <c:pt idx="12">
                  <c:v>0.47778800000000021</c:v>
                </c:pt>
                <c:pt idx="13">
                  <c:v>0.68360100000000035</c:v>
                </c:pt>
                <c:pt idx="14">
                  <c:v>0.67777800000000055</c:v>
                </c:pt>
                <c:pt idx="15">
                  <c:v>0.58155599999999941</c:v>
                </c:pt>
                <c:pt idx="16">
                  <c:v>0.61570700000000034</c:v>
                </c:pt>
                <c:pt idx="17">
                  <c:v>0.68283899999999997</c:v>
                </c:pt>
              </c:numCache>
            </c:numRef>
          </c:yVal>
        </c:ser>
        <c:ser>
          <c:idx val="2"/>
          <c:order val="2"/>
          <c:tx>
            <c:v>Gen 200</c:v>
          </c:tx>
          <c:spPr>
            <a:ln w="66675">
              <a:noFill/>
            </a:ln>
          </c:spPr>
          <c:xVal>
            <c:numRef>
              <c:f>'Sheet2 (2)'!$E$2:$E$24</c:f>
              <c:numCache>
                <c:formatCode>General</c:formatCode>
                <c:ptCount val="23"/>
                <c:pt idx="0">
                  <c:v>0.73737299999999961</c:v>
                </c:pt>
                <c:pt idx="1">
                  <c:v>0.63436499999999996</c:v>
                </c:pt>
                <c:pt idx="2">
                  <c:v>0.87202900000000061</c:v>
                </c:pt>
                <c:pt idx="3">
                  <c:v>0.6453920000000003</c:v>
                </c:pt>
                <c:pt idx="4">
                  <c:v>0.62814099999999995</c:v>
                </c:pt>
                <c:pt idx="5">
                  <c:v>0.57009600000000005</c:v>
                </c:pt>
                <c:pt idx="6">
                  <c:v>0.57984800000000036</c:v>
                </c:pt>
                <c:pt idx="7">
                  <c:v>0.71871600000000002</c:v>
                </c:pt>
                <c:pt idx="8">
                  <c:v>0.70790000000000031</c:v>
                </c:pt>
                <c:pt idx="9">
                  <c:v>0.70176000000000005</c:v>
                </c:pt>
                <c:pt idx="10">
                  <c:v>0.70815600000000001</c:v>
                </c:pt>
                <c:pt idx="11">
                  <c:v>0.66598900000000061</c:v>
                </c:pt>
                <c:pt idx="12">
                  <c:v>0.69294500000000048</c:v>
                </c:pt>
                <c:pt idx="13">
                  <c:v>0.83338699999999966</c:v>
                </c:pt>
                <c:pt idx="14">
                  <c:v>0.72490000000000032</c:v>
                </c:pt>
                <c:pt idx="15">
                  <c:v>0.73133800000000004</c:v>
                </c:pt>
                <c:pt idx="16">
                  <c:v>0.56994400000000034</c:v>
                </c:pt>
                <c:pt idx="17">
                  <c:v>0.78307000000000004</c:v>
                </c:pt>
                <c:pt idx="18">
                  <c:v>0.81023900000000004</c:v>
                </c:pt>
                <c:pt idx="19">
                  <c:v>0.67415400000000036</c:v>
                </c:pt>
                <c:pt idx="20">
                  <c:v>0.61324100000000048</c:v>
                </c:pt>
                <c:pt idx="21">
                  <c:v>0.703569</c:v>
                </c:pt>
                <c:pt idx="22">
                  <c:v>0.76436300000000001</c:v>
                </c:pt>
              </c:numCache>
            </c:numRef>
          </c:xVal>
          <c:yVal>
            <c:numRef>
              <c:f>'Sheet2 (2)'!$F$2:$F$24</c:f>
              <c:numCache>
                <c:formatCode>General</c:formatCode>
                <c:ptCount val="23"/>
                <c:pt idx="0">
                  <c:v>0.534555</c:v>
                </c:pt>
                <c:pt idx="1">
                  <c:v>0.65120400000000034</c:v>
                </c:pt>
                <c:pt idx="2">
                  <c:v>0.39751300000000017</c:v>
                </c:pt>
                <c:pt idx="3">
                  <c:v>0.64521300000000004</c:v>
                </c:pt>
                <c:pt idx="4">
                  <c:v>0.68411699999999953</c:v>
                </c:pt>
                <c:pt idx="5">
                  <c:v>0.83583300000000005</c:v>
                </c:pt>
                <c:pt idx="6">
                  <c:v>0.82494800000000035</c:v>
                </c:pt>
                <c:pt idx="7">
                  <c:v>0.55000700000000002</c:v>
                </c:pt>
                <c:pt idx="8">
                  <c:v>0.56296199999999996</c:v>
                </c:pt>
                <c:pt idx="9">
                  <c:v>0.56589599999999995</c:v>
                </c:pt>
                <c:pt idx="10">
                  <c:v>0.56083799999999961</c:v>
                </c:pt>
                <c:pt idx="11">
                  <c:v>0.60238599999999998</c:v>
                </c:pt>
                <c:pt idx="12">
                  <c:v>0.57240500000000005</c:v>
                </c:pt>
                <c:pt idx="13">
                  <c:v>0.47352300000000008</c:v>
                </c:pt>
                <c:pt idx="14">
                  <c:v>0.546574</c:v>
                </c:pt>
                <c:pt idx="15">
                  <c:v>0.53752</c:v>
                </c:pt>
                <c:pt idx="16">
                  <c:v>0.86926000000000003</c:v>
                </c:pt>
                <c:pt idx="17">
                  <c:v>0.49620500000000001</c:v>
                </c:pt>
                <c:pt idx="18">
                  <c:v>0.48038600000000031</c:v>
                </c:pt>
                <c:pt idx="19">
                  <c:v>0.60127100000000033</c:v>
                </c:pt>
                <c:pt idx="20">
                  <c:v>0.71923499999999996</c:v>
                </c:pt>
                <c:pt idx="21">
                  <c:v>0.56512799999999996</c:v>
                </c:pt>
                <c:pt idx="22">
                  <c:v>0.5199669999999994</c:v>
                </c:pt>
              </c:numCache>
            </c:numRef>
          </c:yVal>
        </c:ser>
        <c:axId val="43102208"/>
        <c:axId val="43104128"/>
      </c:scatterChart>
      <c:valAx>
        <c:axId val="43102208"/>
        <c:scaling>
          <c:orientation val="minMax"/>
        </c:scaling>
        <c:axPos val="b"/>
        <c:majorGridlines/>
        <c:minorGridlines/>
        <c:title>
          <c:tx>
            <c:rich>
              <a:bodyPr/>
              <a:lstStyle/>
              <a:p>
                <a:pPr>
                  <a:defRPr/>
                </a:pPr>
                <a:r>
                  <a:rPr lang="en-US"/>
                  <a:t>f2</a:t>
                </a:r>
              </a:p>
            </c:rich>
          </c:tx>
        </c:title>
        <c:numFmt formatCode="General" sourceLinked="1"/>
        <c:tickLblPos val="nextTo"/>
        <c:crossAx val="43104128"/>
        <c:crosses val="autoZero"/>
        <c:crossBetween val="midCat"/>
      </c:valAx>
      <c:valAx>
        <c:axId val="43104128"/>
        <c:scaling>
          <c:orientation val="minMax"/>
        </c:scaling>
        <c:axPos val="l"/>
        <c:majorGridlines/>
        <c:minorGridlines/>
        <c:title>
          <c:tx>
            <c:rich>
              <a:bodyPr/>
              <a:lstStyle/>
              <a:p>
                <a:pPr>
                  <a:defRPr/>
                </a:pPr>
                <a:r>
                  <a:rPr lang="en-US"/>
                  <a:t>f1</a:t>
                </a:r>
              </a:p>
            </c:rich>
          </c:tx>
        </c:title>
        <c:numFmt formatCode="General" sourceLinked="1"/>
        <c:tickLblPos val="nextTo"/>
        <c:crossAx val="43102208"/>
        <c:crosses val="autoZero"/>
        <c:crossBetween val="midCat"/>
      </c:valAx>
    </c:plotArea>
    <c:legend>
      <c:legendPos val="r"/>
    </c:legend>
    <c:plotVisOnly val="1"/>
  </c:chart>
  <c:externalData r:id="rId1"/>
</c:chartSpace>
</file>

<file path=word/drawings/drawing1.xml><?xml version="1.0" encoding="utf-8"?>
<c:userShapes xmlns:c="http://schemas.openxmlformats.org/drawingml/2006/chart">
  <cdr:relSizeAnchor xmlns:cdr="http://schemas.openxmlformats.org/drawingml/2006/chartDrawing">
    <cdr:from>
      <cdr:x>0.86786</cdr:x>
      <cdr:y>0.80716</cdr:y>
    </cdr:from>
    <cdr:to>
      <cdr:x>0.9625</cdr:x>
      <cdr:y>0.89532</cdr:y>
    </cdr:to>
    <cdr:sp macro="" textlink="">
      <cdr:nvSpPr>
        <cdr:cNvPr id="2" name="TextBox 1"/>
        <cdr:cNvSpPr txBox="1"/>
      </cdr:nvSpPr>
      <cdr:spPr>
        <a:xfrm xmlns:a="http://schemas.openxmlformats.org/drawingml/2006/main">
          <a:off x="4629150" y="2790826"/>
          <a:ext cx="504825" cy="3048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1E873-37A5-4CF8-8BA6-642B63F7E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5</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 Hawash</dc:creator>
  <cp:lastModifiedBy>Maher Hawash</cp:lastModifiedBy>
  <cp:revision>51</cp:revision>
  <cp:lastPrinted>2010-06-02T18:56:00Z</cp:lastPrinted>
  <dcterms:created xsi:type="dcterms:W3CDTF">2010-06-02T14:25:00Z</dcterms:created>
  <dcterms:modified xsi:type="dcterms:W3CDTF">2010-06-02T19:20:00Z</dcterms:modified>
</cp:coreProperties>
</file>