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E48" w:rsidRPr="00E971DB" w:rsidRDefault="005E4E48" w:rsidP="00264909"/>
    <w:p w:rsidR="005E4E48" w:rsidRPr="00E971DB" w:rsidRDefault="005E4E48" w:rsidP="00264909"/>
    <w:p w:rsidR="00C8768F" w:rsidRDefault="00C8768F" w:rsidP="00264909">
      <w:pPr>
        <w:pStyle w:val="Verdanda"/>
      </w:pPr>
    </w:p>
    <w:p w:rsidR="00D4665E" w:rsidRDefault="00114E26" w:rsidP="006F6B14">
      <w:r>
        <w:t>February</w:t>
      </w:r>
      <w:r w:rsidR="002B42B3">
        <w:t xml:space="preserve"> 27</w:t>
      </w:r>
      <w:r w:rsidR="00072062">
        <w:t>, 2018</w:t>
      </w:r>
    </w:p>
    <w:p w:rsidR="006F6B14" w:rsidRPr="00EB222A" w:rsidRDefault="006F6B14" w:rsidP="006F6B14"/>
    <w:p w:rsidR="006F6B14" w:rsidRDefault="006F6B14" w:rsidP="006F6B14">
      <w:pPr>
        <w:rPr>
          <w:rFonts w:ascii="Calibri" w:hAnsi="Calibri"/>
          <w:color w:val="000000"/>
          <w:sz w:val="21"/>
          <w:szCs w:val="21"/>
        </w:rPr>
      </w:pPr>
      <w:r w:rsidRPr="006F6B14">
        <w:rPr>
          <w:rFonts w:ascii="Calibri" w:hAnsi="Calibri"/>
          <w:color w:val="000000"/>
          <w:sz w:val="21"/>
          <w:szCs w:val="21"/>
        </w:rPr>
        <w:t xml:space="preserve">LT Apparel Group </w:t>
      </w:r>
    </w:p>
    <w:p w:rsidR="006F6B14" w:rsidRDefault="006F6B14" w:rsidP="006F6B14">
      <w:pPr>
        <w:rPr>
          <w:rFonts w:ascii="Calibri" w:hAnsi="Calibri"/>
          <w:color w:val="000000"/>
          <w:sz w:val="21"/>
          <w:szCs w:val="21"/>
        </w:rPr>
      </w:pPr>
      <w:r w:rsidRPr="006F6B14">
        <w:rPr>
          <w:rFonts w:ascii="Calibri" w:hAnsi="Calibri"/>
          <w:color w:val="000000"/>
          <w:sz w:val="21"/>
          <w:szCs w:val="21"/>
        </w:rPr>
        <w:t xml:space="preserve">100 West 33rd Street </w:t>
      </w:r>
    </w:p>
    <w:p w:rsidR="006F6B14" w:rsidRDefault="006F6B14" w:rsidP="006F6B14">
      <w:pPr>
        <w:rPr>
          <w:rFonts w:ascii="Calibri" w:hAnsi="Calibri"/>
          <w:color w:val="000000"/>
          <w:sz w:val="21"/>
          <w:szCs w:val="21"/>
        </w:rPr>
      </w:pPr>
      <w:r w:rsidRPr="006F6B14">
        <w:rPr>
          <w:rFonts w:ascii="Calibri" w:hAnsi="Calibri"/>
          <w:color w:val="000000"/>
          <w:sz w:val="21"/>
          <w:szCs w:val="21"/>
        </w:rPr>
        <w:t xml:space="preserve">Suite 1012 </w:t>
      </w:r>
    </w:p>
    <w:p w:rsidR="006F6B14" w:rsidRPr="006F6B14" w:rsidRDefault="006F6B14" w:rsidP="006F6B14">
      <w:pPr>
        <w:rPr>
          <w:rFonts w:ascii="Times New Roman" w:hAnsi="Times New Roman"/>
        </w:rPr>
      </w:pPr>
      <w:r w:rsidRPr="006F6B14">
        <w:rPr>
          <w:rFonts w:ascii="Calibri" w:hAnsi="Calibri"/>
          <w:color w:val="000000"/>
          <w:sz w:val="21"/>
          <w:szCs w:val="21"/>
        </w:rPr>
        <w:t>NY NY 10001</w:t>
      </w:r>
    </w:p>
    <w:p w:rsidR="005E4E48" w:rsidRPr="00EB222A" w:rsidRDefault="005E4E48" w:rsidP="00127F34">
      <w:r w:rsidRPr="00EB222A">
        <w:tab/>
      </w:r>
      <w:r w:rsidRPr="00EB222A">
        <w:tab/>
      </w:r>
      <w:r w:rsidRPr="00EB222A">
        <w:tab/>
      </w:r>
      <w:r w:rsidRPr="00EB222A">
        <w:tab/>
        <w:t xml:space="preserve"> </w:t>
      </w:r>
    </w:p>
    <w:p w:rsidR="005E4E48" w:rsidRPr="00EB222A" w:rsidRDefault="00D4665E" w:rsidP="00127F34">
      <w:r w:rsidRPr="00EB222A">
        <w:t xml:space="preserve">Re: </w:t>
      </w:r>
      <w:r w:rsidR="00E07843">
        <w:t xml:space="preserve">Project </w:t>
      </w:r>
      <w:r w:rsidR="00C8768F" w:rsidRPr="00EB222A">
        <w:t xml:space="preserve">Work Order for </w:t>
      </w:r>
      <w:r w:rsidR="00314700">
        <w:t>E-banking project</w:t>
      </w:r>
      <w:r w:rsidR="005E4E48" w:rsidRPr="00EB222A">
        <w:t xml:space="preserve"> </w:t>
      </w:r>
    </w:p>
    <w:p w:rsidR="005E4E48" w:rsidRPr="00EB222A" w:rsidRDefault="005E4E48" w:rsidP="00264909">
      <w:pPr>
        <w:pStyle w:val="BodyText"/>
      </w:pPr>
    </w:p>
    <w:p w:rsidR="00392DBD" w:rsidRPr="00677E9C" w:rsidRDefault="00F23520" w:rsidP="00264909">
      <w:pPr>
        <w:pStyle w:val="Verdanda"/>
      </w:pPr>
      <w:r>
        <w:tab/>
      </w:r>
      <w:r>
        <w:tab/>
      </w:r>
      <w:r>
        <w:tab/>
      </w:r>
      <w:r>
        <w:tab/>
      </w:r>
      <w:r>
        <w:tab/>
      </w:r>
      <w:r>
        <w:tab/>
        <w:t xml:space="preserve">Re: Work Order No.  </w:t>
      </w:r>
      <w:r w:rsidR="00314700">
        <w:t>LT</w:t>
      </w:r>
      <w:r w:rsidR="00F26C02">
        <w:t>-2018</w:t>
      </w:r>
      <w:r w:rsidR="00392DBD" w:rsidRPr="00677E9C">
        <w:t>01</w:t>
      </w:r>
    </w:p>
    <w:p w:rsidR="00392DBD" w:rsidRPr="00677E9C" w:rsidRDefault="00392DBD" w:rsidP="00264909">
      <w:pPr>
        <w:pStyle w:val="BodyText"/>
      </w:pPr>
    </w:p>
    <w:p w:rsidR="00314700" w:rsidRDefault="00392DBD" w:rsidP="00314700">
      <w:pPr>
        <w:rPr>
          <w:rFonts w:cstheme="minorHAnsi"/>
        </w:rPr>
      </w:pPr>
      <w:r w:rsidRPr="00264909">
        <w:t xml:space="preserve">This Work Order, Number </w:t>
      </w:r>
      <w:r w:rsidR="00314700">
        <w:t>LT</w:t>
      </w:r>
      <w:r w:rsidR="00072062">
        <w:t>-2018</w:t>
      </w:r>
      <w:r w:rsidRPr="00264909">
        <w:t>01 is made, by and between NexVue Information Systems,</w:t>
      </w:r>
      <w:r w:rsidR="00314700">
        <w:t xml:space="preserve"> and LT Apparel</w:t>
      </w:r>
      <w:r w:rsidRPr="00264909">
        <w:t xml:space="preserve">, (“Client”).  </w:t>
      </w:r>
      <w:r w:rsidR="00314700">
        <w:rPr>
          <w:rFonts w:cstheme="minorHAnsi"/>
        </w:rPr>
        <w:t xml:space="preserve">The statement of work is specific to services in connection with certain e-banking functionality between Acumatica and HSBC. </w:t>
      </w:r>
    </w:p>
    <w:p w:rsidR="00A01620" w:rsidRPr="00EB222A" w:rsidRDefault="00A01620" w:rsidP="00F22465"/>
    <w:p w:rsidR="00425F2D" w:rsidRDefault="00F26C02" w:rsidP="00264909">
      <w:pPr>
        <w:pStyle w:val="Heading2"/>
      </w:pPr>
      <w:r>
        <w:t>Scope</w:t>
      </w:r>
    </w:p>
    <w:p w:rsidR="00F26C02" w:rsidRDefault="00F26C02" w:rsidP="00192CD4">
      <w:r w:rsidRPr="00F26C02">
        <w:t>This work order documents the understanding of the services to be provided, the details of the project scope and assumptions.</w:t>
      </w:r>
      <w:r w:rsidR="00314700">
        <w:t xml:space="preserve"> </w:t>
      </w:r>
    </w:p>
    <w:p w:rsidR="00314700" w:rsidRDefault="00314700" w:rsidP="00192CD4">
      <w:r>
        <w:t>NexVue will assist in the design, development and implementation of the following items</w:t>
      </w:r>
    </w:p>
    <w:p w:rsidR="00314700" w:rsidRPr="00627E6F" w:rsidRDefault="00314700" w:rsidP="00127F34">
      <w:pPr>
        <w:pStyle w:val="ListParagraph"/>
        <w:numPr>
          <w:ilvl w:val="0"/>
          <w:numId w:val="40"/>
        </w:numPr>
      </w:pPr>
      <w:r w:rsidRPr="00627E6F">
        <w:t>Outbound - Accounts Payable e-banking interfaces with HSBC specific formats</w:t>
      </w:r>
    </w:p>
    <w:p w:rsidR="00314700" w:rsidRPr="00314700" w:rsidRDefault="00314700" w:rsidP="00127F34">
      <w:pPr>
        <w:pStyle w:val="ListParagraph"/>
        <w:numPr>
          <w:ilvl w:val="1"/>
          <w:numId w:val="40"/>
        </w:numPr>
      </w:pPr>
      <w:r w:rsidRPr="00314700">
        <w:t>Transmission for Paper checks</w:t>
      </w:r>
    </w:p>
    <w:p w:rsidR="00314700" w:rsidRPr="00314700" w:rsidRDefault="00314700" w:rsidP="00127F34">
      <w:pPr>
        <w:pStyle w:val="ListParagraph"/>
        <w:numPr>
          <w:ilvl w:val="1"/>
          <w:numId w:val="40"/>
        </w:numPr>
      </w:pPr>
      <w:r w:rsidRPr="00314700">
        <w:t>ACH transmission</w:t>
      </w:r>
    </w:p>
    <w:p w:rsidR="00314700" w:rsidRDefault="00314700" w:rsidP="00127F34">
      <w:pPr>
        <w:pStyle w:val="ListParagraph"/>
        <w:numPr>
          <w:ilvl w:val="1"/>
          <w:numId w:val="40"/>
        </w:numPr>
      </w:pPr>
      <w:r w:rsidRPr="00314700">
        <w:t>Wire transfers (to suppliers)</w:t>
      </w:r>
    </w:p>
    <w:p w:rsidR="00314700" w:rsidRPr="00627E6F" w:rsidRDefault="00314700" w:rsidP="00127F34">
      <w:pPr>
        <w:pStyle w:val="ListParagraph"/>
        <w:numPr>
          <w:ilvl w:val="0"/>
          <w:numId w:val="40"/>
        </w:numPr>
      </w:pPr>
      <w:r w:rsidRPr="00627E6F">
        <w:t xml:space="preserve">Inbound – Bank transactions into Acumatica </w:t>
      </w:r>
      <w:r w:rsidR="006F6B14">
        <w:t xml:space="preserve">bank </w:t>
      </w:r>
      <w:r w:rsidRPr="00627E6F">
        <w:t>reconciliation screen</w:t>
      </w:r>
    </w:p>
    <w:p w:rsidR="00314700" w:rsidRPr="00627E6F" w:rsidRDefault="00E07519" w:rsidP="00127F34">
      <w:pPr>
        <w:pStyle w:val="ListParagraph"/>
        <w:numPr>
          <w:ilvl w:val="0"/>
          <w:numId w:val="40"/>
        </w:numPr>
      </w:pPr>
      <w:r w:rsidRPr="00627E6F">
        <w:t>Implementation of Acumatica Cash Manager</w:t>
      </w:r>
    </w:p>
    <w:p w:rsidR="00314700" w:rsidRDefault="00E07519" w:rsidP="00127F34">
      <w:pPr>
        <w:pStyle w:val="ListParagraph"/>
        <w:numPr>
          <w:ilvl w:val="0"/>
          <w:numId w:val="40"/>
        </w:numPr>
      </w:pPr>
      <w:r w:rsidRPr="00627E6F">
        <w:t>Interface with HSBC SFTP for file transmission</w:t>
      </w:r>
      <w:bookmarkStart w:id="0" w:name="_Toc477898844"/>
    </w:p>
    <w:p w:rsidR="002B42B3" w:rsidRPr="00127F34" w:rsidRDefault="002B42B3" w:rsidP="00127F34">
      <w:pPr>
        <w:pStyle w:val="ListParagraph"/>
        <w:numPr>
          <w:ilvl w:val="0"/>
          <w:numId w:val="40"/>
        </w:numPr>
      </w:pPr>
      <w:r>
        <w:t>Development of custom email notification that integrates with HSBC e-payments to notify vendor of pending payment.</w:t>
      </w:r>
    </w:p>
    <w:p w:rsidR="00127F34" w:rsidRDefault="00127F34" w:rsidP="00314700"/>
    <w:p w:rsidR="006F6B14" w:rsidRDefault="00127F34" w:rsidP="006F6B14">
      <w:pPr>
        <w:pStyle w:val="Heading2"/>
      </w:pPr>
      <w:r>
        <w:t>Methodology</w:t>
      </w:r>
    </w:p>
    <w:p w:rsidR="00127F34" w:rsidRPr="006F6B14" w:rsidRDefault="00127F34" w:rsidP="006F6B14">
      <w:pPr>
        <w:pStyle w:val="Heading2"/>
        <w:rPr>
          <w:rStyle w:val="BookTitle"/>
          <w:b/>
          <w:bCs w:val="0"/>
          <w:i w:val="0"/>
          <w:iCs w:val="0"/>
          <w:spacing w:val="0"/>
        </w:rPr>
      </w:pPr>
      <w:r w:rsidRPr="006F6B14">
        <w:rPr>
          <w:rStyle w:val="BookTitle"/>
        </w:rPr>
        <w:t>Out Bound e-payment files</w:t>
      </w:r>
    </w:p>
    <w:p w:rsidR="00127F34" w:rsidRDefault="00127F34" w:rsidP="00127F34">
      <w:r>
        <w:t>The out-bound e-payment types will be set up as 3 separate Acumatica payment types. The process will be similar to the current check process with the exception that files will be created and transmitted in the appropriate formats to the HSBC SFTP sites with the appropriate naming conventions.</w:t>
      </w:r>
    </w:p>
    <w:p w:rsidR="00127F34" w:rsidRDefault="00127F34" w:rsidP="00127F34"/>
    <w:p w:rsidR="00127F34" w:rsidRDefault="00127F34" w:rsidP="00127F34">
      <w:r>
        <w:t>The three payment formats are documented in the following specifications</w:t>
      </w:r>
    </w:p>
    <w:p w:rsidR="00127F34" w:rsidRPr="00127F34" w:rsidRDefault="00127F34" w:rsidP="006F6B14">
      <w:pPr>
        <w:ind w:left="720"/>
        <w:rPr>
          <w:rFonts w:ascii="Calibri" w:hAnsi="Calibri"/>
          <w:color w:val="000000"/>
          <w:sz w:val="22"/>
          <w:szCs w:val="22"/>
        </w:rPr>
      </w:pPr>
      <w:r w:rsidRPr="00127F34">
        <w:rPr>
          <w:rFonts w:ascii="Calibri" w:hAnsi="Calibri"/>
          <w:b/>
          <w:bCs/>
          <w:color w:val="000000"/>
          <w:sz w:val="22"/>
          <w:szCs w:val="22"/>
        </w:rPr>
        <w:t>ACH:</w:t>
      </w:r>
      <w:r w:rsidRPr="00127F34">
        <w:rPr>
          <w:rFonts w:ascii="Calibri" w:hAnsi="Calibri"/>
          <w:color w:val="000000"/>
          <w:sz w:val="22"/>
          <w:szCs w:val="22"/>
        </w:rPr>
        <w:t>  HSBC_pain.001.001.03_LowValuePayment_NorthAmerica</w:t>
      </w:r>
    </w:p>
    <w:p w:rsidR="00127F34" w:rsidRPr="00127F34" w:rsidRDefault="00127F34" w:rsidP="006F6B14">
      <w:pPr>
        <w:ind w:left="720"/>
        <w:rPr>
          <w:rFonts w:ascii="Calibri" w:hAnsi="Calibri"/>
          <w:color w:val="000000"/>
          <w:sz w:val="22"/>
          <w:szCs w:val="22"/>
        </w:rPr>
      </w:pPr>
      <w:r w:rsidRPr="00127F34">
        <w:rPr>
          <w:rFonts w:ascii="Calibri" w:hAnsi="Calibri"/>
          <w:b/>
          <w:bCs/>
          <w:color w:val="000000"/>
          <w:sz w:val="22"/>
          <w:szCs w:val="22"/>
        </w:rPr>
        <w:t>Checks:</w:t>
      </w:r>
      <w:r w:rsidRPr="00127F34">
        <w:rPr>
          <w:rFonts w:ascii="Calibri" w:hAnsi="Calibri"/>
          <w:color w:val="000000"/>
          <w:sz w:val="22"/>
          <w:szCs w:val="22"/>
        </w:rPr>
        <w:t>   HSBC_pain.001.001.03_ChequeOutsourcing_NorthAmerica</w:t>
      </w:r>
    </w:p>
    <w:p w:rsidR="00127F34" w:rsidRPr="006F6B14" w:rsidRDefault="00127F34" w:rsidP="006F6B14">
      <w:pPr>
        <w:ind w:left="720"/>
        <w:rPr>
          <w:rFonts w:ascii="Calibri" w:hAnsi="Calibri"/>
          <w:color w:val="000000"/>
          <w:sz w:val="22"/>
          <w:szCs w:val="22"/>
        </w:rPr>
      </w:pPr>
      <w:r w:rsidRPr="00127F34">
        <w:rPr>
          <w:rFonts w:ascii="Calibri" w:hAnsi="Calibri"/>
          <w:b/>
          <w:bCs/>
          <w:color w:val="000000"/>
          <w:sz w:val="22"/>
          <w:szCs w:val="22"/>
        </w:rPr>
        <w:t>Wire Transfer:</w:t>
      </w:r>
      <w:r w:rsidRPr="00127F34">
        <w:rPr>
          <w:rFonts w:ascii="Calibri" w:hAnsi="Calibri"/>
          <w:color w:val="000000"/>
          <w:sz w:val="22"/>
          <w:szCs w:val="22"/>
        </w:rPr>
        <w:t>  HSBC_pain.001.001.03_HighValuePayment_NorthAmerica</w:t>
      </w:r>
    </w:p>
    <w:p w:rsidR="00127F34" w:rsidRPr="006F6B14" w:rsidRDefault="00127F34" w:rsidP="006F6B14">
      <w:pPr>
        <w:pStyle w:val="Heading3"/>
        <w:rPr>
          <w:rStyle w:val="BookTitle"/>
        </w:rPr>
      </w:pPr>
      <w:r w:rsidRPr="006F6B14">
        <w:rPr>
          <w:rStyle w:val="BookTitle"/>
        </w:rPr>
        <w:t>In</w:t>
      </w:r>
      <w:r w:rsidR="0015792F" w:rsidRPr="006F6B14">
        <w:rPr>
          <w:rStyle w:val="BookTitle"/>
        </w:rPr>
        <w:t>bound Bank activity</w:t>
      </w:r>
    </w:p>
    <w:p w:rsidR="0015792F" w:rsidRDefault="0015792F" w:rsidP="0015792F">
      <w:r>
        <w:t>Acumatica has a Cash Manager module to assist in the reconciliation of bank statements. The implementation of this functionality requires two main tasks as follows:</w:t>
      </w:r>
    </w:p>
    <w:p w:rsidR="0015792F" w:rsidRDefault="0015792F" w:rsidP="0015792F">
      <w:pPr>
        <w:pStyle w:val="ListParagraph"/>
        <w:numPr>
          <w:ilvl w:val="0"/>
          <w:numId w:val="43"/>
        </w:numPr>
      </w:pPr>
      <w:r>
        <w:t>Implement Acumatica Cash Manager functionality</w:t>
      </w:r>
    </w:p>
    <w:p w:rsidR="0015792F" w:rsidRPr="0015792F" w:rsidRDefault="0015792F" w:rsidP="0015792F">
      <w:pPr>
        <w:pStyle w:val="ListParagraph"/>
        <w:numPr>
          <w:ilvl w:val="0"/>
          <w:numId w:val="43"/>
        </w:numPr>
      </w:pPr>
      <w:r>
        <w:t>Develop BAI2 format to upload activity into the target Acumatica screen</w:t>
      </w:r>
    </w:p>
    <w:p w:rsidR="00127F34" w:rsidRPr="006F6B14" w:rsidRDefault="00127F34" w:rsidP="006F6B14">
      <w:pPr>
        <w:rPr>
          <w:rFonts w:cstheme="minorHAnsi"/>
          <w:b/>
          <w:color w:val="548DD4" w:themeColor="text2" w:themeTint="99"/>
        </w:rPr>
      </w:pPr>
    </w:p>
    <w:p w:rsidR="002D1980" w:rsidRDefault="002D1980" w:rsidP="0033494B">
      <w:pPr>
        <w:pStyle w:val="Heading2"/>
      </w:pPr>
      <w:r>
        <w:t>Client Responsibilities</w:t>
      </w:r>
    </w:p>
    <w:p w:rsidR="00B3053A" w:rsidRDefault="002D1980" w:rsidP="00264909">
      <w:r w:rsidRPr="00EF0031">
        <w:t xml:space="preserve">This implementation is a joint effort between NexVue and </w:t>
      </w:r>
      <w:r w:rsidRPr="0044783F">
        <w:t>the Client</w:t>
      </w:r>
      <w:r w:rsidRPr="00EF0031">
        <w:t xml:space="preserve">. </w:t>
      </w:r>
      <w:r>
        <w:t xml:space="preserve"> </w:t>
      </w:r>
      <w:r w:rsidR="00072062">
        <w:t>The Client</w:t>
      </w:r>
      <w:r w:rsidRPr="00EF0031">
        <w:t xml:space="preserve"> will assign a project manager</w:t>
      </w:r>
      <w:r w:rsidR="00B3053A">
        <w:t xml:space="preserve"> and a Super User. </w:t>
      </w:r>
      <w:r w:rsidR="00F26C02">
        <w:t xml:space="preserve">The client Project Manager and the Super User </w:t>
      </w:r>
      <w:r w:rsidR="00B3053A">
        <w:t>may be the same person.</w:t>
      </w:r>
      <w:r w:rsidRPr="00EF0031">
        <w:t xml:space="preserve"> </w:t>
      </w:r>
      <w:r>
        <w:t xml:space="preserve"> </w:t>
      </w:r>
      <w:r w:rsidRPr="00EF0031">
        <w:t xml:space="preserve">It will be the responsibility of the </w:t>
      </w:r>
      <w:r w:rsidRPr="0044783F">
        <w:t xml:space="preserve">Client project manager to coordinate and schedule internal resources. </w:t>
      </w:r>
    </w:p>
    <w:p w:rsidR="00B3053A" w:rsidRDefault="00B3053A" w:rsidP="00264909">
      <w:r>
        <w:t xml:space="preserve">The Super User will be the primary liaison between NexVue and the </w:t>
      </w:r>
      <w:r w:rsidR="0015792F">
        <w:t>LT</w:t>
      </w:r>
      <w:r>
        <w:t xml:space="preserve"> team. This person must be a financial team member and understand the Client processing requirement. The user will perform or internally manage implementation tasks. </w:t>
      </w:r>
      <w:r w:rsidR="00F26C02">
        <w:t xml:space="preserve"> </w:t>
      </w:r>
    </w:p>
    <w:p w:rsidR="002823E6" w:rsidRDefault="002823E6" w:rsidP="00A665E5">
      <w:pPr>
        <w:pStyle w:val="Heading2"/>
      </w:pPr>
    </w:p>
    <w:p w:rsidR="00A665E5" w:rsidRDefault="0015792F" w:rsidP="00A665E5">
      <w:pPr>
        <w:pStyle w:val="Heading2"/>
      </w:pPr>
      <w:r>
        <w:t xml:space="preserve">Bank Account </w:t>
      </w:r>
      <w:r w:rsidR="00A665E5">
        <w:t xml:space="preserve">Company Definition </w:t>
      </w:r>
    </w:p>
    <w:p w:rsidR="0015792F" w:rsidRDefault="0015792F" w:rsidP="0015792F">
      <w:r>
        <w:t>The interfaces will be applied at most 6 accounts across two companies as follows</w:t>
      </w:r>
    </w:p>
    <w:tbl>
      <w:tblPr>
        <w:tblStyle w:val="GridTable1Light-Accent5"/>
        <w:tblpPr w:leftFromText="180" w:rightFromText="180" w:vertAnchor="text" w:horzAnchor="page" w:tblpX="1210" w:tblpY="115"/>
        <w:tblW w:w="9860" w:type="dxa"/>
        <w:tblLook w:val="04A0" w:firstRow="1" w:lastRow="0" w:firstColumn="1" w:lastColumn="0" w:noHBand="0" w:noVBand="1"/>
      </w:tblPr>
      <w:tblGrid>
        <w:gridCol w:w="1240"/>
        <w:gridCol w:w="1280"/>
        <w:gridCol w:w="3680"/>
        <w:gridCol w:w="2120"/>
        <w:gridCol w:w="1540"/>
      </w:tblGrid>
      <w:tr w:rsidR="0015792F" w:rsidTr="00BB333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15792F" w:rsidRDefault="0015792F" w:rsidP="00BB3330">
            <w:pPr>
              <w:rPr>
                <w:rFonts w:ascii="Calibri" w:hAnsi="Calibri"/>
                <w:color w:val="000000"/>
                <w:sz w:val="22"/>
                <w:szCs w:val="22"/>
              </w:rPr>
            </w:pPr>
            <w:r>
              <w:rPr>
                <w:rFonts w:ascii="Calibri" w:hAnsi="Calibri"/>
                <w:b w:val="0"/>
                <w:bCs w:val="0"/>
                <w:color w:val="000000"/>
                <w:sz w:val="22"/>
                <w:szCs w:val="22"/>
              </w:rPr>
              <w:t>Company</w:t>
            </w:r>
          </w:p>
        </w:tc>
        <w:tc>
          <w:tcPr>
            <w:tcW w:w="1280" w:type="dxa"/>
            <w:hideMark/>
          </w:tcPr>
          <w:p w:rsidR="0015792F" w:rsidRDefault="0015792F" w:rsidP="00BB333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22"/>
                <w:szCs w:val="22"/>
              </w:rPr>
            </w:pPr>
            <w:r>
              <w:rPr>
                <w:rFonts w:ascii="Calibri" w:hAnsi="Calibri"/>
                <w:b w:val="0"/>
                <w:bCs w:val="0"/>
                <w:color w:val="000000"/>
                <w:sz w:val="22"/>
                <w:szCs w:val="22"/>
              </w:rPr>
              <w:t>Acumatica GL Account</w:t>
            </w:r>
          </w:p>
        </w:tc>
        <w:tc>
          <w:tcPr>
            <w:tcW w:w="3680" w:type="dxa"/>
            <w:noWrap/>
            <w:hideMark/>
          </w:tcPr>
          <w:p w:rsidR="0015792F" w:rsidRDefault="0015792F" w:rsidP="00BB3330">
            <w:pP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22"/>
                <w:szCs w:val="22"/>
              </w:rPr>
            </w:pPr>
            <w:r>
              <w:rPr>
                <w:rFonts w:ascii="Calibri" w:hAnsi="Calibri"/>
                <w:b w:val="0"/>
                <w:bCs w:val="0"/>
                <w:color w:val="000000"/>
                <w:sz w:val="22"/>
                <w:szCs w:val="22"/>
              </w:rPr>
              <w:t>Name</w:t>
            </w:r>
          </w:p>
        </w:tc>
        <w:tc>
          <w:tcPr>
            <w:tcW w:w="2120" w:type="dxa"/>
            <w:noWrap/>
            <w:hideMark/>
          </w:tcPr>
          <w:p w:rsidR="0015792F" w:rsidRDefault="0015792F" w:rsidP="00BB333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22"/>
                <w:szCs w:val="22"/>
              </w:rPr>
            </w:pPr>
            <w:r>
              <w:rPr>
                <w:rFonts w:ascii="Calibri" w:hAnsi="Calibri"/>
                <w:b w:val="0"/>
                <w:bCs w:val="0"/>
                <w:color w:val="000000"/>
                <w:sz w:val="22"/>
                <w:szCs w:val="22"/>
              </w:rPr>
              <w:t>HSBC Bank Acct #</w:t>
            </w:r>
          </w:p>
        </w:tc>
        <w:tc>
          <w:tcPr>
            <w:tcW w:w="1540" w:type="dxa"/>
            <w:noWrap/>
            <w:hideMark/>
          </w:tcPr>
          <w:p w:rsidR="0015792F" w:rsidRDefault="0015792F" w:rsidP="00BB3330">
            <w:pP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sz w:val="22"/>
                <w:szCs w:val="22"/>
              </w:rPr>
            </w:pPr>
            <w:r>
              <w:rPr>
                <w:rFonts w:ascii="Calibri" w:hAnsi="Calibri"/>
                <w:b w:val="0"/>
                <w:bCs w:val="0"/>
                <w:color w:val="000000"/>
                <w:sz w:val="22"/>
                <w:szCs w:val="22"/>
              </w:rPr>
              <w:t>Transactions</w:t>
            </w:r>
          </w:p>
        </w:tc>
      </w:tr>
      <w:tr w:rsidR="0015792F" w:rsidTr="00BB3330">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15792F" w:rsidRDefault="0015792F" w:rsidP="00BB3330">
            <w:pPr>
              <w:rPr>
                <w:rFonts w:ascii="Calibri" w:hAnsi="Calibri"/>
                <w:b w:val="0"/>
                <w:bCs w:val="0"/>
                <w:color w:val="000000"/>
                <w:sz w:val="22"/>
                <w:szCs w:val="22"/>
              </w:rPr>
            </w:pPr>
            <w:r>
              <w:rPr>
                <w:rFonts w:ascii="Calibri" w:hAnsi="Calibri"/>
                <w:color w:val="000000"/>
                <w:sz w:val="22"/>
                <w:szCs w:val="22"/>
              </w:rPr>
              <w:t>FT.com</w:t>
            </w:r>
          </w:p>
        </w:tc>
        <w:tc>
          <w:tcPr>
            <w:tcW w:w="128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10100</w:t>
            </w:r>
          </w:p>
        </w:tc>
        <w:tc>
          <w:tcPr>
            <w:tcW w:w="368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FT.com Operating Account</w:t>
            </w:r>
          </w:p>
        </w:tc>
        <w:tc>
          <w:tcPr>
            <w:tcW w:w="212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610113291</w:t>
            </w:r>
          </w:p>
        </w:tc>
        <w:tc>
          <w:tcPr>
            <w:tcW w:w="154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Wires, ACH</w:t>
            </w:r>
          </w:p>
        </w:tc>
      </w:tr>
      <w:tr w:rsidR="0015792F" w:rsidTr="00BB3330">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15792F" w:rsidRDefault="0015792F" w:rsidP="00BB3330">
            <w:pPr>
              <w:rPr>
                <w:rFonts w:ascii="Calibri" w:hAnsi="Calibri"/>
                <w:color w:val="000000"/>
                <w:sz w:val="22"/>
                <w:szCs w:val="22"/>
              </w:rPr>
            </w:pPr>
            <w:r>
              <w:rPr>
                <w:rFonts w:ascii="Calibri" w:hAnsi="Calibri"/>
                <w:color w:val="000000"/>
                <w:sz w:val="22"/>
                <w:szCs w:val="22"/>
              </w:rPr>
              <w:t>FT.com</w:t>
            </w:r>
          </w:p>
        </w:tc>
        <w:tc>
          <w:tcPr>
            <w:tcW w:w="128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10100</w:t>
            </w:r>
          </w:p>
        </w:tc>
        <w:tc>
          <w:tcPr>
            <w:tcW w:w="368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FT.com</w:t>
            </w:r>
            <w:proofErr w:type="spellEnd"/>
            <w:r>
              <w:rPr>
                <w:rFonts w:ascii="Calibri" w:hAnsi="Calibri"/>
                <w:color w:val="000000"/>
                <w:sz w:val="22"/>
                <w:szCs w:val="22"/>
              </w:rPr>
              <w:t xml:space="preserve"> Controlled </w:t>
            </w:r>
            <w:proofErr w:type="spellStart"/>
            <w:r>
              <w:rPr>
                <w:rFonts w:ascii="Calibri" w:hAnsi="Calibri"/>
                <w:color w:val="000000"/>
                <w:sz w:val="22"/>
                <w:szCs w:val="22"/>
              </w:rPr>
              <w:t>Disb</w:t>
            </w:r>
            <w:proofErr w:type="spellEnd"/>
          </w:p>
        </w:tc>
        <w:tc>
          <w:tcPr>
            <w:tcW w:w="212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797049622</w:t>
            </w:r>
          </w:p>
        </w:tc>
        <w:tc>
          <w:tcPr>
            <w:tcW w:w="154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Checks</w:t>
            </w:r>
          </w:p>
        </w:tc>
      </w:tr>
      <w:tr w:rsidR="0015792F" w:rsidTr="00BB3330">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15792F" w:rsidRDefault="0015792F" w:rsidP="00BB3330">
            <w:pPr>
              <w:rPr>
                <w:rFonts w:ascii="Calibri" w:hAnsi="Calibri"/>
                <w:color w:val="000000"/>
                <w:sz w:val="22"/>
                <w:szCs w:val="22"/>
              </w:rPr>
            </w:pPr>
          </w:p>
        </w:tc>
        <w:tc>
          <w:tcPr>
            <w:tcW w:w="128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sz w:val="20"/>
                <w:szCs w:val="20"/>
              </w:rPr>
            </w:pPr>
          </w:p>
        </w:tc>
        <w:tc>
          <w:tcPr>
            <w:tcW w:w="368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12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sz w:val="20"/>
                <w:szCs w:val="20"/>
              </w:rPr>
            </w:pPr>
          </w:p>
        </w:tc>
        <w:tc>
          <w:tcPr>
            <w:tcW w:w="154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5792F" w:rsidTr="00BB3330">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15792F" w:rsidRDefault="0015792F" w:rsidP="00BB3330">
            <w:pPr>
              <w:rPr>
                <w:sz w:val="20"/>
                <w:szCs w:val="20"/>
              </w:rPr>
            </w:pPr>
          </w:p>
        </w:tc>
        <w:tc>
          <w:tcPr>
            <w:tcW w:w="128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sz w:val="20"/>
                <w:szCs w:val="20"/>
              </w:rPr>
            </w:pPr>
          </w:p>
        </w:tc>
        <w:tc>
          <w:tcPr>
            <w:tcW w:w="368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12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sz w:val="20"/>
                <w:szCs w:val="20"/>
              </w:rPr>
            </w:pPr>
          </w:p>
        </w:tc>
        <w:tc>
          <w:tcPr>
            <w:tcW w:w="154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5792F" w:rsidTr="00BB3330">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15792F" w:rsidRDefault="0015792F" w:rsidP="00BB3330">
            <w:pPr>
              <w:rPr>
                <w:rFonts w:ascii="Calibri" w:hAnsi="Calibri"/>
                <w:color w:val="000000"/>
                <w:sz w:val="22"/>
                <w:szCs w:val="22"/>
              </w:rPr>
            </w:pPr>
            <w:r>
              <w:rPr>
                <w:rFonts w:ascii="Calibri" w:hAnsi="Calibri"/>
                <w:color w:val="000000"/>
                <w:sz w:val="22"/>
                <w:szCs w:val="22"/>
              </w:rPr>
              <w:t>LT Apparel</w:t>
            </w:r>
          </w:p>
        </w:tc>
        <w:tc>
          <w:tcPr>
            <w:tcW w:w="128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10100</w:t>
            </w:r>
          </w:p>
        </w:tc>
        <w:tc>
          <w:tcPr>
            <w:tcW w:w="368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Lolltytogs</w:t>
            </w:r>
            <w:proofErr w:type="spellEnd"/>
            <w:r>
              <w:rPr>
                <w:rFonts w:ascii="Calibri" w:hAnsi="Calibri"/>
                <w:color w:val="000000"/>
                <w:sz w:val="22"/>
                <w:szCs w:val="22"/>
              </w:rPr>
              <w:t xml:space="preserve"> Operating Account</w:t>
            </w:r>
          </w:p>
        </w:tc>
        <w:tc>
          <w:tcPr>
            <w:tcW w:w="212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610041584</w:t>
            </w:r>
          </w:p>
        </w:tc>
        <w:tc>
          <w:tcPr>
            <w:tcW w:w="154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Wires, ACH</w:t>
            </w:r>
          </w:p>
        </w:tc>
      </w:tr>
      <w:tr w:rsidR="0015792F" w:rsidTr="00BB3330">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15792F" w:rsidRDefault="0015792F" w:rsidP="00BB3330">
            <w:pPr>
              <w:rPr>
                <w:rFonts w:ascii="Calibri" w:hAnsi="Calibri"/>
                <w:color w:val="000000"/>
                <w:sz w:val="22"/>
                <w:szCs w:val="22"/>
              </w:rPr>
            </w:pPr>
            <w:r>
              <w:rPr>
                <w:rFonts w:ascii="Calibri" w:hAnsi="Calibri"/>
                <w:color w:val="000000"/>
                <w:sz w:val="22"/>
                <w:szCs w:val="22"/>
              </w:rPr>
              <w:t>LT Apparel</w:t>
            </w:r>
          </w:p>
        </w:tc>
        <w:tc>
          <w:tcPr>
            <w:tcW w:w="128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10102</w:t>
            </w:r>
          </w:p>
        </w:tc>
        <w:tc>
          <w:tcPr>
            <w:tcW w:w="368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Lollytogs</w:t>
            </w:r>
            <w:proofErr w:type="spellEnd"/>
            <w:r>
              <w:rPr>
                <w:rFonts w:ascii="Calibri" w:hAnsi="Calibri"/>
                <w:color w:val="000000"/>
                <w:sz w:val="22"/>
                <w:szCs w:val="22"/>
              </w:rPr>
              <w:t xml:space="preserve"> Operating Wire</w:t>
            </w:r>
          </w:p>
        </w:tc>
        <w:tc>
          <w:tcPr>
            <w:tcW w:w="212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610041584</w:t>
            </w:r>
          </w:p>
        </w:tc>
        <w:tc>
          <w:tcPr>
            <w:tcW w:w="154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Wires</w:t>
            </w:r>
          </w:p>
        </w:tc>
      </w:tr>
      <w:tr w:rsidR="0015792F" w:rsidTr="00BB3330">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15792F" w:rsidRDefault="0015792F" w:rsidP="00BB3330">
            <w:pPr>
              <w:rPr>
                <w:rFonts w:ascii="Calibri" w:hAnsi="Calibri"/>
                <w:color w:val="000000"/>
                <w:sz w:val="22"/>
                <w:szCs w:val="22"/>
              </w:rPr>
            </w:pPr>
            <w:r>
              <w:rPr>
                <w:rFonts w:ascii="Calibri" w:hAnsi="Calibri"/>
                <w:color w:val="000000"/>
                <w:sz w:val="22"/>
                <w:szCs w:val="22"/>
              </w:rPr>
              <w:t>LT Apparel</w:t>
            </w:r>
          </w:p>
        </w:tc>
        <w:tc>
          <w:tcPr>
            <w:tcW w:w="128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10100</w:t>
            </w:r>
          </w:p>
        </w:tc>
        <w:tc>
          <w:tcPr>
            <w:tcW w:w="368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Lollytogs</w:t>
            </w:r>
            <w:proofErr w:type="spellEnd"/>
            <w:r>
              <w:rPr>
                <w:rFonts w:ascii="Calibri" w:hAnsi="Calibri"/>
                <w:color w:val="000000"/>
                <w:sz w:val="22"/>
                <w:szCs w:val="22"/>
              </w:rPr>
              <w:t xml:space="preserve"> Controlled </w:t>
            </w:r>
            <w:proofErr w:type="spellStart"/>
            <w:r>
              <w:rPr>
                <w:rFonts w:ascii="Calibri" w:hAnsi="Calibri"/>
                <w:color w:val="000000"/>
                <w:sz w:val="22"/>
                <w:szCs w:val="22"/>
              </w:rPr>
              <w:t>Disb</w:t>
            </w:r>
            <w:proofErr w:type="spellEnd"/>
          </w:p>
        </w:tc>
        <w:tc>
          <w:tcPr>
            <w:tcW w:w="212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797035630</w:t>
            </w:r>
          </w:p>
        </w:tc>
        <w:tc>
          <w:tcPr>
            <w:tcW w:w="154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Checks</w:t>
            </w:r>
          </w:p>
        </w:tc>
      </w:tr>
      <w:tr w:rsidR="0015792F" w:rsidTr="00BB3330">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15792F" w:rsidRDefault="0015792F" w:rsidP="00BB3330">
            <w:pPr>
              <w:rPr>
                <w:rFonts w:ascii="Calibri" w:hAnsi="Calibri"/>
                <w:color w:val="000000"/>
                <w:sz w:val="22"/>
                <w:szCs w:val="22"/>
              </w:rPr>
            </w:pPr>
            <w:r>
              <w:rPr>
                <w:rFonts w:ascii="Calibri" w:hAnsi="Calibri"/>
                <w:color w:val="000000"/>
                <w:sz w:val="22"/>
                <w:szCs w:val="22"/>
              </w:rPr>
              <w:t>LT Apparel</w:t>
            </w:r>
          </w:p>
        </w:tc>
        <w:tc>
          <w:tcPr>
            <w:tcW w:w="128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10105</w:t>
            </w:r>
          </w:p>
        </w:tc>
        <w:tc>
          <w:tcPr>
            <w:tcW w:w="368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Lollytogs</w:t>
            </w:r>
            <w:proofErr w:type="spellEnd"/>
            <w:r>
              <w:rPr>
                <w:rFonts w:ascii="Calibri" w:hAnsi="Calibri"/>
                <w:color w:val="000000"/>
                <w:sz w:val="22"/>
                <w:szCs w:val="22"/>
              </w:rPr>
              <w:t xml:space="preserve"> Operating Supply Chain</w:t>
            </w:r>
          </w:p>
        </w:tc>
        <w:tc>
          <w:tcPr>
            <w:tcW w:w="2120" w:type="dxa"/>
            <w:noWrap/>
            <w:hideMark/>
          </w:tcPr>
          <w:p w:rsidR="0015792F" w:rsidRDefault="0015792F" w:rsidP="00BB333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738059846</w:t>
            </w:r>
          </w:p>
        </w:tc>
        <w:tc>
          <w:tcPr>
            <w:tcW w:w="1540" w:type="dxa"/>
            <w:noWrap/>
            <w:hideMark/>
          </w:tcPr>
          <w:p w:rsidR="0015792F" w:rsidRDefault="0015792F" w:rsidP="00BB333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Wires, ACH</w:t>
            </w:r>
          </w:p>
        </w:tc>
      </w:tr>
    </w:tbl>
    <w:p w:rsidR="006F6B14" w:rsidRDefault="006F6B14" w:rsidP="000442C1">
      <w:pPr>
        <w:pStyle w:val="Heading2"/>
      </w:pPr>
    </w:p>
    <w:p w:rsidR="00F26C02" w:rsidRDefault="00A665E5" w:rsidP="000442C1">
      <w:pPr>
        <w:pStyle w:val="Heading2"/>
      </w:pPr>
      <w:r>
        <w:t>Data Migration</w:t>
      </w:r>
    </w:p>
    <w:p w:rsidR="0015792F" w:rsidRDefault="0015792F" w:rsidP="0015792F">
      <w:r>
        <w:t>None required. Outstanding checks will be manually entered</w:t>
      </w:r>
    </w:p>
    <w:p w:rsidR="0015792F" w:rsidRDefault="0015792F" w:rsidP="00A665E5">
      <w:pPr>
        <w:pStyle w:val="Heading2"/>
      </w:pPr>
    </w:p>
    <w:p w:rsidR="00A665E5" w:rsidRDefault="00A665E5" w:rsidP="00A665E5">
      <w:pPr>
        <w:pStyle w:val="Heading2"/>
      </w:pPr>
      <w:r>
        <w:t>Customizations</w:t>
      </w:r>
    </w:p>
    <w:p w:rsidR="00A665E5" w:rsidRDefault="0015792F" w:rsidP="00A665E5">
      <w:r>
        <w:t>As required to create bank interfaces. All work will be performed in the Acumatica Framework</w:t>
      </w:r>
    </w:p>
    <w:p w:rsidR="00EA1578" w:rsidRPr="0004438B" w:rsidRDefault="00EA1578" w:rsidP="00A665E5"/>
    <w:p w:rsidR="00AF6F25" w:rsidRDefault="00A665E5" w:rsidP="001B2BC4">
      <w:pPr>
        <w:pStyle w:val="Heading2"/>
      </w:pPr>
      <w:r>
        <w:t>Additional Client Responsibilities and Scope Assumptions</w:t>
      </w:r>
    </w:p>
    <w:p w:rsidR="003C340C" w:rsidRDefault="007E3607" w:rsidP="003C340C">
      <w:pPr>
        <w:pStyle w:val="ListParagraph"/>
        <w:numPr>
          <w:ilvl w:val="0"/>
          <w:numId w:val="22"/>
        </w:numPr>
      </w:pPr>
      <w:r>
        <w:t>Client will e</w:t>
      </w:r>
      <w:r w:rsidR="003C340C" w:rsidRPr="00D425A0">
        <w:t>nsure all users with access are using an approved internet browser and version.</w:t>
      </w:r>
    </w:p>
    <w:p w:rsidR="003C340C" w:rsidRDefault="007E3607" w:rsidP="003C340C">
      <w:pPr>
        <w:pStyle w:val="ListParagraph"/>
        <w:numPr>
          <w:ilvl w:val="0"/>
          <w:numId w:val="22"/>
        </w:numPr>
      </w:pPr>
      <w:r>
        <w:t>Client will a</w:t>
      </w:r>
      <w:r w:rsidR="003C340C" w:rsidRPr="00D425A0">
        <w:t xml:space="preserve">ssign resources that </w:t>
      </w:r>
      <w:r w:rsidR="003C340C">
        <w:t>have the background</w:t>
      </w:r>
      <w:r w:rsidR="003C340C" w:rsidRPr="00D425A0">
        <w:t xml:space="preserve"> to complete the assigned tasks</w:t>
      </w:r>
      <w:r w:rsidR="003C340C">
        <w:t>.</w:t>
      </w:r>
    </w:p>
    <w:p w:rsidR="003C340C" w:rsidRPr="00D425A0" w:rsidRDefault="007E3607" w:rsidP="003C340C">
      <w:pPr>
        <w:pStyle w:val="ListParagraph"/>
        <w:numPr>
          <w:ilvl w:val="0"/>
          <w:numId w:val="22"/>
        </w:numPr>
      </w:pPr>
      <w:r>
        <w:t>Client will c</w:t>
      </w:r>
      <w:r w:rsidR="003C340C">
        <w:t>ollect and organize client information system flows and requirements</w:t>
      </w:r>
    </w:p>
    <w:p w:rsidR="003C340C" w:rsidRPr="00D425A0" w:rsidRDefault="003C340C" w:rsidP="003C340C">
      <w:pPr>
        <w:pStyle w:val="ListParagraph"/>
        <w:numPr>
          <w:ilvl w:val="0"/>
          <w:numId w:val="11"/>
        </w:numPr>
      </w:pPr>
      <w:r w:rsidRPr="00D425A0">
        <w:t>Answer questions and provide feedback in a timely manner.</w:t>
      </w:r>
    </w:p>
    <w:p w:rsidR="003C340C" w:rsidRDefault="00761724" w:rsidP="003C340C">
      <w:pPr>
        <w:pStyle w:val="ListParagraph"/>
        <w:numPr>
          <w:ilvl w:val="0"/>
          <w:numId w:val="11"/>
        </w:numPr>
      </w:pPr>
      <w:r>
        <w:t>Client will e</w:t>
      </w:r>
      <w:r w:rsidR="003C340C" w:rsidRPr="00D425A0">
        <w:t>nsure resources are scheduled to work on assigned tasks.</w:t>
      </w:r>
    </w:p>
    <w:p w:rsidR="003C340C" w:rsidRDefault="007E3607" w:rsidP="003C340C">
      <w:pPr>
        <w:pStyle w:val="ListParagraph"/>
        <w:numPr>
          <w:ilvl w:val="0"/>
          <w:numId w:val="11"/>
        </w:numPr>
      </w:pPr>
      <w:r>
        <w:t>Client will perform</w:t>
      </w:r>
      <w:r w:rsidR="0015792F">
        <w:t xml:space="preserve"> all bank </w:t>
      </w:r>
      <w:r>
        <w:t>r</w:t>
      </w:r>
      <w:r w:rsidR="003C340C">
        <w:t xml:space="preserve">econciliation </w:t>
      </w:r>
    </w:p>
    <w:p w:rsidR="003C340C" w:rsidRPr="003C340C" w:rsidRDefault="007E3607" w:rsidP="003C340C">
      <w:pPr>
        <w:pStyle w:val="ListParagraph"/>
        <w:numPr>
          <w:ilvl w:val="0"/>
          <w:numId w:val="11"/>
        </w:numPr>
        <w:contextualSpacing/>
        <w:rPr>
          <w:color w:val="000000"/>
        </w:rPr>
      </w:pPr>
      <w:r>
        <w:rPr>
          <w:color w:val="000000"/>
        </w:rPr>
        <w:t xml:space="preserve">Client </w:t>
      </w:r>
      <w:r w:rsidR="00761724">
        <w:rPr>
          <w:color w:val="000000"/>
        </w:rPr>
        <w:t>is responsible for</w:t>
      </w:r>
      <w:r>
        <w:rPr>
          <w:color w:val="000000"/>
        </w:rPr>
        <w:t xml:space="preserve"> </w:t>
      </w:r>
      <w:r w:rsidR="00761724">
        <w:rPr>
          <w:color w:val="000000"/>
        </w:rPr>
        <w:t>developing</w:t>
      </w:r>
      <w:r w:rsidR="003C340C">
        <w:rPr>
          <w:color w:val="000000"/>
        </w:rPr>
        <w:t xml:space="preserve"> and </w:t>
      </w:r>
      <w:r w:rsidR="00761724">
        <w:rPr>
          <w:color w:val="000000"/>
        </w:rPr>
        <w:t>executing</w:t>
      </w:r>
      <w:r w:rsidR="003C340C">
        <w:rPr>
          <w:color w:val="000000"/>
        </w:rPr>
        <w:t xml:space="preserve"> testing procedures</w:t>
      </w:r>
    </w:p>
    <w:p w:rsidR="003C340C" w:rsidRDefault="007E3607" w:rsidP="003C340C">
      <w:pPr>
        <w:pStyle w:val="ListParagraph"/>
        <w:numPr>
          <w:ilvl w:val="0"/>
          <w:numId w:val="11"/>
        </w:numPr>
      </w:pPr>
      <w:r>
        <w:t xml:space="preserve">Client is responsible for </w:t>
      </w:r>
      <w:r w:rsidR="003C340C" w:rsidRPr="00D425A0">
        <w:t xml:space="preserve">Final testing and sign-off on different phases of the project. </w:t>
      </w:r>
    </w:p>
    <w:p w:rsidR="003C340C" w:rsidRDefault="003C340C" w:rsidP="003C340C">
      <w:pPr>
        <w:pStyle w:val="ListParagraph"/>
        <w:numPr>
          <w:ilvl w:val="0"/>
          <w:numId w:val="11"/>
        </w:numPr>
        <w:contextualSpacing/>
      </w:pPr>
      <w:r>
        <w:t>Client</w:t>
      </w:r>
      <w:r w:rsidR="00761724">
        <w:t xml:space="preserve"> is responsible</w:t>
      </w:r>
      <w:r>
        <w:t xml:space="preserve"> to</w:t>
      </w:r>
      <w:r w:rsidR="007E3607">
        <w:t xml:space="preserve"> </w:t>
      </w:r>
      <w:r>
        <w:t>setup</w:t>
      </w:r>
      <w:r w:rsidR="00761724">
        <w:t xml:space="preserve"> and maintain</w:t>
      </w:r>
      <w:r>
        <w:t xml:space="preserve"> end-user access and profiles </w:t>
      </w:r>
    </w:p>
    <w:p w:rsidR="003C340C" w:rsidRDefault="00761724" w:rsidP="003C340C">
      <w:pPr>
        <w:pStyle w:val="ListParagraph"/>
        <w:numPr>
          <w:ilvl w:val="0"/>
          <w:numId w:val="11"/>
        </w:numPr>
        <w:contextualSpacing/>
      </w:pPr>
      <w:r>
        <w:t>Most w</w:t>
      </w:r>
      <w:r w:rsidR="007E3607">
        <w:t>ork will be performed remotely</w:t>
      </w:r>
      <w:r>
        <w:t xml:space="preserve"> via Go To Meeting</w:t>
      </w:r>
      <w:r w:rsidR="003C340C">
        <w:t xml:space="preserve">. </w:t>
      </w:r>
    </w:p>
    <w:p w:rsidR="003C340C" w:rsidRDefault="003C340C" w:rsidP="003C340C">
      <w:pPr>
        <w:pStyle w:val="ListParagraph"/>
        <w:numPr>
          <w:ilvl w:val="0"/>
          <w:numId w:val="11"/>
        </w:numPr>
      </w:pPr>
      <w:r>
        <w:t xml:space="preserve">Client will carry out and perform tasks that </w:t>
      </w:r>
      <w:r w:rsidR="007E3607">
        <w:t xml:space="preserve">do not require Acumatica specific knowledge or that </w:t>
      </w:r>
      <w:r>
        <w:t>they have been trained on</w:t>
      </w:r>
      <w:r w:rsidR="007E3607">
        <w:t xml:space="preserve"> to perform in Acumatica</w:t>
      </w:r>
      <w:r>
        <w:t xml:space="preserve">. </w:t>
      </w:r>
    </w:p>
    <w:p w:rsidR="003C340C" w:rsidRDefault="003C340C" w:rsidP="0015792F">
      <w:pPr>
        <w:pStyle w:val="ListParagraph"/>
        <w:numPr>
          <w:ilvl w:val="0"/>
          <w:numId w:val="11"/>
        </w:numPr>
      </w:pPr>
      <w:r>
        <w:t>Client will perform tasks such as data entry and reconciliation that do not require experienced Acumatica personnel.</w:t>
      </w:r>
    </w:p>
    <w:p w:rsidR="002D1980" w:rsidRPr="0015792F" w:rsidRDefault="0033494B" w:rsidP="0015792F">
      <w:pPr>
        <w:pStyle w:val="Heading2"/>
      </w:pPr>
      <w:bookmarkStart w:id="1" w:name="_Toc465065805"/>
      <w:r>
        <w:br w:type="page"/>
      </w:r>
      <w:r w:rsidR="002D1980" w:rsidRPr="007F7788">
        <w:t>Professional Services</w:t>
      </w:r>
      <w:r w:rsidR="002D1980">
        <w:t xml:space="preserve"> Estimate</w:t>
      </w:r>
      <w:bookmarkEnd w:id="1"/>
    </w:p>
    <w:bookmarkEnd w:id="0"/>
    <w:p w:rsidR="00CE03F8" w:rsidRPr="00CE03F8" w:rsidRDefault="00CE03F8" w:rsidP="00CE03F8">
      <w:pPr>
        <w:rPr>
          <w:u w:val="single"/>
        </w:rPr>
      </w:pPr>
      <w:r w:rsidRPr="00CE03F8">
        <w:rPr>
          <w:u w:val="single"/>
        </w:rPr>
        <w:t>Fees and Expenses</w:t>
      </w:r>
    </w:p>
    <w:p w:rsidR="0015792F" w:rsidRDefault="00CE03F8" w:rsidP="0015792F">
      <w:r w:rsidRPr="00CE03F8">
        <w:t>NexVue will perform the services required on a time and materials basis by charging $195 per hour for the time of the employees and consultants who perform the services</w:t>
      </w:r>
      <w:r w:rsidR="00BD50BB">
        <w:t xml:space="preserve">. </w:t>
      </w:r>
      <w:r w:rsidR="00632529">
        <w:t>We estimate</w:t>
      </w:r>
      <w:r w:rsidR="002B42B3">
        <w:t xml:space="preserve"> the project to require 110 – 15</w:t>
      </w:r>
      <w:r w:rsidR="00632529">
        <w:t xml:space="preserve">0 hours. We have budgeted 16 hours per interface. We may realize some </w:t>
      </w:r>
      <w:r w:rsidR="006F6B14">
        <w:t>time savings</w:t>
      </w:r>
      <w:r w:rsidR="00632529">
        <w:t xml:space="preserve"> if the formats can be leveraged across the different types. Project management includes time to interface with the bank</w:t>
      </w:r>
      <w:r w:rsidR="006F6B14">
        <w:t xml:space="preserve">. </w:t>
      </w:r>
      <w:r w:rsidR="00632529">
        <w:t xml:space="preserve">Our experience with several banking projects is that bank communications (the human </w:t>
      </w:r>
      <w:r w:rsidR="00852D40">
        <w:t>kind</w:t>
      </w:r>
      <w:r w:rsidR="00632529">
        <w:t xml:space="preserve">) can be </w:t>
      </w:r>
      <w:r w:rsidR="00852D40">
        <w:t xml:space="preserve">more </w:t>
      </w:r>
      <w:r w:rsidR="00632529">
        <w:t>time consuming</w:t>
      </w:r>
      <w:r w:rsidR="00852D40">
        <w:t xml:space="preserve"> then expected</w:t>
      </w:r>
      <w:r w:rsidR="00632529">
        <w:t xml:space="preserve">. </w:t>
      </w:r>
      <w:r w:rsidR="00852D40">
        <w:t>Below is our expected estimate</w:t>
      </w:r>
      <w:r w:rsidR="006F6B14">
        <w:t>. It does not anticipate nor</w:t>
      </w:r>
      <w:r w:rsidR="0015792F">
        <w:t xml:space="preserve"> include travel time or expenses. </w:t>
      </w:r>
    </w:p>
    <w:p w:rsidR="00E805A9" w:rsidRDefault="00E805A9" w:rsidP="00264909"/>
    <w:tbl>
      <w:tblPr>
        <w:tblStyle w:val="GridTable6Colorful-Accent1"/>
        <w:tblW w:w="7515" w:type="dxa"/>
        <w:tblLook w:val="04A0" w:firstRow="1" w:lastRow="0" w:firstColumn="1" w:lastColumn="0" w:noHBand="0" w:noVBand="1"/>
      </w:tblPr>
      <w:tblGrid>
        <w:gridCol w:w="5055"/>
        <w:gridCol w:w="2460"/>
      </w:tblGrid>
      <w:tr w:rsidR="00632529" w:rsidRPr="00632529" w:rsidTr="006325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55" w:type="dxa"/>
            <w:noWrap/>
          </w:tcPr>
          <w:p w:rsidR="00632529" w:rsidRPr="00632529" w:rsidRDefault="00632529" w:rsidP="00632529">
            <w:pPr>
              <w:rPr>
                <w:rFonts w:ascii="Calibri" w:hAnsi="Calibri"/>
                <w:color w:val="000000"/>
                <w:sz w:val="22"/>
                <w:szCs w:val="22"/>
              </w:rPr>
            </w:pPr>
            <w:bookmarkStart w:id="2" w:name="_Hlk507515981"/>
            <w:r>
              <w:rPr>
                <w:rFonts w:ascii="Calibri" w:hAnsi="Calibri"/>
                <w:color w:val="000000"/>
                <w:sz w:val="22"/>
                <w:szCs w:val="22"/>
              </w:rPr>
              <w:t>Task</w:t>
            </w:r>
          </w:p>
        </w:tc>
        <w:tc>
          <w:tcPr>
            <w:tcW w:w="2460" w:type="dxa"/>
            <w:noWrap/>
          </w:tcPr>
          <w:p w:rsidR="00632529" w:rsidRPr="00632529" w:rsidRDefault="00632529" w:rsidP="00632529">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Hours</w:t>
            </w:r>
          </w:p>
        </w:tc>
      </w:tr>
      <w:tr w:rsidR="00632529" w:rsidRPr="00632529" w:rsidTr="00632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55" w:type="dxa"/>
            <w:noWrap/>
            <w:hideMark/>
          </w:tcPr>
          <w:p w:rsidR="00632529" w:rsidRPr="00632529" w:rsidRDefault="00632529" w:rsidP="00632529">
            <w:pPr>
              <w:rPr>
                <w:rFonts w:ascii="Calibri" w:hAnsi="Calibri"/>
                <w:color w:val="000000"/>
                <w:sz w:val="22"/>
                <w:szCs w:val="22"/>
              </w:rPr>
            </w:pPr>
            <w:r w:rsidRPr="00632529">
              <w:rPr>
                <w:rFonts w:ascii="Calibri" w:hAnsi="Calibri"/>
                <w:color w:val="000000"/>
                <w:sz w:val="22"/>
                <w:szCs w:val="22"/>
              </w:rPr>
              <w:t>Project Management  and Bank interactions</w:t>
            </w:r>
          </w:p>
        </w:tc>
        <w:tc>
          <w:tcPr>
            <w:tcW w:w="2460" w:type="dxa"/>
            <w:noWrap/>
            <w:hideMark/>
          </w:tcPr>
          <w:p w:rsidR="00632529" w:rsidRPr="00632529" w:rsidRDefault="00632529" w:rsidP="0063252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32529">
              <w:rPr>
                <w:rFonts w:ascii="Calibri" w:hAnsi="Calibri"/>
                <w:color w:val="000000"/>
                <w:sz w:val="22"/>
                <w:szCs w:val="22"/>
              </w:rPr>
              <w:t>20</w:t>
            </w:r>
          </w:p>
        </w:tc>
      </w:tr>
      <w:tr w:rsidR="00632529" w:rsidRPr="00632529" w:rsidTr="00632529">
        <w:trPr>
          <w:trHeight w:val="300"/>
        </w:trPr>
        <w:tc>
          <w:tcPr>
            <w:cnfStyle w:val="001000000000" w:firstRow="0" w:lastRow="0" w:firstColumn="1" w:lastColumn="0" w:oddVBand="0" w:evenVBand="0" w:oddHBand="0" w:evenHBand="0" w:firstRowFirstColumn="0" w:firstRowLastColumn="0" w:lastRowFirstColumn="0" w:lastRowLastColumn="0"/>
            <w:tcW w:w="5055" w:type="dxa"/>
            <w:noWrap/>
            <w:hideMark/>
          </w:tcPr>
          <w:p w:rsidR="00632529" w:rsidRPr="00632529" w:rsidRDefault="00852D40" w:rsidP="00632529">
            <w:pPr>
              <w:rPr>
                <w:rFonts w:ascii="Calibri" w:hAnsi="Calibri"/>
                <w:color w:val="000000"/>
                <w:sz w:val="22"/>
                <w:szCs w:val="22"/>
              </w:rPr>
            </w:pPr>
            <w:r>
              <w:rPr>
                <w:rFonts w:ascii="Calibri" w:hAnsi="Calibri"/>
                <w:color w:val="000000"/>
                <w:sz w:val="22"/>
                <w:szCs w:val="22"/>
              </w:rPr>
              <w:t>Development of</w:t>
            </w:r>
            <w:r w:rsidR="00632529" w:rsidRPr="00632529">
              <w:rPr>
                <w:rFonts w:ascii="Calibri" w:hAnsi="Calibri"/>
                <w:color w:val="000000"/>
                <w:sz w:val="22"/>
                <w:szCs w:val="22"/>
              </w:rPr>
              <w:t xml:space="preserve"> outbound specifications</w:t>
            </w:r>
          </w:p>
        </w:tc>
        <w:tc>
          <w:tcPr>
            <w:tcW w:w="2460" w:type="dxa"/>
            <w:noWrap/>
            <w:hideMark/>
          </w:tcPr>
          <w:p w:rsidR="00632529" w:rsidRPr="00632529" w:rsidRDefault="00632529" w:rsidP="0063252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32529">
              <w:rPr>
                <w:rFonts w:ascii="Calibri" w:hAnsi="Calibri"/>
                <w:color w:val="000000"/>
                <w:sz w:val="22"/>
                <w:szCs w:val="22"/>
              </w:rPr>
              <w:t>48</w:t>
            </w:r>
          </w:p>
        </w:tc>
      </w:tr>
      <w:tr w:rsidR="00632529" w:rsidRPr="00632529" w:rsidTr="00632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55" w:type="dxa"/>
            <w:noWrap/>
            <w:hideMark/>
          </w:tcPr>
          <w:p w:rsidR="00632529" w:rsidRPr="00632529" w:rsidRDefault="00632529" w:rsidP="00632529">
            <w:pPr>
              <w:rPr>
                <w:rFonts w:ascii="Calibri" w:hAnsi="Calibri"/>
                <w:color w:val="000000"/>
                <w:sz w:val="22"/>
                <w:szCs w:val="22"/>
              </w:rPr>
            </w:pPr>
            <w:r w:rsidRPr="00632529">
              <w:rPr>
                <w:rFonts w:ascii="Calibri" w:hAnsi="Calibri"/>
                <w:color w:val="000000"/>
                <w:sz w:val="22"/>
                <w:szCs w:val="22"/>
              </w:rPr>
              <w:t>Set-up development and testing of transmission process</w:t>
            </w:r>
          </w:p>
        </w:tc>
        <w:tc>
          <w:tcPr>
            <w:tcW w:w="2460" w:type="dxa"/>
            <w:noWrap/>
            <w:hideMark/>
          </w:tcPr>
          <w:p w:rsidR="00632529" w:rsidRPr="00632529" w:rsidRDefault="00632529" w:rsidP="0063252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32529">
              <w:rPr>
                <w:rFonts w:ascii="Calibri" w:hAnsi="Calibri"/>
                <w:color w:val="000000"/>
                <w:sz w:val="22"/>
                <w:szCs w:val="22"/>
              </w:rPr>
              <w:t>20</w:t>
            </w:r>
          </w:p>
        </w:tc>
      </w:tr>
      <w:tr w:rsidR="00632529" w:rsidRPr="00632529" w:rsidTr="00632529">
        <w:trPr>
          <w:trHeight w:val="300"/>
        </w:trPr>
        <w:tc>
          <w:tcPr>
            <w:cnfStyle w:val="001000000000" w:firstRow="0" w:lastRow="0" w:firstColumn="1" w:lastColumn="0" w:oddVBand="0" w:evenVBand="0" w:oddHBand="0" w:evenHBand="0" w:firstRowFirstColumn="0" w:firstRowLastColumn="0" w:lastRowFirstColumn="0" w:lastRowLastColumn="0"/>
            <w:tcW w:w="5055" w:type="dxa"/>
            <w:noWrap/>
            <w:hideMark/>
          </w:tcPr>
          <w:p w:rsidR="00632529" w:rsidRPr="00632529" w:rsidRDefault="00632529" w:rsidP="00632529">
            <w:pPr>
              <w:rPr>
                <w:rFonts w:ascii="Calibri" w:hAnsi="Calibri"/>
                <w:color w:val="000000"/>
                <w:sz w:val="22"/>
                <w:szCs w:val="22"/>
              </w:rPr>
            </w:pPr>
            <w:r w:rsidRPr="00632529">
              <w:rPr>
                <w:rFonts w:ascii="Calibri" w:hAnsi="Calibri"/>
                <w:color w:val="000000"/>
                <w:sz w:val="22"/>
                <w:szCs w:val="22"/>
              </w:rPr>
              <w:t>Implementation Of Cash Management</w:t>
            </w:r>
          </w:p>
        </w:tc>
        <w:tc>
          <w:tcPr>
            <w:tcW w:w="2460" w:type="dxa"/>
            <w:noWrap/>
            <w:hideMark/>
          </w:tcPr>
          <w:p w:rsidR="00632529" w:rsidRPr="00632529" w:rsidRDefault="00632529" w:rsidP="0063252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632529">
              <w:rPr>
                <w:rFonts w:ascii="Calibri" w:hAnsi="Calibri"/>
                <w:color w:val="000000"/>
                <w:sz w:val="22"/>
                <w:szCs w:val="22"/>
              </w:rPr>
              <w:t>14</w:t>
            </w:r>
          </w:p>
        </w:tc>
      </w:tr>
      <w:tr w:rsidR="00632529" w:rsidRPr="00632529" w:rsidTr="00632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55" w:type="dxa"/>
            <w:noWrap/>
            <w:hideMark/>
          </w:tcPr>
          <w:p w:rsidR="00632529" w:rsidRPr="00632529" w:rsidRDefault="00632529" w:rsidP="00632529">
            <w:pPr>
              <w:rPr>
                <w:rFonts w:ascii="Calibri" w:hAnsi="Calibri"/>
                <w:color w:val="000000"/>
                <w:sz w:val="22"/>
                <w:szCs w:val="22"/>
              </w:rPr>
            </w:pPr>
            <w:r w:rsidRPr="00632529">
              <w:rPr>
                <w:rFonts w:ascii="Calibri" w:hAnsi="Calibri"/>
                <w:color w:val="000000"/>
                <w:sz w:val="22"/>
                <w:szCs w:val="22"/>
              </w:rPr>
              <w:t>Development of in-bound BAI2 import</w:t>
            </w:r>
          </w:p>
        </w:tc>
        <w:tc>
          <w:tcPr>
            <w:tcW w:w="2460" w:type="dxa"/>
            <w:noWrap/>
            <w:hideMark/>
          </w:tcPr>
          <w:p w:rsidR="00632529" w:rsidRPr="00632529" w:rsidRDefault="00632529" w:rsidP="0063252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632529">
              <w:rPr>
                <w:rFonts w:ascii="Calibri" w:hAnsi="Calibri"/>
                <w:color w:val="000000"/>
                <w:sz w:val="22"/>
                <w:szCs w:val="22"/>
              </w:rPr>
              <w:t>16</w:t>
            </w:r>
          </w:p>
        </w:tc>
      </w:tr>
      <w:tr w:rsidR="00354648" w:rsidRPr="00632529" w:rsidTr="00632529">
        <w:trPr>
          <w:trHeight w:val="300"/>
        </w:trPr>
        <w:tc>
          <w:tcPr>
            <w:cnfStyle w:val="001000000000" w:firstRow="0" w:lastRow="0" w:firstColumn="1" w:lastColumn="0" w:oddVBand="0" w:evenVBand="0" w:oddHBand="0" w:evenHBand="0" w:firstRowFirstColumn="0" w:firstRowLastColumn="0" w:lastRowFirstColumn="0" w:lastRowLastColumn="0"/>
            <w:tcW w:w="5055" w:type="dxa"/>
            <w:noWrap/>
          </w:tcPr>
          <w:p w:rsidR="00354648" w:rsidRPr="00632529" w:rsidRDefault="00354648" w:rsidP="00632529">
            <w:pPr>
              <w:rPr>
                <w:rFonts w:ascii="Calibri" w:hAnsi="Calibri"/>
                <w:color w:val="000000"/>
                <w:sz w:val="22"/>
                <w:szCs w:val="22"/>
              </w:rPr>
            </w:pPr>
            <w:r>
              <w:rPr>
                <w:rFonts w:ascii="Calibri" w:hAnsi="Calibri"/>
                <w:color w:val="000000"/>
                <w:sz w:val="22"/>
                <w:szCs w:val="22"/>
              </w:rPr>
              <w:t>Development of Processing routine to create vendor notifications per spec provided</w:t>
            </w:r>
          </w:p>
        </w:tc>
        <w:tc>
          <w:tcPr>
            <w:tcW w:w="2460" w:type="dxa"/>
            <w:noWrap/>
          </w:tcPr>
          <w:p w:rsidR="00354648" w:rsidRPr="00632529" w:rsidRDefault="00233D77" w:rsidP="0063252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r w:rsidR="00C56B6D">
              <w:rPr>
                <w:rFonts w:ascii="Calibri" w:hAnsi="Calibri"/>
                <w:color w:val="000000"/>
                <w:sz w:val="22"/>
                <w:szCs w:val="22"/>
              </w:rPr>
              <w:t>2</w:t>
            </w:r>
          </w:p>
        </w:tc>
      </w:tr>
      <w:tr w:rsidR="00632529" w:rsidRPr="00632529" w:rsidTr="00632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55" w:type="dxa"/>
            <w:noWrap/>
            <w:hideMark/>
          </w:tcPr>
          <w:p w:rsidR="00632529" w:rsidRPr="00632529" w:rsidRDefault="00632529" w:rsidP="00632529">
            <w:pPr>
              <w:jc w:val="right"/>
              <w:rPr>
                <w:rFonts w:ascii="Calibri" w:hAnsi="Calibri"/>
                <w:color w:val="000000"/>
                <w:sz w:val="22"/>
                <w:szCs w:val="22"/>
              </w:rPr>
            </w:pPr>
          </w:p>
        </w:tc>
        <w:tc>
          <w:tcPr>
            <w:tcW w:w="2460" w:type="dxa"/>
            <w:noWrap/>
            <w:hideMark/>
          </w:tcPr>
          <w:p w:rsidR="00632529" w:rsidRPr="00632529" w:rsidRDefault="00354648" w:rsidP="0063252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r w:rsidR="00233D77">
              <w:rPr>
                <w:rFonts w:ascii="Calibri" w:hAnsi="Calibri"/>
                <w:color w:val="000000"/>
                <w:sz w:val="22"/>
                <w:szCs w:val="22"/>
              </w:rPr>
              <w:t>3</w:t>
            </w:r>
            <w:r w:rsidR="00C56B6D">
              <w:rPr>
                <w:rFonts w:ascii="Calibri" w:hAnsi="Calibri"/>
                <w:color w:val="000000"/>
                <w:sz w:val="22"/>
                <w:szCs w:val="22"/>
              </w:rPr>
              <w:t>0</w:t>
            </w:r>
          </w:p>
        </w:tc>
      </w:tr>
      <w:tr w:rsidR="00632529" w:rsidRPr="00632529" w:rsidTr="00632529">
        <w:trPr>
          <w:trHeight w:val="300"/>
        </w:trPr>
        <w:tc>
          <w:tcPr>
            <w:cnfStyle w:val="001000000000" w:firstRow="0" w:lastRow="0" w:firstColumn="1" w:lastColumn="0" w:oddVBand="0" w:evenVBand="0" w:oddHBand="0" w:evenHBand="0" w:firstRowFirstColumn="0" w:firstRowLastColumn="0" w:lastRowFirstColumn="0" w:lastRowLastColumn="0"/>
            <w:tcW w:w="5055" w:type="dxa"/>
            <w:noWrap/>
            <w:hideMark/>
          </w:tcPr>
          <w:p w:rsidR="00632529" w:rsidRPr="00632529" w:rsidRDefault="00632529" w:rsidP="00632529">
            <w:pPr>
              <w:jc w:val="right"/>
              <w:rPr>
                <w:rFonts w:ascii="Calibri" w:hAnsi="Calibri"/>
                <w:color w:val="000000"/>
                <w:sz w:val="22"/>
                <w:szCs w:val="22"/>
              </w:rPr>
            </w:pPr>
          </w:p>
        </w:tc>
        <w:tc>
          <w:tcPr>
            <w:tcW w:w="2460" w:type="dxa"/>
            <w:noWrap/>
            <w:hideMark/>
          </w:tcPr>
          <w:p w:rsidR="00632529" w:rsidRPr="00632529" w:rsidRDefault="00233D77" w:rsidP="0063252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$25</w:t>
            </w:r>
            <w:r w:rsidR="00C56B6D">
              <w:rPr>
                <w:rFonts w:ascii="Calibri" w:hAnsi="Calibri"/>
                <w:color w:val="000000"/>
                <w:sz w:val="22"/>
                <w:szCs w:val="22"/>
              </w:rPr>
              <w:t>,350</w:t>
            </w:r>
            <w:r w:rsidR="00632529" w:rsidRPr="00632529">
              <w:rPr>
                <w:rFonts w:ascii="Calibri" w:hAnsi="Calibri"/>
                <w:color w:val="000000"/>
                <w:sz w:val="22"/>
                <w:szCs w:val="22"/>
              </w:rPr>
              <w:t xml:space="preserve"> </w:t>
            </w:r>
          </w:p>
        </w:tc>
      </w:tr>
      <w:bookmarkEnd w:id="2"/>
    </w:tbl>
    <w:p w:rsidR="00632529" w:rsidRDefault="00632529" w:rsidP="00264909"/>
    <w:p w:rsidR="00632529" w:rsidRDefault="00632529" w:rsidP="00264909"/>
    <w:p w:rsidR="00632529" w:rsidRDefault="00632529" w:rsidP="00264909"/>
    <w:p w:rsidR="00632529" w:rsidRPr="00D4665E" w:rsidRDefault="00632529" w:rsidP="00264909"/>
    <w:p w:rsidR="005E4E48" w:rsidRPr="00C8768F" w:rsidRDefault="00634B68" w:rsidP="00264909">
      <w:r>
        <w:t>Accepted</w:t>
      </w:r>
    </w:p>
    <w:p w:rsidR="005E4E48" w:rsidRPr="00D4665E" w:rsidRDefault="005E4E48" w:rsidP="00CE03F8">
      <w:r w:rsidRPr="00D4665E">
        <w:t xml:space="preserve">We have read and are in agreement with the arrangements contained in this </w:t>
      </w:r>
      <w:r w:rsidR="00BD50BB">
        <w:t>Statement of Work</w:t>
      </w:r>
      <w:r w:rsidRPr="00D4665E">
        <w:t>.</w:t>
      </w:r>
    </w:p>
    <w:p w:rsidR="005E4E48" w:rsidRPr="00EF0031" w:rsidRDefault="005E4E48" w:rsidP="00264909">
      <w:pPr>
        <w:pStyle w:val="DefinitionTerm"/>
      </w:pPr>
    </w:p>
    <w:tbl>
      <w:tblPr>
        <w:tblStyle w:val="TableGrid"/>
        <w:tblW w:w="0" w:type="auto"/>
        <w:tblLook w:val="04A0" w:firstRow="1" w:lastRow="0" w:firstColumn="1" w:lastColumn="0" w:noHBand="0" w:noVBand="1"/>
      </w:tblPr>
      <w:tblGrid>
        <w:gridCol w:w="4673"/>
        <w:gridCol w:w="4677"/>
      </w:tblGrid>
      <w:tr w:rsidR="00E76DDA" w:rsidRPr="00EF0031" w:rsidTr="00E51B7A">
        <w:trPr>
          <w:trHeight w:val="224"/>
        </w:trPr>
        <w:tc>
          <w:tcPr>
            <w:tcW w:w="4788" w:type="dxa"/>
          </w:tcPr>
          <w:p w:rsidR="00E76DDA" w:rsidRPr="00EF0031" w:rsidRDefault="00E76DDA" w:rsidP="00CE03F8">
            <w:r w:rsidRPr="00EF0031">
              <w:t>For NexVue:</w:t>
            </w:r>
          </w:p>
          <w:p w:rsidR="00E76DDA" w:rsidRPr="00EF0031" w:rsidRDefault="00E76DDA" w:rsidP="00CE03F8"/>
          <w:p w:rsidR="00C8768F" w:rsidRPr="00EF0031" w:rsidRDefault="00E76DDA" w:rsidP="00CE03F8">
            <w:r w:rsidRPr="00EF0031">
              <w:t>Signature:  ________________________</w:t>
            </w:r>
          </w:p>
          <w:p w:rsidR="00C8768F" w:rsidRPr="00EF0031" w:rsidRDefault="00E76DDA" w:rsidP="00CE03F8">
            <w:r w:rsidRPr="00EF0031">
              <w:t>Name:</w:t>
            </w:r>
            <w:r w:rsidRPr="00EF0031">
              <w:tab/>
              <w:t>Daniel J. Schwartz</w:t>
            </w:r>
          </w:p>
          <w:p w:rsidR="00C8768F" w:rsidRPr="00EF0031" w:rsidRDefault="00E76DDA" w:rsidP="00CE03F8">
            <w:r w:rsidRPr="00EF0031">
              <w:t>Title:</w:t>
            </w:r>
            <w:r w:rsidRPr="00EF0031">
              <w:tab/>
              <w:t>President</w:t>
            </w:r>
          </w:p>
          <w:p w:rsidR="00E76DDA" w:rsidRPr="00EF0031" w:rsidRDefault="00E76DDA" w:rsidP="00CE03F8">
            <w:r w:rsidRPr="00EF0031">
              <w:t>Date:</w:t>
            </w:r>
            <w:r w:rsidRPr="00EF0031">
              <w:tab/>
              <w:t>____________________________</w:t>
            </w:r>
            <w:r w:rsidRPr="00EF0031">
              <w:tab/>
            </w:r>
          </w:p>
          <w:p w:rsidR="00E76DDA" w:rsidRPr="00EF0031" w:rsidRDefault="00E76DDA" w:rsidP="00CE03F8"/>
        </w:tc>
        <w:tc>
          <w:tcPr>
            <w:tcW w:w="4788" w:type="dxa"/>
          </w:tcPr>
          <w:p w:rsidR="00E76DDA" w:rsidRPr="00EF0031" w:rsidRDefault="00C8768F" w:rsidP="00CE03F8">
            <w:r w:rsidRPr="00EF0031">
              <w:t xml:space="preserve">For </w:t>
            </w:r>
            <w:r w:rsidR="0015792F">
              <w:t>LT Apparel</w:t>
            </w:r>
            <w:r w:rsidRPr="00EF0031">
              <w:t xml:space="preserve"> (Client):</w:t>
            </w:r>
          </w:p>
          <w:p w:rsidR="00E76DDA" w:rsidRPr="00EF0031" w:rsidRDefault="00E76DDA" w:rsidP="00CE03F8"/>
          <w:p w:rsidR="00C8768F" w:rsidRPr="00EF0031" w:rsidRDefault="00E76DDA" w:rsidP="00CE03F8">
            <w:r w:rsidRPr="00EF0031">
              <w:t>Signature:  _______________</w:t>
            </w:r>
            <w:r w:rsidR="00BD3D4D">
              <w:t>_</w:t>
            </w:r>
            <w:r w:rsidRPr="00EF0031">
              <w:t>_________</w:t>
            </w:r>
          </w:p>
          <w:p w:rsidR="00C8768F" w:rsidRPr="00EF0031" w:rsidRDefault="00E76DDA" w:rsidP="00CE03F8">
            <w:r w:rsidRPr="00EF0031">
              <w:t>Name:</w:t>
            </w:r>
            <w:r w:rsidRPr="00EF0031">
              <w:tab/>
              <w:t>____________________________</w:t>
            </w:r>
          </w:p>
          <w:p w:rsidR="00C8768F" w:rsidRPr="00EF0031" w:rsidRDefault="00E76DDA" w:rsidP="00CE03F8">
            <w:r w:rsidRPr="00EF0031">
              <w:t>Title:</w:t>
            </w:r>
            <w:r w:rsidRPr="00EF0031">
              <w:tab/>
              <w:t>____________________________</w:t>
            </w:r>
          </w:p>
          <w:p w:rsidR="00E76DDA" w:rsidRPr="00EF0031" w:rsidRDefault="00E76DDA" w:rsidP="00CE03F8">
            <w:r w:rsidRPr="00EF0031">
              <w:t>Date:</w:t>
            </w:r>
            <w:r w:rsidRPr="00EF0031">
              <w:tab/>
              <w:t>____________________________</w:t>
            </w:r>
          </w:p>
          <w:p w:rsidR="00E76DDA" w:rsidRPr="00EF0031" w:rsidRDefault="00E76DDA" w:rsidP="00CE03F8"/>
        </w:tc>
      </w:tr>
    </w:tbl>
    <w:p w:rsidR="000D09DC" w:rsidRDefault="000D09DC" w:rsidP="00264909"/>
    <w:p w:rsidR="002B42B3" w:rsidRDefault="002B42B3">
      <w:r>
        <w:br w:type="page"/>
      </w:r>
    </w:p>
    <w:p w:rsidR="002B42B3" w:rsidRDefault="002B42B3" w:rsidP="002B42B3">
      <w:r>
        <w:t>Attachment I – Notification Format</w:t>
      </w:r>
    </w:p>
    <w:p w:rsidR="002B42B3" w:rsidRDefault="002B42B3" w:rsidP="002B42B3"/>
    <w:p w:rsidR="002B42B3" w:rsidRDefault="002B42B3" w:rsidP="002B42B3">
      <w:r>
        <w:t>{Vendor Name}</w:t>
      </w:r>
    </w:p>
    <w:p w:rsidR="002B42B3" w:rsidRDefault="002B42B3" w:rsidP="002B42B3">
      <w:r>
        <w:t xml:space="preserve">Please be advised, an ACH payment will be deposited to your {Bank Name} account, as per the Bank Instructions you provided.  Total remittance {$total remittance amount} </w:t>
      </w:r>
      <w:r w:rsidRPr="0037760C">
        <w:rPr>
          <w:b/>
          <w:color w:val="FF0000"/>
        </w:rPr>
        <w:t>Example $210.00</w:t>
      </w:r>
    </w:p>
    <w:p w:rsidR="002B42B3" w:rsidRDefault="002B42B3" w:rsidP="002B42B3"/>
    <w:p w:rsidR="002B42B3" w:rsidRDefault="002B42B3" w:rsidP="002B42B3">
      <w:r>
        <w:t>Remittance Details:</w:t>
      </w:r>
    </w:p>
    <w:p w:rsidR="002B42B3" w:rsidRDefault="002B42B3" w:rsidP="002B42B3">
      <w:r>
        <w:t>Invoice #</w:t>
      </w:r>
      <w:r>
        <w:tab/>
      </w:r>
      <w:r>
        <w:tab/>
      </w:r>
      <w:r>
        <w:tab/>
        <w:t>Invoice Amount</w:t>
      </w:r>
    </w:p>
    <w:p w:rsidR="002B42B3" w:rsidRDefault="002B42B3" w:rsidP="002B42B3">
      <w:r>
        <w:t>{List of each related invoice and payment amount}</w:t>
      </w:r>
    </w:p>
    <w:p w:rsidR="002B42B3" w:rsidRPr="0037760C" w:rsidRDefault="002B42B3" w:rsidP="002B42B3">
      <w:pPr>
        <w:rPr>
          <w:b/>
          <w:color w:val="FF0000"/>
        </w:rPr>
      </w:pPr>
      <w:r w:rsidRPr="0037760C">
        <w:rPr>
          <w:b/>
          <w:color w:val="FF0000"/>
        </w:rPr>
        <w:t>Example:</w:t>
      </w:r>
    </w:p>
    <w:p w:rsidR="002B42B3" w:rsidRPr="0037760C" w:rsidRDefault="002B42B3" w:rsidP="002B42B3">
      <w:pPr>
        <w:rPr>
          <w:b/>
          <w:color w:val="FF0000"/>
        </w:rPr>
      </w:pPr>
      <w:r w:rsidRPr="0037760C">
        <w:rPr>
          <w:b/>
          <w:color w:val="FF0000"/>
        </w:rPr>
        <w:t>12345</w:t>
      </w:r>
      <w:r w:rsidRPr="0037760C">
        <w:rPr>
          <w:b/>
          <w:color w:val="FF0000"/>
        </w:rPr>
        <w:tab/>
      </w:r>
      <w:r w:rsidRPr="0037760C">
        <w:rPr>
          <w:b/>
          <w:color w:val="FF0000"/>
        </w:rPr>
        <w:tab/>
      </w:r>
      <w:r>
        <w:rPr>
          <w:b/>
          <w:color w:val="FF0000"/>
        </w:rPr>
        <w:tab/>
      </w:r>
      <w:r>
        <w:rPr>
          <w:b/>
          <w:color w:val="FF0000"/>
        </w:rPr>
        <w:tab/>
      </w:r>
      <w:r w:rsidRPr="0037760C">
        <w:rPr>
          <w:b/>
          <w:color w:val="FF0000"/>
        </w:rPr>
        <w:t>$100.00</w:t>
      </w:r>
    </w:p>
    <w:p w:rsidR="002B42B3" w:rsidRPr="0037760C" w:rsidRDefault="002B42B3" w:rsidP="002B42B3">
      <w:pPr>
        <w:rPr>
          <w:b/>
          <w:color w:val="FF0000"/>
        </w:rPr>
      </w:pPr>
      <w:r w:rsidRPr="0037760C">
        <w:rPr>
          <w:b/>
          <w:color w:val="FF0000"/>
        </w:rPr>
        <w:t>23456</w:t>
      </w:r>
      <w:r w:rsidRPr="0037760C">
        <w:rPr>
          <w:b/>
          <w:color w:val="FF0000"/>
        </w:rPr>
        <w:tab/>
      </w:r>
      <w:r w:rsidRPr="0037760C">
        <w:rPr>
          <w:b/>
          <w:color w:val="FF0000"/>
        </w:rPr>
        <w:tab/>
      </w:r>
      <w:r>
        <w:rPr>
          <w:b/>
          <w:color w:val="FF0000"/>
        </w:rPr>
        <w:tab/>
      </w:r>
      <w:r>
        <w:rPr>
          <w:b/>
          <w:color w:val="FF0000"/>
        </w:rPr>
        <w:tab/>
      </w:r>
      <w:r w:rsidRPr="0037760C">
        <w:rPr>
          <w:b/>
          <w:color w:val="FF0000"/>
        </w:rPr>
        <w:t>$110.00</w:t>
      </w:r>
    </w:p>
    <w:p w:rsidR="002B42B3" w:rsidRDefault="002B42B3" w:rsidP="002B42B3"/>
    <w:p w:rsidR="002B42B3" w:rsidRDefault="002B42B3" w:rsidP="002B42B3">
      <w:r>
        <w:t xml:space="preserve">Total # Invoice(s)  </w:t>
      </w:r>
      <w:r w:rsidRPr="0037760C">
        <w:rPr>
          <w:b/>
          <w:color w:val="FF0000"/>
        </w:rPr>
        <w:t>Example: Total 2 Invoice</w:t>
      </w:r>
      <w:r>
        <w:rPr>
          <w:b/>
          <w:color w:val="FF0000"/>
        </w:rPr>
        <w:t>(</w:t>
      </w:r>
      <w:r w:rsidRPr="0037760C">
        <w:rPr>
          <w:b/>
          <w:color w:val="FF0000"/>
        </w:rPr>
        <w:t>s</w:t>
      </w:r>
      <w:r>
        <w:rPr>
          <w:b/>
          <w:color w:val="FF0000"/>
        </w:rPr>
        <w:t>)</w:t>
      </w:r>
      <w:r w:rsidRPr="00F3022B">
        <w:t xml:space="preserve"> </w:t>
      </w:r>
    </w:p>
    <w:p w:rsidR="00624982" w:rsidRPr="00EF0031" w:rsidRDefault="00624982" w:rsidP="00264909"/>
    <w:sectPr w:rsidR="00624982" w:rsidRPr="00EF0031" w:rsidSect="007F495A">
      <w:headerReference w:type="default" r:id="rId8"/>
      <w:footerReference w:type="default" r:id="rId9"/>
      <w:type w:val="continuous"/>
      <w:pgSz w:w="12240" w:h="15840"/>
      <w:pgMar w:top="1440" w:right="1440" w:bottom="720" w:left="1440" w:header="288" w:footer="181"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F72" w:rsidRDefault="00831F72" w:rsidP="00264909">
      <w:r>
        <w:separator/>
      </w:r>
    </w:p>
  </w:endnote>
  <w:endnote w:type="continuationSeparator" w:id="0">
    <w:p w:rsidR="00831F72" w:rsidRDefault="00831F72" w:rsidP="00264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auto"/>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94B" w:rsidRDefault="00BA4EBE" w:rsidP="0033494B">
    <w:pPr>
      <w:pStyle w:val="Footer"/>
      <w:jc w:val="center"/>
      <w:rPr>
        <w:sz w:val="16"/>
        <w:szCs w:val="16"/>
      </w:rPr>
    </w:pPr>
    <w:r w:rsidRPr="0033494B">
      <w:rPr>
        <w:sz w:val="16"/>
        <w:szCs w:val="16"/>
      </w:rPr>
      <w:t xml:space="preserve">NexVue Information Systems • </w:t>
    </w:r>
    <w:r w:rsidRPr="0033494B">
      <w:rPr>
        <w:rStyle w:val="xbe"/>
        <w:sz w:val="16"/>
        <w:szCs w:val="16"/>
      </w:rPr>
      <w:t>65 Broad Street</w:t>
    </w:r>
    <w:r w:rsidRPr="0033494B">
      <w:rPr>
        <w:rStyle w:val="xbe"/>
        <w:rFonts w:ascii="Arial Narrow" w:hAnsi="Arial Narrow"/>
        <w:sz w:val="16"/>
        <w:szCs w:val="16"/>
      </w:rPr>
      <w:t xml:space="preserve"> </w:t>
    </w:r>
    <w:r w:rsidRPr="0033494B">
      <w:rPr>
        <w:sz w:val="16"/>
        <w:szCs w:val="16"/>
      </w:rPr>
      <w:t>• Stamford, CT 06901 • 203-327-0800 •</w:t>
    </w:r>
    <w:r w:rsidRPr="00BA4EBE">
      <w:t xml:space="preserve"> </w:t>
    </w:r>
    <w:hyperlink r:id="rId1" w:history="1">
      <w:r w:rsidRPr="00F86609">
        <w:rPr>
          <w:rStyle w:val="Hyperlink"/>
          <w:rFonts w:ascii="Arial Narrow" w:hAnsi="Arial Narrow"/>
          <w:sz w:val="18"/>
          <w:szCs w:val="18"/>
        </w:rPr>
        <w:t>www.nexvue.com</w:t>
      </w:r>
    </w:hyperlink>
  </w:p>
  <w:p w:rsidR="00F75DCB" w:rsidRPr="0033494B" w:rsidRDefault="0033494B" w:rsidP="0033494B">
    <w:pPr>
      <w:pStyle w:val="Footer"/>
      <w:jc w:val="center"/>
      <w:rPr>
        <w:sz w:val="16"/>
        <w:szCs w:val="16"/>
      </w:rPr>
    </w:pPr>
    <w:r>
      <w:rPr>
        <w:sz w:val="16"/>
        <w:szCs w:val="16"/>
      </w:rPr>
      <w:t>P</w:t>
    </w:r>
    <w:r w:rsidRPr="0033494B">
      <w:rPr>
        <w:sz w:val="16"/>
        <w:szCs w:val="16"/>
      </w:rPr>
      <w:t xml:space="preserve">age </w:t>
    </w:r>
    <w:r w:rsidRPr="0033494B">
      <w:rPr>
        <w:sz w:val="16"/>
        <w:szCs w:val="16"/>
      </w:rPr>
      <w:fldChar w:fldCharType="begin"/>
    </w:r>
    <w:r w:rsidRPr="0033494B">
      <w:rPr>
        <w:sz w:val="16"/>
        <w:szCs w:val="16"/>
      </w:rPr>
      <w:instrText xml:space="preserve"> PAGE </w:instrText>
    </w:r>
    <w:r w:rsidRPr="0033494B">
      <w:rPr>
        <w:sz w:val="16"/>
        <w:szCs w:val="16"/>
      </w:rPr>
      <w:fldChar w:fldCharType="separate"/>
    </w:r>
    <w:r w:rsidR="006F6B14">
      <w:rPr>
        <w:noProof/>
        <w:sz w:val="16"/>
        <w:szCs w:val="16"/>
      </w:rPr>
      <w:t>1</w:t>
    </w:r>
    <w:r w:rsidRPr="0033494B">
      <w:rPr>
        <w:sz w:val="16"/>
        <w:szCs w:val="16"/>
      </w:rPr>
      <w:fldChar w:fldCharType="end"/>
    </w:r>
    <w:r w:rsidRPr="0033494B">
      <w:rPr>
        <w:sz w:val="16"/>
        <w:szCs w:val="16"/>
      </w:rPr>
      <w:t xml:space="preserve"> of </w:t>
    </w:r>
    <w:r w:rsidRPr="0033494B">
      <w:rPr>
        <w:sz w:val="16"/>
        <w:szCs w:val="16"/>
      </w:rPr>
      <w:fldChar w:fldCharType="begin"/>
    </w:r>
    <w:r w:rsidRPr="0033494B">
      <w:rPr>
        <w:sz w:val="16"/>
        <w:szCs w:val="16"/>
      </w:rPr>
      <w:instrText xml:space="preserve"> NUMPAGES </w:instrText>
    </w:r>
    <w:r w:rsidRPr="0033494B">
      <w:rPr>
        <w:sz w:val="16"/>
        <w:szCs w:val="16"/>
      </w:rPr>
      <w:fldChar w:fldCharType="separate"/>
    </w:r>
    <w:r w:rsidR="006F6B14">
      <w:rPr>
        <w:noProof/>
        <w:sz w:val="16"/>
        <w:szCs w:val="16"/>
      </w:rPr>
      <w:t>3</w:t>
    </w:r>
    <w:r w:rsidRPr="0033494B">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F72" w:rsidRDefault="00831F72" w:rsidP="00264909">
      <w:r>
        <w:separator/>
      </w:r>
    </w:p>
  </w:footnote>
  <w:footnote w:type="continuationSeparator" w:id="0">
    <w:p w:rsidR="00831F72" w:rsidRDefault="00831F72" w:rsidP="00264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EBE" w:rsidRDefault="00BA4EBE" w:rsidP="00264909">
    <w:pPr>
      <w:pStyle w:val="Header"/>
    </w:pPr>
    <w:r>
      <w:rPr>
        <w:noProof/>
      </w:rPr>
      <w:drawing>
        <wp:inline distT="0" distB="0" distL="0" distR="0" wp14:anchorId="65C75853" wp14:editId="2B945CAB">
          <wp:extent cx="1059180" cy="509415"/>
          <wp:effectExtent l="0" t="0" r="7620" b="5080"/>
          <wp:docPr id="3" name="Picture 3" descr="Acumatica Gold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umatica Gold Part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7930" cy="5136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4C4"/>
    <w:multiLevelType w:val="hybridMultilevel"/>
    <w:tmpl w:val="A672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F0729"/>
    <w:multiLevelType w:val="hybridMultilevel"/>
    <w:tmpl w:val="D1949EA0"/>
    <w:lvl w:ilvl="0" w:tplc="F7B0C158">
      <w:start w:val="1"/>
      <w:numFmt w:val="bullet"/>
      <w:pStyle w:val="TableBullet1"/>
      <w:lvlText w:val=""/>
      <w:lvlJc w:val="left"/>
      <w:pPr>
        <w:ind w:left="360" w:hanging="360"/>
      </w:pPr>
      <w:rPr>
        <w:rFonts w:ascii="Wingdings" w:hAnsi="Wingdings" w:hint="default"/>
        <w:color w:val="4F81BD" w:themeColor="accent1"/>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F5731"/>
    <w:multiLevelType w:val="hybridMultilevel"/>
    <w:tmpl w:val="12280D58"/>
    <w:lvl w:ilvl="0" w:tplc="0F58E04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9E5614"/>
    <w:multiLevelType w:val="hybridMultilevel"/>
    <w:tmpl w:val="E43A0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011F0"/>
    <w:multiLevelType w:val="hybridMultilevel"/>
    <w:tmpl w:val="AD7E3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223A5"/>
    <w:multiLevelType w:val="hybridMultilevel"/>
    <w:tmpl w:val="50702B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4368D"/>
    <w:multiLevelType w:val="hybridMultilevel"/>
    <w:tmpl w:val="0960F5AE"/>
    <w:lvl w:ilvl="0" w:tplc="0F58E044">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45D4A"/>
    <w:multiLevelType w:val="hybridMultilevel"/>
    <w:tmpl w:val="35FED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A54B1"/>
    <w:multiLevelType w:val="hybridMultilevel"/>
    <w:tmpl w:val="B3C89D5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F12032"/>
    <w:multiLevelType w:val="hybridMultilevel"/>
    <w:tmpl w:val="7974E34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D3AA6"/>
    <w:multiLevelType w:val="hybridMultilevel"/>
    <w:tmpl w:val="79C87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B5CA5"/>
    <w:multiLevelType w:val="hybridMultilevel"/>
    <w:tmpl w:val="0E5E73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F5E9D"/>
    <w:multiLevelType w:val="hybridMultilevel"/>
    <w:tmpl w:val="DE5E48A8"/>
    <w:lvl w:ilvl="0" w:tplc="04090001">
      <w:start w:val="1"/>
      <w:numFmt w:val="bullet"/>
      <w:lvlText w:val=""/>
      <w:lvlJc w:val="left"/>
      <w:pPr>
        <w:tabs>
          <w:tab w:val="num" w:pos="720"/>
        </w:tabs>
        <w:ind w:left="720" w:hanging="360"/>
      </w:pPr>
      <w:rPr>
        <w:rFonts w:ascii="Symbol" w:hAnsi="Symbol" w:hint="default"/>
      </w:rPr>
    </w:lvl>
    <w:lvl w:ilvl="1" w:tplc="42CE4F88">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C71BD3"/>
    <w:multiLevelType w:val="hybridMultilevel"/>
    <w:tmpl w:val="54468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30677"/>
    <w:multiLevelType w:val="hybridMultilevel"/>
    <w:tmpl w:val="8A0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0393C"/>
    <w:multiLevelType w:val="hybridMultilevel"/>
    <w:tmpl w:val="E2825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8621A"/>
    <w:multiLevelType w:val="hybridMultilevel"/>
    <w:tmpl w:val="8B165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A27DC"/>
    <w:multiLevelType w:val="hybridMultilevel"/>
    <w:tmpl w:val="A48C2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537E9"/>
    <w:multiLevelType w:val="hybridMultilevel"/>
    <w:tmpl w:val="465EF5A4"/>
    <w:lvl w:ilvl="0" w:tplc="04090005">
      <w:start w:val="1"/>
      <w:numFmt w:val="bullet"/>
      <w:lvlText w:val=""/>
      <w:lvlJc w:val="left"/>
      <w:pPr>
        <w:ind w:left="360" w:hanging="360"/>
      </w:pPr>
      <w:rPr>
        <w:rFonts w:ascii="Wingdings" w:hAnsi="Wingdings" w:hint="default"/>
        <w:color w:val="4F81BD" w:themeColor="accent1"/>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773A8"/>
    <w:multiLevelType w:val="hybridMultilevel"/>
    <w:tmpl w:val="AD623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A362E0"/>
    <w:multiLevelType w:val="hybridMultilevel"/>
    <w:tmpl w:val="FFE6C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91B85"/>
    <w:multiLevelType w:val="hybridMultilevel"/>
    <w:tmpl w:val="C2EA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A148B"/>
    <w:multiLevelType w:val="hybridMultilevel"/>
    <w:tmpl w:val="BB9E4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C5500"/>
    <w:multiLevelType w:val="hybridMultilevel"/>
    <w:tmpl w:val="5E1E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04B47"/>
    <w:multiLevelType w:val="hybridMultilevel"/>
    <w:tmpl w:val="70AE5BF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D0715"/>
    <w:multiLevelType w:val="hybridMultilevel"/>
    <w:tmpl w:val="24D8F2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30749B"/>
    <w:multiLevelType w:val="hybridMultilevel"/>
    <w:tmpl w:val="77DE2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B723C"/>
    <w:multiLevelType w:val="hybridMultilevel"/>
    <w:tmpl w:val="799825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A24CC7"/>
    <w:multiLevelType w:val="hybridMultilevel"/>
    <w:tmpl w:val="5E5A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9045AD"/>
    <w:multiLevelType w:val="hybridMultilevel"/>
    <w:tmpl w:val="9FB094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80810"/>
    <w:multiLevelType w:val="hybridMultilevel"/>
    <w:tmpl w:val="20CA4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618EF"/>
    <w:multiLevelType w:val="hybridMultilevel"/>
    <w:tmpl w:val="4A2A975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02608B7"/>
    <w:multiLevelType w:val="hybridMultilevel"/>
    <w:tmpl w:val="01881D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30728A"/>
    <w:multiLevelType w:val="hybridMultilevel"/>
    <w:tmpl w:val="B11626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2220BF"/>
    <w:multiLevelType w:val="hybridMultilevel"/>
    <w:tmpl w:val="857A429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6233F44"/>
    <w:multiLevelType w:val="hybridMultilevel"/>
    <w:tmpl w:val="C4DE0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A366DB"/>
    <w:multiLevelType w:val="hybridMultilevel"/>
    <w:tmpl w:val="5E94C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327A90"/>
    <w:multiLevelType w:val="hybridMultilevel"/>
    <w:tmpl w:val="77F0D6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5F3AB9"/>
    <w:multiLevelType w:val="hybridMultilevel"/>
    <w:tmpl w:val="0C662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D22623"/>
    <w:multiLevelType w:val="hybridMultilevel"/>
    <w:tmpl w:val="9A10F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2D4961"/>
    <w:multiLevelType w:val="hybridMultilevel"/>
    <w:tmpl w:val="876E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EE5294"/>
    <w:multiLevelType w:val="hybridMultilevel"/>
    <w:tmpl w:val="6A76C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91712"/>
    <w:multiLevelType w:val="hybridMultilevel"/>
    <w:tmpl w:val="9542A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0"/>
  </w:num>
  <w:num w:numId="3">
    <w:abstractNumId w:val="3"/>
  </w:num>
  <w:num w:numId="4">
    <w:abstractNumId w:val="13"/>
  </w:num>
  <w:num w:numId="5">
    <w:abstractNumId w:val="1"/>
  </w:num>
  <w:num w:numId="6">
    <w:abstractNumId w:val="23"/>
  </w:num>
  <w:num w:numId="7">
    <w:abstractNumId w:val="29"/>
  </w:num>
  <w:num w:numId="8">
    <w:abstractNumId w:val="39"/>
  </w:num>
  <w:num w:numId="9">
    <w:abstractNumId w:val="4"/>
  </w:num>
  <w:num w:numId="10">
    <w:abstractNumId w:val="18"/>
  </w:num>
  <w:num w:numId="11">
    <w:abstractNumId w:val="11"/>
  </w:num>
  <w:num w:numId="12">
    <w:abstractNumId w:val="36"/>
  </w:num>
  <w:num w:numId="13">
    <w:abstractNumId w:val="28"/>
  </w:num>
  <w:num w:numId="14">
    <w:abstractNumId w:val="21"/>
  </w:num>
  <w:num w:numId="15">
    <w:abstractNumId w:val="41"/>
  </w:num>
  <w:num w:numId="16">
    <w:abstractNumId w:val="7"/>
  </w:num>
  <w:num w:numId="17">
    <w:abstractNumId w:val="20"/>
  </w:num>
  <w:num w:numId="18">
    <w:abstractNumId w:val="38"/>
  </w:num>
  <w:num w:numId="19">
    <w:abstractNumId w:val="30"/>
  </w:num>
  <w:num w:numId="20">
    <w:abstractNumId w:val="35"/>
  </w:num>
  <w:num w:numId="21">
    <w:abstractNumId w:val="0"/>
  </w:num>
  <w:num w:numId="22">
    <w:abstractNumId w:val="25"/>
  </w:num>
  <w:num w:numId="23">
    <w:abstractNumId w:val="32"/>
  </w:num>
  <w:num w:numId="24">
    <w:abstractNumId w:val="26"/>
  </w:num>
  <w:num w:numId="25">
    <w:abstractNumId w:val="33"/>
  </w:num>
  <w:num w:numId="26">
    <w:abstractNumId w:val="17"/>
  </w:num>
  <w:num w:numId="27">
    <w:abstractNumId w:val="5"/>
  </w:num>
  <w:num w:numId="28">
    <w:abstractNumId w:val="22"/>
  </w:num>
  <w:num w:numId="29">
    <w:abstractNumId w:val="9"/>
  </w:num>
  <w:num w:numId="30">
    <w:abstractNumId w:val="27"/>
  </w:num>
  <w:num w:numId="31">
    <w:abstractNumId w:val="15"/>
  </w:num>
  <w:num w:numId="32">
    <w:abstractNumId w:val="19"/>
  </w:num>
  <w:num w:numId="33">
    <w:abstractNumId w:val="40"/>
  </w:num>
  <w:num w:numId="34">
    <w:abstractNumId w:val="12"/>
  </w:num>
  <w:num w:numId="35">
    <w:abstractNumId w:val="34"/>
  </w:num>
  <w:num w:numId="36">
    <w:abstractNumId w:val="8"/>
  </w:num>
  <w:num w:numId="37">
    <w:abstractNumId w:val="31"/>
  </w:num>
  <w:num w:numId="38">
    <w:abstractNumId w:val="14"/>
  </w:num>
  <w:num w:numId="39">
    <w:abstractNumId w:val="16"/>
  </w:num>
  <w:num w:numId="40">
    <w:abstractNumId w:val="24"/>
  </w:num>
  <w:num w:numId="41">
    <w:abstractNumId w:val="2"/>
  </w:num>
  <w:num w:numId="42">
    <w:abstractNumId w:val="6"/>
  </w:num>
  <w:num w:numId="43">
    <w:abstractNumId w:val="3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3C0"/>
    <w:rsid w:val="00007569"/>
    <w:rsid w:val="0001100F"/>
    <w:rsid w:val="00014F17"/>
    <w:rsid w:val="0002675E"/>
    <w:rsid w:val="00036359"/>
    <w:rsid w:val="000442C1"/>
    <w:rsid w:val="0004438B"/>
    <w:rsid w:val="000449A9"/>
    <w:rsid w:val="00044FC1"/>
    <w:rsid w:val="00052B05"/>
    <w:rsid w:val="00053CDA"/>
    <w:rsid w:val="00053E61"/>
    <w:rsid w:val="00055589"/>
    <w:rsid w:val="00060CEB"/>
    <w:rsid w:val="0006488C"/>
    <w:rsid w:val="00065DCA"/>
    <w:rsid w:val="00071605"/>
    <w:rsid w:val="00072062"/>
    <w:rsid w:val="00073776"/>
    <w:rsid w:val="00074B3E"/>
    <w:rsid w:val="00084838"/>
    <w:rsid w:val="00097126"/>
    <w:rsid w:val="000C5557"/>
    <w:rsid w:val="000C5758"/>
    <w:rsid w:val="000C6990"/>
    <w:rsid w:val="000D09DC"/>
    <w:rsid w:val="000F31FC"/>
    <w:rsid w:val="000F6134"/>
    <w:rsid w:val="00100BDF"/>
    <w:rsid w:val="001066EE"/>
    <w:rsid w:val="00114E26"/>
    <w:rsid w:val="00120A51"/>
    <w:rsid w:val="001257E6"/>
    <w:rsid w:val="00127F34"/>
    <w:rsid w:val="00136CE0"/>
    <w:rsid w:val="0015679A"/>
    <w:rsid w:val="0015792F"/>
    <w:rsid w:val="0016648C"/>
    <w:rsid w:val="00181F93"/>
    <w:rsid w:val="00187106"/>
    <w:rsid w:val="001876C9"/>
    <w:rsid w:val="00192CD4"/>
    <w:rsid w:val="001A0723"/>
    <w:rsid w:val="001A2620"/>
    <w:rsid w:val="001A3BDF"/>
    <w:rsid w:val="001A5EEC"/>
    <w:rsid w:val="001B007D"/>
    <w:rsid w:val="001B1C4C"/>
    <w:rsid w:val="001B2BC4"/>
    <w:rsid w:val="001C568C"/>
    <w:rsid w:val="001D73EE"/>
    <w:rsid w:val="001E0BCD"/>
    <w:rsid w:val="001E2D0A"/>
    <w:rsid w:val="001E655A"/>
    <w:rsid w:val="001E79D6"/>
    <w:rsid w:val="001F1CFB"/>
    <w:rsid w:val="001F635D"/>
    <w:rsid w:val="001F6AB0"/>
    <w:rsid w:val="0020055F"/>
    <w:rsid w:val="00203749"/>
    <w:rsid w:val="00206658"/>
    <w:rsid w:val="00210DC3"/>
    <w:rsid w:val="00233D77"/>
    <w:rsid w:val="00236010"/>
    <w:rsid w:val="00236D77"/>
    <w:rsid w:val="00241A46"/>
    <w:rsid w:val="002455C7"/>
    <w:rsid w:val="0025098E"/>
    <w:rsid w:val="00260320"/>
    <w:rsid w:val="00261A93"/>
    <w:rsid w:val="00262B9E"/>
    <w:rsid w:val="00264909"/>
    <w:rsid w:val="00271A07"/>
    <w:rsid w:val="00277725"/>
    <w:rsid w:val="002823E6"/>
    <w:rsid w:val="00287C17"/>
    <w:rsid w:val="00291DC1"/>
    <w:rsid w:val="0029590F"/>
    <w:rsid w:val="002A291A"/>
    <w:rsid w:val="002A34F6"/>
    <w:rsid w:val="002B42B3"/>
    <w:rsid w:val="002B69B3"/>
    <w:rsid w:val="002D1980"/>
    <w:rsid w:val="002D3305"/>
    <w:rsid w:val="002F4236"/>
    <w:rsid w:val="002F5D76"/>
    <w:rsid w:val="00301332"/>
    <w:rsid w:val="00314700"/>
    <w:rsid w:val="00327885"/>
    <w:rsid w:val="00332830"/>
    <w:rsid w:val="0033494B"/>
    <w:rsid w:val="0033567A"/>
    <w:rsid w:val="0034084D"/>
    <w:rsid w:val="00346529"/>
    <w:rsid w:val="00354648"/>
    <w:rsid w:val="0036230B"/>
    <w:rsid w:val="00363A12"/>
    <w:rsid w:val="0037208E"/>
    <w:rsid w:val="00373DB5"/>
    <w:rsid w:val="003826EA"/>
    <w:rsid w:val="003915E4"/>
    <w:rsid w:val="00392DBD"/>
    <w:rsid w:val="003A1B34"/>
    <w:rsid w:val="003B116C"/>
    <w:rsid w:val="003B19F7"/>
    <w:rsid w:val="003B258C"/>
    <w:rsid w:val="003B2DA3"/>
    <w:rsid w:val="003B4B83"/>
    <w:rsid w:val="003C0B60"/>
    <w:rsid w:val="003C340C"/>
    <w:rsid w:val="003D59A8"/>
    <w:rsid w:val="003E22E3"/>
    <w:rsid w:val="003E2A46"/>
    <w:rsid w:val="003F2D61"/>
    <w:rsid w:val="003F30B1"/>
    <w:rsid w:val="00404DCF"/>
    <w:rsid w:val="00406E66"/>
    <w:rsid w:val="004225C4"/>
    <w:rsid w:val="00422761"/>
    <w:rsid w:val="00425F2D"/>
    <w:rsid w:val="00430BB6"/>
    <w:rsid w:val="004316D1"/>
    <w:rsid w:val="00435226"/>
    <w:rsid w:val="0043716D"/>
    <w:rsid w:val="0044130A"/>
    <w:rsid w:val="0044456D"/>
    <w:rsid w:val="00446086"/>
    <w:rsid w:val="0044783F"/>
    <w:rsid w:val="00447B98"/>
    <w:rsid w:val="00451E55"/>
    <w:rsid w:val="00472459"/>
    <w:rsid w:val="00482418"/>
    <w:rsid w:val="00482B90"/>
    <w:rsid w:val="00483F8C"/>
    <w:rsid w:val="00484BF6"/>
    <w:rsid w:val="00490ACA"/>
    <w:rsid w:val="0049792A"/>
    <w:rsid w:val="004A06F2"/>
    <w:rsid w:val="004A5469"/>
    <w:rsid w:val="004A5E43"/>
    <w:rsid w:val="004B3990"/>
    <w:rsid w:val="004C1DCF"/>
    <w:rsid w:val="004C1F5F"/>
    <w:rsid w:val="004C3B28"/>
    <w:rsid w:val="004D75B0"/>
    <w:rsid w:val="004E3B60"/>
    <w:rsid w:val="004E3C02"/>
    <w:rsid w:val="004E5720"/>
    <w:rsid w:val="004F37A9"/>
    <w:rsid w:val="004F3AE3"/>
    <w:rsid w:val="004F4845"/>
    <w:rsid w:val="00500CAF"/>
    <w:rsid w:val="005160D7"/>
    <w:rsid w:val="005411A8"/>
    <w:rsid w:val="00544EE6"/>
    <w:rsid w:val="00546347"/>
    <w:rsid w:val="005506D8"/>
    <w:rsid w:val="00575673"/>
    <w:rsid w:val="00580863"/>
    <w:rsid w:val="00583F77"/>
    <w:rsid w:val="0058759E"/>
    <w:rsid w:val="00592D14"/>
    <w:rsid w:val="005938BE"/>
    <w:rsid w:val="005A0C4E"/>
    <w:rsid w:val="005B1387"/>
    <w:rsid w:val="005C3E95"/>
    <w:rsid w:val="005C3F09"/>
    <w:rsid w:val="005C60FB"/>
    <w:rsid w:val="005D1A11"/>
    <w:rsid w:val="005D73B8"/>
    <w:rsid w:val="005E354B"/>
    <w:rsid w:val="005E4E48"/>
    <w:rsid w:val="005F39F5"/>
    <w:rsid w:val="005F3D3D"/>
    <w:rsid w:val="005F4BA1"/>
    <w:rsid w:val="00624982"/>
    <w:rsid w:val="00627E6F"/>
    <w:rsid w:val="0063031C"/>
    <w:rsid w:val="006324BC"/>
    <w:rsid w:val="00632529"/>
    <w:rsid w:val="00633BBB"/>
    <w:rsid w:val="006342BE"/>
    <w:rsid w:val="00634B68"/>
    <w:rsid w:val="006359EE"/>
    <w:rsid w:val="00640573"/>
    <w:rsid w:val="006519F8"/>
    <w:rsid w:val="00653552"/>
    <w:rsid w:val="006623C1"/>
    <w:rsid w:val="00664365"/>
    <w:rsid w:val="006645B0"/>
    <w:rsid w:val="006759D3"/>
    <w:rsid w:val="00680677"/>
    <w:rsid w:val="00681AFB"/>
    <w:rsid w:val="006A0B17"/>
    <w:rsid w:val="006A0E66"/>
    <w:rsid w:val="006B0095"/>
    <w:rsid w:val="006B166D"/>
    <w:rsid w:val="006C4565"/>
    <w:rsid w:val="006C531B"/>
    <w:rsid w:val="006C7BDC"/>
    <w:rsid w:val="006D106F"/>
    <w:rsid w:val="006D152A"/>
    <w:rsid w:val="006D4FCD"/>
    <w:rsid w:val="006E565F"/>
    <w:rsid w:val="006E5F23"/>
    <w:rsid w:val="006F47F2"/>
    <w:rsid w:val="006F6B14"/>
    <w:rsid w:val="006F7F38"/>
    <w:rsid w:val="00712E63"/>
    <w:rsid w:val="00732F68"/>
    <w:rsid w:val="00736073"/>
    <w:rsid w:val="007443C0"/>
    <w:rsid w:val="00746737"/>
    <w:rsid w:val="00755660"/>
    <w:rsid w:val="00761724"/>
    <w:rsid w:val="00762933"/>
    <w:rsid w:val="007732EA"/>
    <w:rsid w:val="00782A6C"/>
    <w:rsid w:val="00782A73"/>
    <w:rsid w:val="007850EF"/>
    <w:rsid w:val="007A5D33"/>
    <w:rsid w:val="007B5AFA"/>
    <w:rsid w:val="007C34E6"/>
    <w:rsid w:val="007C4C62"/>
    <w:rsid w:val="007E3607"/>
    <w:rsid w:val="007F2D44"/>
    <w:rsid w:val="007F495A"/>
    <w:rsid w:val="008037AD"/>
    <w:rsid w:val="008068C5"/>
    <w:rsid w:val="008104B3"/>
    <w:rsid w:val="0081781F"/>
    <w:rsid w:val="00820F53"/>
    <w:rsid w:val="0082219C"/>
    <w:rsid w:val="008236C8"/>
    <w:rsid w:val="00823E58"/>
    <w:rsid w:val="00827B97"/>
    <w:rsid w:val="00831F72"/>
    <w:rsid w:val="0083389C"/>
    <w:rsid w:val="008421CD"/>
    <w:rsid w:val="00843F9C"/>
    <w:rsid w:val="00852D40"/>
    <w:rsid w:val="008556A4"/>
    <w:rsid w:val="00863832"/>
    <w:rsid w:val="00867BD2"/>
    <w:rsid w:val="0088301B"/>
    <w:rsid w:val="00884889"/>
    <w:rsid w:val="00886865"/>
    <w:rsid w:val="008930BF"/>
    <w:rsid w:val="008A175C"/>
    <w:rsid w:val="008C35BC"/>
    <w:rsid w:val="008C5273"/>
    <w:rsid w:val="008C7782"/>
    <w:rsid w:val="008D4BDE"/>
    <w:rsid w:val="008E7286"/>
    <w:rsid w:val="008F710D"/>
    <w:rsid w:val="00902CFC"/>
    <w:rsid w:val="00903F65"/>
    <w:rsid w:val="009123BC"/>
    <w:rsid w:val="009241C5"/>
    <w:rsid w:val="00927DCE"/>
    <w:rsid w:val="009304E0"/>
    <w:rsid w:val="00931C44"/>
    <w:rsid w:val="00933AFB"/>
    <w:rsid w:val="00940DE9"/>
    <w:rsid w:val="00950FED"/>
    <w:rsid w:val="00951F06"/>
    <w:rsid w:val="00955AFB"/>
    <w:rsid w:val="0097107A"/>
    <w:rsid w:val="0097620C"/>
    <w:rsid w:val="009A5560"/>
    <w:rsid w:val="009B039E"/>
    <w:rsid w:val="009B7E5F"/>
    <w:rsid w:val="009D2B65"/>
    <w:rsid w:val="009D7490"/>
    <w:rsid w:val="009E4E9F"/>
    <w:rsid w:val="009E5C87"/>
    <w:rsid w:val="00A01620"/>
    <w:rsid w:val="00A07331"/>
    <w:rsid w:val="00A17ED1"/>
    <w:rsid w:val="00A24555"/>
    <w:rsid w:val="00A3136F"/>
    <w:rsid w:val="00A337B0"/>
    <w:rsid w:val="00A33B65"/>
    <w:rsid w:val="00A4562F"/>
    <w:rsid w:val="00A507AE"/>
    <w:rsid w:val="00A50C53"/>
    <w:rsid w:val="00A51AE9"/>
    <w:rsid w:val="00A52DF1"/>
    <w:rsid w:val="00A5317E"/>
    <w:rsid w:val="00A539B7"/>
    <w:rsid w:val="00A5743E"/>
    <w:rsid w:val="00A6089E"/>
    <w:rsid w:val="00A665E5"/>
    <w:rsid w:val="00A7473E"/>
    <w:rsid w:val="00A8274A"/>
    <w:rsid w:val="00A85A99"/>
    <w:rsid w:val="00A87244"/>
    <w:rsid w:val="00A903BF"/>
    <w:rsid w:val="00AA09FB"/>
    <w:rsid w:val="00AA2997"/>
    <w:rsid w:val="00AB3311"/>
    <w:rsid w:val="00AC2F3C"/>
    <w:rsid w:val="00AC7893"/>
    <w:rsid w:val="00AF6F25"/>
    <w:rsid w:val="00B04E95"/>
    <w:rsid w:val="00B20E86"/>
    <w:rsid w:val="00B24C5B"/>
    <w:rsid w:val="00B3053A"/>
    <w:rsid w:val="00B30E42"/>
    <w:rsid w:val="00B4097F"/>
    <w:rsid w:val="00B45C63"/>
    <w:rsid w:val="00B54EB2"/>
    <w:rsid w:val="00B55668"/>
    <w:rsid w:val="00B64375"/>
    <w:rsid w:val="00B8139F"/>
    <w:rsid w:val="00B85473"/>
    <w:rsid w:val="00B87081"/>
    <w:rsid w:val="00B91EE3"/>
    <w:rsid w:val="00B9355A"/>
    <w:rsid w:val="00B9419C"/>
    <w:rsid w:val="00B951F1"/>
    <w:rsid w:val="00BA2F90"/>
    <w:rsid w:val="00BA4046"/>
    <w:rsid w:val="00BA4EBE"/>
    <w:rsid w:val="00BB6A56"/>
    <w:rsid w:val="00BC02CD"/>
    <w:rsid w:val="00BC5F08"/>
    <w:rsid w:val="00BD121B"/>
    <w:rsid w:val="00BD1829"/>
    <w:rsid w:val="00BD3D4D"/>
    <w:rsid w:val="00BD50BB"/>
    <w:rsid w:val="00BD6B5E"/>
    <w:rsid w:val="00BE2D8B"/>
    <w:rsid w:val="00BE6E86"/>
    <w:rsid w:val="00BE7688"/>
    <w:rsid w:val="00BF3AE1"/>
    <w:rsid w:val="00BF4995"/>
    <w:rsid w:val="00C07727"/>
    <w:rsid w:val="00C15CCE"/>
    <w:rsid w:val="00C15ECD"/>
    <w:rsid w:val="00C20314"/>
    <w:rsid w:val="00C21B91"/>
    <w:rsid w:val="00C2385B"/>
    <w:rsid w:val="00C275DB"/>
    <w:rsid w:val="00C3786D"/>
    <w:rsid w:val="00C4370F"/>
    <w:rsid w:val="00C529D0"/>
    <w:rsid w:val="00C556E8"/>
    <w:rsid w:val="00C5589D"/>
    <w:rsid w:val="00C56B6D"/>
    <w:rsid w:val="00C6558D"/>
    <w:rsid w:val="00C7645B"/>
    <w:rsid w:val="00C77A4E"/>
    <w:rsid w:val="00C8768F"/>
    <w:rsid w:val="00C92D3F"/>
    <w:rsid w:val="00CA07A3"/>
    <w:rsid w:val="00CA34CD"/>
    <w:rsid w:val="00CA414F"/>
    <w:rsid w:val="00CD454B"/>
    <w:rsid w:val="00CE03F8"/>
    <w:rsid w:val="00CE0A89"/>
    <w:rsid w:val="00CF0091"/>
    <w:rsid w:val="00CF24C3"/>
    <w:rsid w:val="00CF36CE"/>
    <w:rsid w:val="00CF38C3"/>
    <w:rsid w:val="00CF6D64"/>
    <w:rsid w:val="00CF7831"/>
    <w:rsid w:val="00CF7AE3"/>
    <w:rsid w:val="00D016AF"/>
    <w:rsid w:val="00D1323F"/>
    <w:rsid w:val="00D13601"/>
    <w:rsid w:val="00D16A29"/>
    <w:rsid w:val="00D17CE1"/>
    <w:rsid w:val="00D2290E"/>
    <w:rsid w:val="00D23CCC"/>
    <w:rsid w:val="00D25D2B"/>
    <w:rsid w:val="00D425A0"/>
    <w:rsid w:val="00D4665E"/>
    <w:rsid w:val="00D4679F"/>
    <w:rsid w:val="00D47E3C"/>
    <w:rsid w:val="00D541D4"/>
    <w:rsid w:val="00D577D1"/>
    <w:rsid w:val="00D62340"/>
    <w:rsid w:val="00D71063"/>
    <w:rsid w:val="00D731A1"/>
    <w:rsid w:val="00D80407"/>
    <w:rsid w:val="00D820C3"/>
    <w:rsid w:val="00D93AF0"/>
    <w:rsid w:val="00DA0FA9"/>
    <w:rsid w:val="00DA6042"/>
    <w:rsid w:val="00DB27DB"/>
    <w:rsid w:val="00DB59BA"/>
    <w:rsid w:val="00DC7E39"/>
    <w:rsid w:val="00DD1115"/>
    <w:rsid w:val="00DD6BB5"/>
    <w:rsid w:val="00DE1E52"/>
    <w:rsid w:val="00DE40E5"/>
    <w:rsid w:val="00E03F2D"/>
    <w:rsid w:val="00E04864"/>
    <w:rsid w:val="00E07519"/>
    <w:rsid w:val="00E07843"/>
    <w:rsid w:val="00E07F03"/>
    <w:rsid w:val="00E22ECE"/>
    <w:rsid w:val="00E33C2F"/>
    <w:rsid w:val="00E37183"/>
    <w:rsid w:val="00E438D8"/>
    <w:rsid w:val="00E51B7A"/>
    <w:rsid w:val="00E53F25"/>
    <w:rsid w:val="00E579B9"/>
    <w:rsid w:val="00E605C8"/>
    <w:rsid w:val="00E67414"/>
    <w:rsid w:val="00E71DAB"/>
    <w:rsid w:val="00E76DDA"/>
    <w:rsid w:val="00E805A9"/>
    <w:rsid w:val="00E82E1A"/>
    <w:rsid w:val="00E8447D"/>
    <w:rsid w:val="00E8457E"/>
    <w:rsid w:val="00E91DD0"/>
    <w:rsid w:val="00E971DB"/>
    <w:rsid w:val="00EA1399"/>
    <w:rsid w:val="00EA1578"/>
    <w:rsid w:val="00EA514A"/>
    <w:rsid w:val="00EA5C56"/>
    <w:rsid w:val="00EA75FD"/>
    <w:rsid w:val="00EB168F"/>
    <w:rsid w:val="00EB222A"/>
    <w:rsid w:val="00EB4BFC"/>
    <w:rsid w:val="00EC31F6"/>
    <w:rsid w:val="00EC4527"/>
    <w:rsid w:val="00EC7C94"/>
    <w:rsid w:val="00ED1E0A"/>
    <w:rsid w:val="00ED7A5C"/>
    <w:rsid w:val="00EE17B8"/>
    <w:rsid w:val="00EF0031"/>
    <w:rsid w:val="00EF534B"/>
    <w:rsid w:val="00F029F8"/>
    <w:rsid w:val="00F0500D"/>
    <w:rsid w:val="00F05807"/>
    <w:rsid w:val="00F15D5B"/>
    <w:rsid w:val="00F1649C"/>
    <w:rsid w:val="00F22465"/>
    <w:rsid w:val="00F23520"/>
    <w:rsid w:val="00F23EF4"/>
    <w:rsid w:val="00F26C02"/>
    <w:rsid w:val="00F374D7"/>
    <w:rsid w:val="00F47786"/>
    <w:rsid w:val="00F50ABC"/>
    <w:rsid w:val="00F757CE"/>
    <w:rsid w:val="00F75DCB"/>
    <w:rsid w:val="00F83DF2"/>
    <w:rsid w:val="00F85A07"/>
    <w:rsid w:val="00F86EB2"/>
    <w:rsid w:val="00FA3E66"/>
    <w:rsid w:val="00FA7D0B"/>
    <w:rsid w:val="00FB32D1"/>
    <w:rsid w:val="00FC110E"/>
    <w:rsid w:val="00FC1BD1"/>
    <w:rsid w:val="00FC7F87"/>
    <w:rsid w:val="00FD3527"/>
    <w:rsid w:val="00FD664A"/>
    <w:rsid w:val="00FD79F5"/>
    <w:rsid w:val="00FE6B1A"/>
    <w:rsid w:val="00FF5F3A"/>
    <w:rsid w:val="00FF6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6224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locked="1" w:uiPriority="0"/>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34"/>
    <w:rPr>
      <w:rFonts w:asciiTheme="minorHAnsi" w:hAnsiTheme="minorHAnsi"/>
      <w:sz w:val="24"/>
      <w:szCs w:val="24"/>
    </w:rPr>
  </w:style>
  <w:style w:type="paragraph" w:styleId="Heading1">
    <w:name w:val="heading 1"/>
    <w:basedOn w:val="Normal"/>
    <w:next w:val="Normal"/>
    <w:link w:val="Heading1Char"/>
    <w:qFormat/>
    <w:locked/>
    <w:rsid w:val="002649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exVueHeading1"/>
    <w:next w:val="Normal"/>
    <w:link w:val="Heading2Char"/>
    <w:uiPriority w:val="9"/>
    <w:qFormat/>
    <w:locked/>
    <w:rsid w:val="00C20314"/>
    <w:pPr>
      <w:outlineLvl w:val="1"/>
    </w:pPr>
    <w:rPr>
      <w:rFonts w:asciiTheme="minorHAnsi" w:hAnsiTheme="minorHAnsi" w:cstheme="minorHAnsi"/>
      <w:color w:val="548DD4" w:themeColor="text2" w:themeTint="99"/>
      <w:sz w:val="24"/>
    </w:rPr>
  </w:style>
  <w:style w:type="paragraph" w:styleId="Heading3">
    <w:name w:val="heading 3"/>
    <w:basedOn w:val="Normal"/>
    <w:next w:val="Normal"/>
    <w:link w:val="Heading3Char"/>
    <w:uiPriority w:val="9"/>
    <w:qFormat/>
    <w:locked/>
    <w:rsid w:val="00A6089E"/>
    <w:pPr>
      <w:keepNext/>
      <w:keepLines/>
      <w:spacing w:before="200" w:line="276" w:lineRule="auto"/>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uiPriority w:val="99"/>
    <w:rsid w:val="00C275DB"/>
  </w:style>
  <w:style w:type="paragraph" w:customStyle="1" w:styleId="DefinitionList">
    <w:name w:val="Definition List"/>
    <w:basedOn w:val="Normal"/>
    <w:next w:val="DefinitionTerm"/>
    <w:uiPriority w:val="99"/>
    <w:rsid w:val="00C275DB"/>
    <w:pPr>
      <w:ind w:left="360"/>
    </w:pPr>
  </w:style>
  <w:style w:type="character" w:customStyle="1" w:styleId="Definition">
    <w:name w:val="Definition"/>
    <w:uiPriority w:val="99"/>
    <w:rsid w:val="00C275DB"/>
    <w:rPr>
      <w:i/>
    </w:rPr>
  </w:style>
  <w:style w:type="paragraph" w:customStyle="1" w:styleId="H1">
    <w:name w:val="H1"/>
    <w:basedOn w:val="Normal"/>
    <w:next w:val="Normal"/>
    <w:uiPriority w:val="99"/>
    <w:rsid w:val="00C275DB"/>
    <w:pPr>
      <w:keepNext/>
      <w:outlineLvl w:val="1"/>
    </w:pPr>
    <w:rPr>
      <w:b/>
      <w:kern w:val="36"/>
      <w:sz w:val="48"/>
    </w:rPr>
  </w:style>
  <w:style w:type="paragraph" w:customStyle="1" w:styleId="H2">
    <w:name w:val="H2"/>
    <w:basedOn w:val="Normal"/>
    <w:next w:val="Normal"/>
    <w:uiPriority w:val="99"/>
    <w:rsid w:val="00C275DB"/>
    <w:pPr>
      <w:keepNext/>
      <w:outlineLvl w:val="2"/>
    </w:pPr>
    <w:rPr>
      <w:b/>
      <w:sz w:val="36"/>
    </w:rPr>
  </w:style>
  <w:style w:type="paragraph" w:customStyle="1" w:styleId="H3">
    <w:name w:val="H3"/>
    <w:basedOn w:val="Normal"/>
    <w:next w:val="Normal"/>
    <w:uiPriority w:val="99"/>
    <w:rsid w:val="00C275DB"/>
    <w:pPr>
      <w:keepNext/>
      <w:outlineLvl w:val="3"/>
    </w:pPr>
    <w:rPr>
      <w:b/>
      <w:sz w:val="28"/>
    </w:rPr>
  </w:style>
  <w:style w:type="paragraph" w:customStyle="1" w:styleId="H4">
    <w:name w:val="H4"/>
    <w:basedOn w:val="Normal"/>
    <w:next w:val="Normal"/>
    <w:uiPriority w:val="99"/>
    <w:rsid w:val="00C275DB"/>
    <w:pPr>
      <w:keepNext/>
      <w:outlineLvl w:val="4"/>
    </w:pPr>
    <w:rPr>
      <w:b/>
    </w:rPr>
  </w:style>
  <w:style w:type="paragraph" w:customStyle="1" w:styleId="H5">
    <w:name w:val="H5"/>
    <w:basedOn w:val="Normal"/>
    <w:next w:val="Normal"/>
    <w:uiPriority w:val="99"/>
    <w:rsid w:val="00C275DB"/>
    <w:pPr>
      <w:keepNext/>
      <w:outlineLvl w:val="5"/>
    </w:pPr>
    <w:rPr>
      <w:b/>
      <w:sz w:val="20"/>
    </w:rPr>
  </w:style>
  <w:style w:type="paragraph" w:customStyle="1" w:styleId="H6">
    <w:name w:val="H6"/>
    <w:basedOn w:val="Normal"/>
    <w:next w:val="Normal"/>
    <w:uiPriority w:val="99"/>
    <w:rsid w:val="00C275DB"/>
    <w:pPr>
      <w:keepNext/>
      <w:outlineLvl w:val="6"/>
    </w:pPr>
    <w:rPr>
      <w:b/>
      <w:sz w:val="16"/>
    </w:rPr>
  </w:style>
  <w:style w:type="paragraph" w:customStyle="1" w:styleId="Address">
    <w:name w:val="Address"/>
    <w:basedOn w:val="Normal"/>
    <w:next w:val="Normal"/>
    <w:uiPriority w:val="99"/>
    <w:rsid w:val="00C275DB"/>
    <w:rPr>
      <w:i/>
    </w:rPr>
  </w:style>
  <w:style w:type="paragraph" w:customStyle="1" w:styleId="Blockquote">
    <w:name w:val="Blockquote"/>
    <w:basedOn w:val="Normal"/>
    <w:uiPriority w:val="99"/>
    <w:rsid w:val="00C275DB"/>
    <w:pPr>
      <w:ind w:left="360" w:right="360"/>
    </w:pPr>
  </w:style>
  <w:style w:type="character" w:customStyle="1" w:styleId="CITE">
    <w:name w:val="CITE"/>
    <w:uiPriority w:val="99"/>
    <w:rsid w:val="00C275DB"/>
    <w:rPr>
      <w:i/>
    </w:rPr>
  </w:style>
  <w:style w:type="character" w:customStyle="1" w:styleId="CODE">
    <w:name w:val="CODE"/>
    <w:uiPriority w:val="99"/>
    <w:rsid w:val="00C275DB"/>
    <w:rPr>
      <w:rFonts w:ascii="Courier New" w:hAnsi="Courier New"/>
      <w:sz w:val="20"/>
    </w:rPr>
  </w:style>
  <w:style w:type="character" w:styleId="Emphasis">
    <w:name w:val="Emphasis"/>
    <w:basedOn w:val="DefaultParagraphFont"/>
    <w:uiPriority w:val="99"/>
    <w:qFormat/>
    <w:rsid w:val="00C275DB"/>
    <w:rPr>
      <w:rFonts w:cs="Times New Roman"/>
      <w:i/>
    </w:rPr>
  </w:style>
  <w:style w:type="character" w:styleId="Hyperlink">
    <w:name w:val="Hyperlink"/>
    <w:basedOn w:val="DefaultParagraphFont"/>
    <w:uiPriority w:val="99"/>
    <w:rsid w:val="00C275DB"/>
    <w:rPr>
      <w:rFonts w:cs="Times New Roman"/>
      <w:color w:val="0000FF"/>
      <w:u w:val="single"/>
    </w:rPr>
  </w:style>
  <w:style w:type="character" w:styleId="FollowedHyperlink">
    <w:name w:val="FollowedHyperlink"/>
    <w:basedOn w:val="DefaultParagraphFont"/>
    <w:uiPriority w:val="99"/>
    <w:rsid w:val="00C275DB"/>
    <w:rPr>
      <w:rFonts w:cs="Times New Roman"/>
      <w:color w:val="800080"/>
      <w:u w:val="single"/>
    </w:rPr>
  </w:style>
  <w:style w:type="character" w:customStyle="1" w:styleId="Keyboard">
    <w:name w:val="Keyboard"/>
    <w:uiPriority w:val="99"/>
    <w:rsid w:val="00C275DB"/>
    <w:rPr>
      <w:rFonts w:ascii="Courier New" w:hAnsi="Courier New"/>
      <w:b/>
      <w:sz w:val="20"/>
    </w:rPr>
  </w:style>
  <w:style w:type="paragraph" w:customStyle="1" w:styleId="Preformatted">
    <w:name w:val="Preformatted"/>
    <w:basedOn w:val="Normal"/>
    <w:uiPriority w:val="99"/>
    <w:rsid w:val="00C275D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styleId="z-BottomofForm">
    <w:name w:val="HTML Bottom of Form"/>
    <w:basedOn w:val="Normal"/>
    <w:next w:val="Normal"/>
    <w:link w:val="z-BottomofFormChar"/>
    <w:hidden/>
    <w:uiPriority w:val="99"/>
    <w:rsid w:val="00C275DB"/>
    <w:pPr>
      <w:pBdr>
        <w:top w:val="double" w:sz="2" w:space="0" w:color="000000"/>
      </w:pBdr>
      <w:jc w:val="center"/>
    </w:pPr>
    <w:rPr>
      <w:rFonts w:ascii="Arial" w:hAnsi="Arial"/>
      <w:vanish/>
      <w:sz w:val="16"/>
    </w:rPr>
  </w:style>
  <w:style w:type="character" w:customStyle="1" w:styleId="z-BottomofFormChar">
    <w:name w:val="z-Bottom of Form Char"/>
    <w:basedOn w:val="DefaultParagraphFont"/>
    <w:link w:val="z-BottomofForm"/>
    <w:uiPriority w:val="99"/>
    <w:semiHidden/>
    <w:locked/>
    <w:rsid w:val="0044456D"/>
    <w:rPr>
      <w:rFonts w:ascii="Arial" w:hAnsi="Arial" w:cs="Arial"/>
      <w:vanish/>
      <w:sz w:val="16"/>
      <w:szCs w:val="16"/>
    </w:rPr>
  </w:style>
  <w:style w:type="paragraph" w:styleId="z-TopofForm">
    <w:name w:val="HTML Top of Form"/>
    <w:basedOn w:val="Normal"/>
    <w:next w:val="Normal"/>
    <w:link w:val="z-TopofFormChar"/>
    <w:hidden/>
    <w:uiPriority w:val="99"/>
    <w:rsid w:val="00C275DB"/>
    <w:pPr>
      <w:pBdr>
        <w:bottom w:val="double" w:sz="2" w:space="0" w:color="000000"/>
      </w:pBdr>
      <w:jc w:val="center"/>
    </w:pPr>
    <w:rPr>
      <w:rFonts w:ascii="Arial" w:hAnsi="Arial"/>
      <w:vanish/>
      <w:sz w:val="16"/>
    </w:rPr>
  </w:style>
  <w:style w:type="character" w:customStyle="1" w:styleId="z-TopofFormChar">
    <w:name w:val="z-Top of Form Char"/>
    <w:basedOn w:val="DefaultParagraphFont"/>
    <w:link w:val="z-TopofForm"/>
    <w:uiPriority w:val="99"/>
    <w:semiHidden/>
    <w:locked/>
    <w:rsid w:val="0044456D"/>
    <w:rPr>
      <w:rFonts w:ascii="Arial" w:hAnsi="Arial" w:cs="Arial"/>
      <w:vanish/>
      <w:sz w:val="16"/>
      <w:szCs w:val="16"/>
    </w:rPr>
  </w:style>
  <w:style w:type="character" w:customStyle="1" w:styleId="Sample">
    <w:name w:val="Sample"/>
    <w:uiPriority w:val="99"/>
    <w:rsid w:val="00C275DB"/>
    <w:rPr>
      <w:rFonts w:ascii="Courier New" w:hAnsi="Courier New"/>
    </w:rPr>
  </w:style>
  <w:style w:type="character" w:styleId="Strong">
    <w:name w:val="Strong"/>
    <w:basedOn w:val="DefaultParagraphFont"/>
    <w:uiPriority w:val="99"/>
    <w:qFormat/>
    <w:rsid w:val="00C275DB"/>
    <w:rPr>
      <w:rFonts w:cs="Times New Roman"/>
      <w:b/>
    </w:rPr>
  </w:style>
  <w:style w:type="character" w:customStyle="1" w:styleId="Typewriter">
    <w:name w:val="Typewriter"/>
    <w:uiPriority w:val="99"/>
    <w:rsid w:val="00C275DB"/>
    <w:rPr>
      <w:rFonts w:ascii="Courier New" w:hAnsi="Courier New"/>
      <w:sz w:val="20"/>
    </w:rPr>
  </w:style>
  <w:style w:type="character" w:customStyle="1" w:styleId="Variable">
    <w:name w:val="Variable"/>
    <w:uiPriority w:val="99"/>
    <w:rsid w:val="00C275DB"/>
    <w:rPr>
      <w:i/>
    </w:rPr>
  </w:style>
  <w:style w:type="character" w:customStyle="1" w:styleId="HTMLMarkup">
    <w:name w:val="HTML Markup"/>
    <w:uiPriority w:val="99"/>
    <w:rsid w:val="00C275DB"/>
    <w:rPr>
      <w:vanish/>
      <w:color w:val="FF0000"/>
    </w:rPr>
  </w:style>
  <w:style w:type="character" w:customStyle="1" w:styleId="Comment">
    <w:name w:val="Comment"/>
    <w:uiPriority w:val="99"/>
    <w:rsid w:val="00C275DB"/>
    <w:rPr>
      <w:vanish/>
    </w:rPr>
  </w:style>
  <w:style w:type="paragraph" w:styleId="DocumentMap">
    <w:name w:val="Document Map"/>
    <w:basedOn w:val="Normal"/>
    <w:link w:val="DocumentMapChar"/>
    <w:uiPriority w:val="99"/>
    <w:semiHidden/>
    <w:rsid w:val="00C275DB"/>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44456D"/>
    <w:rPr>
      <w:rFonts w:cs="Times New Roman"/>
      <w:sz w:val="2"/>
    </w:rPr>
  </w:style>
  <w:style w:type="paragraph" w:styleId="BodyText">
    <w:name w:val="Body Text"/>
    <w:basedOn w:val="Normal"/>
    <w:link w:val="BodyTextChar"/>
    <w:uiPriority w:val="99"/>
    <w:rsid w:val="00C275DB"/>
    <w:pPr>
      <w:jc w:val="both"/>
    </w:pPr>
  </w:style>
  <w:style w:type="character" w:customStyle="1" w:styleId="BodyTextChar">
    <w:name w:val="Body Text Char"/>
    <w:basedOn w:val="DefaultParagraphFont"/>
    <w:link w:val="BodyText"/>
    <w:uiPriority w:val="99"/>
    <w:locked/>
    <w:rsid w:val="0044456D"/>
    <w:rPr>
      <w:rFonts w:cs="Times New Roman"/>
      <w:sz w:val="20"/>
      <w:szCs w:val="20"/>
    </w:rPr>
  </w:style>
  <w:style w:type="paragraph" w:customStyle="1" w:styleId="ABLOCKPARA">
    <w:name w:val="A BLOCK PARA"/>
    <w:basedOn w:val="Normal"/>
    <w:uiPriority w:val="99"/>
    <w:rsid w:val="00C275DB"/>
    <w:rPr>
      <w:rFonts w:ascii="Book Antiqua" w:hAnsi="Book Antiqua"/>
    </w:rPr>
  </w:style>
  <w:style w:type="paragraph" w:styleId="Header">
    <w:name w:val="header"/>
    <w:basedOn w:val="Normal"/>
    <w:link w:val="HeaderChar"/>
    <w:uiPriority w:val="99"/>
    <w:rsid w:val="004F37A9"/>
    <w:pPr>
      <w:tabs>
        <w:tab w:val="center" w:pos="4320"/>
        <w:tab w:val="right" w:pos="8640"/>
      </w:tabs>
    </w:pPr>
  </w:style>
  <w:style w:type="character" w:customStyle="1" w:styleId="HeaderChar">
    <w:name w:val="Header Char"/>
    <w:basedOn w:val="DefaultParagraphFont"/>
    <w:link w:val="Header"/>
    <w:uiPriority w:val="99"/>
    <w:locked/>
    <w:rsid w:val="00346529"/>
    <w:rPr>
      <w:rFonts w:cs="Times New Roman"/>
      <w:snapToGrid w:val="0"/>
      <w:sz w:val="24"/>
    </w:rPr>
  </w:style>
  <w:style w:type="paragraph" w:styleId="Footer">
    <w:name w:val="footer"/>
    <w:basedOn w:val="Normal"/>
    <w:link w:val="FooterChar"/>
    <w:rsid w:val="004F37A9"/>
    <w:pPr>
      <w:tabs>
        <w:tab w:val="center" w:pos="4320"/>
        <w:tab w:val="right" w:pos="8640"/>
      </w:tabs>
    </w:pPr>
  </w:style>
  <w:style w:type="character" w:customStyle="1" w:styleId="FooterChar">
    <w:name w:val="Footer Char"/>
    <w:basedOn w:val="DefaultParagraphFont"/>
    <w:link w:val="Footer"/>
    <w:uiPriority w:val="99"/>
    <w:semiHidden/>
    <w:locked/>
    <w:rsid w:val="0044456D"/>
    <w:rPr>
      <w:rFonts w:cs="Times New Roman"/>
      <w:sz w:val="20"/>
      <w:szCs w:val="20"/>
    </w:rPr>
  </w:style>
  <w:style w:type="paragraph" w:customStyle="1" w:styleId="Char">
    <w:name w:val="Char"/>
    <w:basedOn w:val="Normal"/>
    <w:uiPriority w:val="99"/>
    <w:rsid w:val="004F37A9"/>
    <w:pPr>
      <w:spacing w:after="160" w:line="240" w:lineRule="exact"/>
    </w:pPr>
    <w:rPr>
      <w:rFonts w:ascii="Tahoma" w:hAnsi="Tahoma"/>
    </w:rPr>
  </w:style>
  <w:style w:type="paragraph" w:customStyle="1" w:styleId="BodyText1">
    <w:name w:val="Body Text 1"/>
    <w:basedOn w:val="BodyText2"/>
    <w:uiPriority w:val="99"/>
    <w:rsid w:val="00DB27DB"/>
    <w:pPr>
      <w:spacing w:after="240" w:line="240" w:lineRule="auto"/>
      <w:jc w:val="both"/>
    </w:pPr>
  </w:style>
  <w:style w:type="paragraph" w:styleId="BodyText2">
    <w:name w:val="Body Text 2"/>
    <w:basedOn w:val="Normal"/>
    <w:link w:val="BodyText2Char"/>
    <w:uiPriority w:val="99"/>
    <w:rsid w:val="00DB27DB"/>
    <w:pPr>
      <w:spacing w:after="120" w:line="480" w:lineRule="auto"/>
    </w:pPr>
  </w:style>
  <w:style w:type="character" w:customStyle="1" w:styleId="BodyText2Char">
    <w:name w:val="Body Text 2 Char"/>
    <w:basedOn w:val="DefaultParagraphFont"/>
    <w:link w:val="BodyText2"/>
    <w:uiPriority w:val="99"/>
    <w:semiHidden/>
    <w:locked/>
    <w:rsid w:val="0044456D"/>
    <w:rPr>
      <w:rFonts w:cs="Times New Roman"/>
      <w:sz w:val="20"/>
      <w:szCs w:val="20"/>
    </w:rPr>
  </w:style>
  <w:style w:type="paragraph" w:customStyle="1" w:styleId="msolistparagraph0">
    <w:name w:val="msolistparagraph"/>
    <w:basedOn w:val="Normal"/>
    <w:uiPriority w:val="99"/>
    <w:rsid w:val="00950FED"/>
    <w:pPr>
      <w:spacing w:beforeAutospacing="1" w:afterAutospacing="1"/>
    </w:pPr>
  </w:style>
  <w:style w:type="paragraph" w:customStyle="1" w:styleId="msolistparagraphcxspmiddle">
    <w:name w:val="msolistparagraphcxspmiddle"/>
    <w:basedOn w:val="Normal"/>
    <w:uiPriority w:val="99"/>
    <w:rsid w:val="00950FED"/>
    <w:pPr>
      <w:spacing w:beforeAutospacing="1" w:afterAutospacing="1"/>
    </w:pPr>
  </w:style>
  <w:style w:type="paragraph" w:customStyle="1" w:styleId="msolistparagraphcxsplast">
    <w:name w:val="msolistparagraphcxsplast"/>
    <w:basedOn w:val="Normal"/>
    <w:uiPriority w:val="99"/>
    <w:rsid w:val="00950FED"/>
    <w:pPr>
      <w:spacing w:beforeAutospacing="1" w:afterAutospacing="1"/>
    </w:pPr>
  </w:style>
  <w:style w:type="character" w:styleId="IntenseEmphasis">
    <w:name w:val="Intense Emphasis"/>
    <w:basedOn w:val="DefaultParagraphFont"/>
    <w:uiPriority w:val="99"/>
    <w:qFormat/>
    <w:rsid w:val="00120A51"/>
    <w:rPr>
      <w:rFonts w:cs="Times New Roman"/>
      <w:b/>
      <w:i/>
      <w:color w:val="4F81BD"/>
    </w:rPr>
  </w:style>
  <w:style w:type="paragraph" w:customStyle="1" w:styleId="NexVueHeading1">
    <w:name w:val="NexVue Heading 1"/>
    <w:basedOn w:val="Normal"/>
    <w:link w:val="NexVueHeading1Char"/>
    <w:uiPriority w:val="99"/>
    <w:rsid w:val="0033567A"/>
    <w:pPr>
      <w:jc w:val="both"/>
      <w:outlineLvl w:val="0"/>
    </w:pPr>
    <w:rPr>
      <w:rFonts w:ascii="Verdana" w:hAnsi="Verdana"/>
      <w:b/>
      <w:color w:val="4F81BD"/>
      <w:sz w:val="20"/>
    </w:rPr>
  </w:style>
  <w:style w:type="paragraph" w:styleId="Caption">
    <w:name w:val="caption"/>
    <w:basedOn w:val="Normal"/>
    <w:next w:val="Normal"/>
    <w:uiPriority w:val="99"/>
    <w:qFormat/>
    <w:rsid w:val="00CF38C3"/>
    <w:pPr>
      <w:spacing w:before="120" w:after="120"/>
    </w:pPr>
    <w:rPr>
      <w:b/>
      <w:bCs/>
      <w:sz w:val="20"/>
    </w:rPr>
  </w:style>
  <w:style w:type="character" w:customStyle="1" w:styleId="NexVueHeading1Char">
    <w:name w:val="NexVue Heading 1 Char"/>
    <w:link w:val="NexVueHeading1"/>
    <w:uiPriority w:val="99"/>
    <w:locked/>
    <w:rsid w:val="0033567A"/>
    <w:rPr>
      <w:rFonts w:ascii="Verdana" w:hAnsi="Verdana"/>
      <w:b/>
      <w:snapToGrid w:val="0"/>
      <w:color w:val="4F81BD"/>
    </w:rPr>
  </w:style>
  <w:style w:type="paragraph" w:styleId="NoSpacing">
    <w:name w:val="No Spacing"/>
    <w:link w:val="NoSpacingChar"/>
    <w:uiPriority w:val="1"/>
    <w:qFormat/>
    <w:rsid w:val="00073776"/>
    <w:pPr>
      <w:widowControl w:val="0"/>
    </w:pPr>
    <w:rPr>
      <w:sz w:val="24"/>
      <w:szCs w:val="20"/>
    </w:rPr>
  </w:style>
  <w:style w:type="paragraph" w:styleId="BalloonText">
    <w:name w:val="Balloon Text"/>
    <w:basedOn w:val="Normal"/>
    <w:link w:val="BalloonTextChar"/>
    <w:uiPriority w:val="99"/>
    <w:semiHidden/>
    <w:rsid w:val="00FC7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4456D"/>
    <w:rPr>
      <w:rFonts w:cs="Times New Roman"/>
      <w:sz w:val="2"/>
    </w:rPr>
  </w:style>
  <w:style w:type="character" w:styleId="CommentReference">
    <w:name w:val="annotation reference"/>
    <w:basedOn w:val="DefaultParagraphFont"/>
    <w:uiPriority w:val="99"/>
    <w:semiHidden/>
    <w:rsid w:val="00D016AF"/>
    <w:rPr>
      <w:rFonts w:cs="Times New Roman"/>
      <w:sz w:val="16"/>
      <w:szCs w:val="16"/>
    </w:rPr>
  </w:style>
  <w:style w:type="paragraph" w:styleId="CommentText">
    <w:name w:val="annotation text"/>
    <w:basedOn w:val="Normal"/>
    <w:link w:val="CommentTextChar"/>
    <w:uiPriority w:val="99"/>
    <w:semiHidden/>
    <w:rsid w:val="00D016AF"/>
    <w:rPr>
      <w:sz w:val="20"/>
    </w:rPr>
  </w:style>
  <w:style w:type="character" w:customStyle="1" w:styleId="CommentTextChar">
    <w:name w:val="Comment Text Char"/>
    <w:basedOn w:val="DefaultParagraphFont"/>
    <w:link w:val="CommentText"/>
    <w:uiPriority w:val="99"/>
    <w:semiHidden/>
    <w:locked/>
    <w:rsid w:val="0044456D"/>
    <w:rPr>
      <w:rFonts w:cs="Times New Roman"/>
      <w:sz w:val="20"/>
      <w:szCs w:val="20"/>
    </w:rPr>
  </w:style>
  <w:style w:type="paragraph" w:styleId="CommentSubject">
    <w:name w:val="annotation subject"/>
    <w:basedOn w:val="CommentText"/>
    <w:next w:val="CommentText"/>
    <w:link w:val="CommentSubjectChar"/>
    <w:uiPriority w:val="99"/>
    <w:semiHidden/>
    <w:rsid w:val="00D016AF"/>
    <w:rPr>
      <w:b/>
      <w:bCs/>
    </w:rPr>
  </w:style>
  <w:style w:type="character" w:customStyle="1" w:styleId="CommentSubjectChar">
    <w:name w:val="Comment Subject Char"/>
    <w:basedOn w:val="CommentTextChar"/>
    <w:link w:val="CommentSubject"/>
    <w:uiPriority w:val="99"/>
    <w:semiHidden/>
    <w:locked/>
    <w:rsid w:val="0044456D"/>
    <w:rPr>
      <w:rFonts w:cs="Times New Roman"/>
      <w:b/>
      <w:bCs/>
      <w:sz w:val="20"/>
      <w:szCs w:val="20"/>
    </w:rPr>
  </w:style>
  <w:style w:type="table" w:styleId="LightShading-Accent5">
    <w:name w:val="Light Shading Accent 5"/>
    <w:basedOn w:val="TableNormal"/>
    <w:uiPriority w:val="99"/>
    <w:rsid w:val="00C6558D"/>
    <w:rPr>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paragraph" w:styleId="ListParagraph">
    <w:name w:val="List Paragraph"/>
    <w:aliases w:val="Numbered"/>
    <w:basedOn w:val="Normal"/>
    <w:link w:val="ListParagraphChar"/>
    <w:uiPriority w:val="34"/>
    <w:qFormat/>
    <w:rsid w:val="00CF7831"/>
    <w:pPr>
      <w:ind w:left="720"/>
    </w:pPr>
    <w:rPr>
      <w:rFonts w:ascii="Calibri" w:eastAsiaTheme="minorHAnsi" w:hAnsi="Calibri"/>
    </w:rPr>
  </w:style>
  <w:style w:type="table" w:styleId="TableGrid">
    <w:name w:val="Table Grid"/>
    <w:basedOn w:val="TableNormal"/>
    <w:uiPriority w:val="39"/>
    <w:locked/>
    <w:rsid w:val="00CF783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danda">
    <w:name w:val="Verdanda"/>
    <w:basedOn w:val="Normal"/>
    <w:link w:val="VerdandaChar"/>
    <w:qFormat/>
    <w:rsid w:val="00A87244"/>
    <w:rPr>
      <w:rFonts w:ascii="Verdana" w:hAnsi="Verdana"/>
      <w:sz w:val="20"/>
    </w:rPr>
  </w:style>
  <w:style w:type="character" w:customStyle="1" w:styleId="VerdandaChar">
    <w:name w:val="Verdanda Char"/>
    <w:basedOn w:val="DefaultParagraphFont"/>
    <w:link w:val="Verdanda"/>
    <w:rsid w:val="00A87244"/>
    <w:rPr>
      <w:rFonts w:ascii="Verdana" w:hAnsi="Verdana"/>
      <w:sz w:val="20"/>
      <w:szCs w:val="20"/>
    </w:rPr>
  </w:style>
  <w:style w:type="table" w:styleId="GridTable4-Accent1">
    <w:name w:val="Grid Table 4 Accent 1"/>
    <w:basedOn w:val="TableNormal"/>
    <w:uiPriority w:val="49"/>
    <w:rsid w:val="00C5589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lainText">
    <w:name w:val="Plain Text"/>
    <w:basedOn w:val="Normal"/>
    <w:link w:val="PlainTextChar"/>
    <w:uiPriority w:val="99"/>
    <w:unhideWhenUsed/>
    <w:rsid w:val="00D4665E"/>
    <w:rPr>
      <w:rFonts w:ascii="Calibri" w:eastAsiaTheme="minorHAnsi" w:hAnsi="Calibri" w:cstheme="minorBidi"/>
      <w:szCs w:val="21"/>
    </w:rPr>
  </w:style>
  <w:style w:type="character" w:customStyle="1" w:styleId="PlainTextChar">
    <w:name w:val="Plain Text Char"/>
    <w:basedOn w:val="DefaultParagraphFont"/>
    <w:link w:val="PlainText"/>
    <w:uiPriority w:val="99"/>
    <w:rsid w:val="00D4665E"/>
    <w:rPr>
      <w:rFonts w:ascii="Calibri" w:eastAsiaTheme="minorHAnsi" w:hAnsi="Calibri" w:cstheme="minorBidi"/>
      <w:szCs w:val="21"/>
    </w:rPr>
  </w:style>
  <w:style w:type="paragraph" w:customStyle="1" w:styleId="StyleBlockTextBold">
    <w:name w:val="Style Block Text + Bold"/>
    <w:basedOn w:val="BlockText"/>
    <w:link w:val="StyleBlockTextBoldChar"/>
    <w:uiPriority w:val="99"/>
    <w:rsid w:val="00A01620"/>
    <w:pPr>
      <w:pBdr>
        <w:top w:val="none" w:sz="0" w:space="0" w:color="auto"/>
        <w:left w:val="none" w:sz="0" w:space="0" w:color="auto"/>
        <w:bottom w:val="none" w:sz="0" w:space="0" w:color="auto"/>
        <w:right w:val="none" w:sz="0" w:space="0" w:color="auto"/>
      </w:pBdr>
      <w:spacing w:after="120"/>
      <w:ind w:left="3600" w:right="0"/>
    </w:pPr>
    <w:rPr>
      <w:rFonts w:ascii="Garamond" w:eastAsia="Times New Roman" w:hAnsi="Garamond" w:cs="Times New Roman"/>
      <w:b/>
      <w:bCs/>
      <w:i w:val="0"/>
      <w:iCs w:val="0"/>
      <w:color w:val="000080"/>
    </w:rPr>
  </w:style>
  <w:style w:type="character" w:customStyle="1" w:styleId="StyleBlockTextBoldChar">
    <w:name w:val="Style Block Text + Bold Char"/>
    <w:basedOn w:val="DefaultParagraphFont"/>
    <w:link w:val="StyleBlockTextBold"/>
    <w:uiPriority w:val="99"/>
    <w:locked/>
    <w:rsid w:val="00A01620"/>
    <w:rPr>
      <w:rFonts w:ascii="Garamond" w:hAnsi="Garamond"/>
      <w:b/>
      <w:bCs/>
      <w:color w:val="000080"/>
      <w:sz w:val="24"/>
      <w:szCs w:val="24"/>
    </w:rPr>
  </w:style>
  <w:style w:type="paragraph" w:styleId="BlockText">
    <w:name w:val="Block Text"/>
    <w:basedOn w:val="Normal"/>
    <w:uiPriority w:val="99"/>
    <w:semiHidden/>
    <w:unhideWhenUsed/>
    <w:rsid w:val="00A0162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character" w:customStyle="1" w:styleId="xbe">
    <w:name w:val="_xbe"/>
    <w:basedOn w:val="DefaultParagraphFont"/>
    <w:rsid w:val="00BA4EBE"/>
  </w:style>
  <w:style w:type="character" w:customStyle="1" w:styleId="Heading2Char">
    <w:name w:val="Heading 2 Char"/>
    <w:basedOn w:val="DefaultParagraphFont"/>
    <w:link w:val="Heading2"/>
    <w:uiPriority w:val="9"/>
    <w:rsid w:val="00C20314"/>
    <w:rPr>
      <w:rFonts w:asciiTheme="minorHAnsi" w:hAnsiTheme="minorHAnsi" w:cstheme="minorHAnsi"/>
      <w:b/>
      <w:color w:val="548DD4" w:themeColor="text2" w:themeTint="99"/>
      <w:sz w:val="24"/>
      <w:szCs w:val="24"/>
    </w:rPr>
  </w:style>
  <w:style w:type="character" w:customStyle="1" w:styleId="Heading3Char">
    <w:name w:val="Heading 3 Char"/>
    <w:basedOn w:val="DefaultParagraphFont"/>
    <w:link w:val="Heading3"/>
    <w:uiPriority w:val="9"/>
    <w:rsid w:val="00A6089E"/>
    <w:rPr>
      <w:rFonts w:ascii="Cambria" w:hAnsi="Cambria"/>
      <w:b/>
      <w:bCs/>
      <w:color w:val="4F81BD"/>
    </w:rPr>
  </w:style>
  <w:style w:type="character" w:customStyle="1" w:styleId="ListParagraphChar">
    <w:name w:val="List Paragraph Char"/>
    <w:aliases w:val="Numbered Char"/>
    <w:basedOn w:val="DefaultParagraphFont"/>
    <w:link w:val="ListParagraph"/>
    <w:uiPriority w:val="34"/>
    <w:rsid w:val="00A6089E"/>
    <w:rPr>
      <w:rFonts w:ascii="Calibri" w:eastAsiaTheme="minorHAnsi" w:hAnsi="Calibri"/>
    </w:rPr>
  </w:style>
  <w:style w:type="table" w:styleId="GridTable2-Accent1">
    <w:name w:val="Grid Table 2 Accent 1"/>
    <w:basedOn w:val="TableNormal"/>
    <w:uiPriority w:val="47"/>
    <w:rsid w:val="00A6089E"/>
    <w:rPr>
      <w:rFonts w:ascii="Calibri" w:eastAsia="Calibri" w:hAnsi="Calibri"/>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Text-Left">
    <w:name w:val="Table Text - Left"/>
    <w:basedOn w:val="Normal"/>
    <w:rsid w:val="00B4097F"/>
    <w:pPr>
      <w:spacing w:before="60" w:after="60"/>
    </w:pPr>
    <w:rPr>
      <w:rFonts w:eastAsiaTheme="minorEastAsia" w:cstheme="minorBidi"/>
      <w:color w:val="595959" w:themeColor="text1" w:themeTint="A6"/>
      <w:sz w:val="16"/>
      <w:szCs w:val="18"/>
    </w:rPr>
  </w:style>
  <w:style w:type="paragraph" w:customStyle="1" w:styleId="TableBullet1">
    <w:name w:val="Table Bullet 1"/>
    <w:basedOn w:val="TableText-Left"/>
    <w:uiPriority w:val="99"/>
    <w:rsid w:val="00B4097F"/>
    <w:pPr>
      <w:numPr>
        <w:numId w:val="5"/>
      </w:numPr>
      <w:ind w:left="299" w:hanging="155"/>
    </w:pPr>
  </w:style>
  <w:style w:type="paragraph" w:styleId="FootnoteText">
    <w:name w:val="footnote text"/>
    <w:basedOn w:val="Normal"/>
    <w:link w:val="FootnoteTextChar"/>
    <w:semiHidden/>
    <w:unhideWhenUsed/>
    <w:rsid w:val="004C1DCF"/>
    <w:pPr>
      <w:spacing w:after="240"/>
    </w:pPr>
    <w:rPr>
      <w:rFonts w:eastAsiaTheme="minorEastAsia" w:cstheme="minorBidi"/>
      <w:color w:val="595959" w:themeColor="text1" w:themeTint="A6"/>
      <w:sz w:val="20"/>
    </w:rPr>
  </w:style>
  <w:style w:type="character" w:customStyle="1" w:styleId="FootnoteTextChar">
    <w:name w:val="Footnote Text Char"/>
    <w:basedOn w:val="DefaultParagraphFont"/>
    <w:link w:val="FootnoteText"/>
    <w:semiHidden/>
    <w:rsid w:val="004C1DCF"/>
    <w:rPr>
      <w:rFonts w:asciiTheme="minorHAnsi" w:eastAsiaTheme="minorEastAsia" w:hAnsiTheme="minorHAnsi" w:cstheme="minorBidi"/>
      <w:color w:val="595959" w:themeColor="text1" w:themeTint="A6"/>
      <w:sz w:val="20"/>
      <w:szCs w:val="20"/>
    </w:rPr>
  </w:style>
  <w:style w:type="table" w:styleId="ListTable4-Accent1">
    <w:name w:val="List Table 4 Accent 1"/>
    <w:basedOn w:val="TableNormal"/>
    <w:uiPriority w:val="49"/>
    <w:rsid w:val="00D25D2B"/>
    <w:rPr>
      <w:rFonts w:ascii="Calibri" w:eastAsia="Calibri" w:hAnsi="Calibr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qFormat/>
    <w:locked/>
    <w:rsid w:val="00C77A4E"/>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rsid w:val="00C77A4E"/>
    <w:rPr>
      <w:rFonts w:asciiTheme="minorHAnsi" w:eastAsiaTheme="minorEastAsia" w:hAnsiTheme="minorHAnsi" w:cstheme="minorBidi"/>
      <w:color w:val="5A5A5A" w:themeColor="text1" w:themeTint="A5"/>
      <w:spacing w:val="15"/>
    </w:rPr>
  </w:style>
  <w:style w:type="character" w:customStyle="1" w:styleId="NoSpacingChar">
    <w:name w:val="No Spacing Char"/>
    <w:basedOn w:val="DefaultParagraphFont"/>
    <w:link w:val="NoSpacing"/>
    <w:uiPriority w:val="1"/>
    <w:locked/>
    <w:rsid w:val="001F635D"/>
    <w:rPr>
      <w:sz w:val="24"/>
      <w:szCs w:val="20"/>
    </w:rPr>
  </w:style>
  <w:style w:type="table" w:styleId="LightList-Accent1">
    <w:name w:val="Light List Accent 1"/>
    <w:basedOn w:val="TableNormal"/>
    <w:uiPriority w:val="61"/>
    <w:rsid w:val="001F635D"/>
    <w:rPr>
      <w:rFonts w:ascii="Calibri" w:eastAsia="Calibri" w:hAnsi="Calibr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264909"/>
    <w:rPr>
      <w:rFonts w:asciiTheme="majorHAnsi" w:eastAsiaTheme="majorEastAsia" w:hAnsiTheme="majorHAnsi" w:cstheme="majorBidi"/>
      <w:color w:val="365F91" w:themeColor="accent1" w:themeShade="BF"/>
      <w:sz w:val="32"/>
      <w:szCs w:val="32"/>
    </w:rPr>
  </w:style>
  <w:style w:type="table" w:styleId="PlainTable3">
    <w:name w:val="Plain Table 3"/>
    <w:basedOn w:val="TableNormal"/>
    <w:uiPriority w:val="43"/>
    <w:rsid w:val="0033494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349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127F3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127F34"/>
  </w:style>
  <w:style w:type="table" w:styleId="GridTable6Colorful-Accent1">
    <w:name w:val="Grid Table 6 Colorful Accent 1"/>
    <w:basedOn w:val="TableNormal"/>
    <w:uiPriority w:val="51"/>
    <w:rsid w:val="0063252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tenseQuote">
    <w:name w:val="Intense Quote"/>
    <w:basedOn w:val="Normal"/>
    <w:next w:val="Normal"/>
    <w:link w:val="IntenseQuoteChar"/>
    <w:uiPriority w:val="30"/>
    <w:qFormat/>
    <w:rsid w:val="006F6B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F6B14"/>
    <w:rPr>
      <w:rFonts w:asciiTheme="minorHAnsi" w:hAnsiTheme="minorHAnsi"/>
      <w:i/>
      <w:iCs/>
      <w:color w:val="4F81BD" w:themeColor="accent1"/>
      <w:sz w:val="24"/>
      <w:szCs w:val="24"/>
    </w:rPr>
  </w:style>
  <w:style w:type="character" w:styleId="BookTitle">
    <w:name w:val="Book Title"/>
    <w:basedOn w:val="DefaultParagraphFont"/>
    <w:uiPriority w:val="33"/>
    <w:qFormat/>
    <w:rsid w:val="006F6B1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3411">
      <w:bodyDiv w:val="1"/>
      <w:marLeft w:val="0"/>
      <w:marRight w:val="0"/>
      <w:marTop w:val="0"/>
      <w:marBottom w:val="0"/>
      <w:divBdr>
        <w:top w:val="none" w:sz="0" w:space="0" w:color="auto"/>
        <w:left w:val="none" w:sz="0" w:space="0" w:color="auto"/>
        <w:bottom w:val="none" w:sz="0" w:space="0" w:color="auto"/>
        <w:right w:val="none" w:sz="0" w:space="0" w:color="auto"/>
      </w:divBdr>
    </w:div>
    <w:div w:id="182977999">
      <w:bodyDiv w:val="1"/>
      <w:marLeft w:val="0"/>
      <w:marRight w:val="0"/>
      <w:marTop w:val="0"/>
      <w:marBottom w:val="0"/>
      <w:divBdr>
        <w:top w:val="none" w:sz="0" w:space="0" w:color="auto"/>
        <w:left w:val="none" w:sz="0" w:space="0" w:color="auto"/>
        <w:bottom w:val="none" w:sz="0" w:space="0" w:color="auto"/>
        <w:right w:val="none" w:sz="0" w:space="0" w:color="auto"/>
      </w:divBdr>
    </w:div>
    <w:div w:id="531235455">
      <w:bodyDiv w:val="1"/>
      <w:marLeft w:val="0"/>
      <w:marRight w:val="0"/>
      <w:marTop w:val="0"/>
      <w:marBottom w:val="0"/>
      <w:divBdr>
        <w:top w:val="none" w:sz="0" w:space="0" w:color="auto"/>
        <w:left w:val="none" w:sz="0" w:space="0" w:color="auto"/>
        <w:bottom w:val="none" w:sz="0" w:space="0" w:color="auto"/>
        <w:right w:val="none" w:sz="0" w:space="0" w:color="auto"/>
      </w:divBdr>
    </w:div>
    <w:div w:id="685980737">
      <w:bodyDiv w:val="1"/>
      <w:marLeft w:val="0"/>
      <w:marRight w:val="0"/>
      <w:marTop w:val="0"/>
      <w:marBottom w:val="0"/>
      <w:divBdr>
        <w:top w:val="none" w:sz="0" w:space="0" w:color="auto"/>
        <w:left w:val="none" w:sz="0" w:space="0" w:color="auto"/>
        <w:bottom w:val="none" w:sz="0" w:space="0" w:color="auto"/>
        <w:right w:val="none" w:sz="0" w:space="0" w:color="auto"/>
      </w:divBdr>
    </w:div>
    <w:div w:id="727726858">
      <w:marLeft w:val="0"/>
      <w:marRight w:val="0"/>
      <w:marTop w:val="0"/>
      <w:marBottom w:val="0"/>
      <w:divBdr>
        <w:top w:val="none" w:sz="0" w:space="0" w:color="auto"/>
        <w:left w:val="none" w:sz="0" w:space="0" w:color="auto"/>
        <w:bottom w:val="none" w:sz="0" w:space="0" w:color="auto"/>
        <w:right w:val="none" w:sz="0" w:space="0" w:color="auto"/>
      </w:divBdr>
    </w:div>
    <w:div w:id="727726859">
      <w:marLeft w:val="0"/>
      <w:marRight w:val="0"/>
      <w:marTop w:val="0"/>
      <w:marBottom w:val="0"/>
      <w:divBdr>
        <w:top w:val="none" w:sz="0" w:space="0" w:color="auto"/>
        <w:left w:val="none" w:sz="0" w:space="0" w:color="auto"/>
        <w:bottom w:val="none" w:sz="0" w:space="0" w:color="auto"/>
        <w:right w:val="none" w:sz="0" w:space="0" w:color="auto"/>
      </w:divBdr>
    </w:div>
    <w:div w:id="727726860">
      <w:marLeft w:val="0"/>
      <w:marRight w:val="0"/>
      <w:marTop w:val="0"/>
      <w:marBottom w:val="0"/>
      <w:divBdr>
        <w:top w:val="none" w:sz="0" w:space="0" w:color="auto"/>
        <w:left w:val="none" w:sz="0" w:space="0" w:color="auto"/>
        <w:bottom w:val="none" w:sz="0" w:space="0" w:color="auto"/>
        <w:right w:val="none" w:sz="0" w:space="0" w:color="auto"/>
      </w:divBdr>
    </w:div>
    <w:div w:id="727726861">
      <w:marLeft w:val="0"/>
      <w:marRight w:val="0"/>
      <w:marTop w:val="0"/>
      <w:marBottom w:val="0"/>
      <w:divBdr>
        <w:top w:val="none" w:sz="0" w:space="0" w:color="auto"/>
        <w:left w:val="none" w:sz="0" w:space="0" w:color="auto"/>
        <w:bottom w:val="none" w:sz="0" w:space="0" w:color="auto"/>
        <w:right w:val="none" w:sz="0" w:space="0" w:color="auto"/>
      </w:divBdr>
    </w:div>
    <w:div w:id="727726862">
      <w:marLeft w:val="0"/>
      <w:marRight w:val="0"/>
      <w:marTop w:val="0"/>
      <w:marBottom w:val="0"/>
      <w:divBdr>
        <w:top w:val="none" w:sz="0" w:space="0" w:color="auto"/>
        <w:left w:val="none" w:sz="0" w:space="0" w:color="auto"/>
        <w:bottom w:val="none" w:sz="0" w:space="0" w:color="auto"/>
        <w:right w:val="none" w:sz="0" w:space="0" w:color="auto"/>
      </w:divBdr>
    </w:div>
    <w:div w:id="727726863">
      <w:marLeft w:val="0"/>
      <w:marRight w:val="0"/>
      <w:marTop w:val="0"/>
      <w:marBottom w:val="0"/>
      <w:divBdr>
        <w:top w:val="none" w:sz="0" w:space="0" w:color="auto"/>
        <w:left w:val="none" w:sz="0" w:space="0" w:color="auto"/>
        <w:bottom w:val="none" w:sz="0" w:space="0" w:color="auto"/>
        <w:right w:val="none" w:sz="0" w:space="0" w:color="auto"/>
      </w:divBdr>
    </w:div>
    <w:div w:id="727726864">
      <w:marLeft w:val="0"/>
      <w:marRight w:val="0"/>
      <w:marTop w:val="0"/>
      <w:marBottom w:val="0"/>
      <w:divBdr>
        <w:top w:val="none" w:sz="0" w:space="0" w:color="auto"/>
        <w:left w:val="none" w:sz="0" w:space="0" w:color="auto"/>
        <w:bottom w:val="none" w:sz="0" w:space="0" w:color="auto"/>
        <w:right w:val="none" w:sz="0" w:space="0" w:color="auto"/>
      </w:divBdr>
    </w:div>
    <w:div w:id="727726865">
      <w:marLeft w:val="0"/>
      <w:marRight w:val="0"/>
      <w:marTop w:val="0"/>
      <w:marBottom w:val="0"/>
      <w:divBdr>
        <w:top w:val="none" w:sz="0" w:space="0" w:color="auto"/>
        <w:left w:val="none" w:sz="0" w:space="0" w:color="auto"/>
        <w:bottom w:val="none" w:sz="0" w:space="0" w:color="auto"/>
        <w:right w:val="none" w:sz="0" w:space="0" w:color="auto"/>
      </w:divBdr>
    </w:div>
    <w:div w:id="727726866">
      <w:marLeft w:val="0"/>
      <w:marRight w:val="0"/>
      <w:marTop w:val="0"/>
      <w:marBottom w:val="0"/>
      <w:divBdr>
        <w:top w:val="none" w:sz="0" w:space="0" w:color="auto"/>
        <w:left w:val="none" w:sz="0" w:space="0" w:color="auto"/>
        <w:bottom w:val="none" w:sz="0" w:space="0" w:color="auto"/>
        <w:right w:val="none" w:sz="0" w:space="0" w:color="auto"/>
      </w:divBdr>
    </w:div>
    <w:div w:id="727726867">
      <w:marLeft w:val="0"/>
      <w:marRight w:val="0"/>
      <w:marTop w:val="0"/>
      <w:marBottom w:val="0"/>
      <w:divBdr>
        <w:top w:val="none" w:sz="0" w:space="0" w:color="auto"/>
        <w:left w:val="none" w:sz="0" w:space="0" w:color="auto"/>
        <w:bottom w:val="none" w:sz="0" w:space="0" w:color="auto"/>
        <w:right w:val="none" w:sz="0" w:space="0" w:color="auto"/>
      </w:divBdr>
    </w:div>
    <w:div w:id="727726868">
      <w:marLeft w:val="0"/>
      <w:marRight w:val="0"/>
      <w:marTop w:val="0"/>
      <w:marBottom w:val="0"/>
      <w:divBdr>
        <w:top w:val="none" w:sz="0" w:space="0" w:color="auto"/>
        <w:left w:val="none" w:sz="0" w:space="0" w:color="auto"/>
        <w:bottom w:val="none" w:sz="0" w:space="0" w:color="auto"/>
        <w:right w:val="none" w:sz="0" w:space="0" w:color="auto"/>
      </w:divBdr>
    </w:div>
    <w:div w:id="761222669">
      <w:bodyDiv w:val="1"/>
      <w:marLeft w:val="0"/>
      <w:marRight w:val="0"/>
      <w:marTop w:val="0"/>
      <w:marBottom w:val="0"/>
      <w:divBdr>
        <w:top w:val="none" w:sz="0" w:space="0" w:color="auto"/>
        <w:left w:val="none" w:sz="0" w:space="0" w:color="auto"/>
        <w:bottom w:val="none" w:sz="0" w:space="0" w:color="auto"/>
        <w:right w:val="none" w:sz="0" w:space="0" w:color="auto"/>
      </w:divBdr>
    </w:div>
    <w:div w:id="981230905">
      <w:bodyDiv w:val="1"/>
      <w:marLeft w:val="0"/>
      <w:marRight w:val="0"/>
      <w:marTop w:val="0"/>
      <w:marBottom w:val="0"/>
      <w:divBdr>
        <w:top w:val="none" w:sz="0" w:space="0" w:color="auto"/>
        <w:left w:val="none" w:sz="0" w:space="0" w:color="auto"/>
        <w:bottom w:val="none" w:sz="0" w:space="0" w:color="auto"/>
        <w:right w:val="none" w:sz="0" w:space="0" w:color="auto"/>
      </w:divBdr>
    </w:div>
    <w:div w:id="1325551060">
      <w:bodyDiv w:val="1"/>
      <w:marLeft w:val="0"/>
      <w:marRight w:val="0"/>
      <w:marTop w:val="0"/>
      <w:marBottom w:val="0"/>
      <w:divBdr>
        <w:top w:val="none" w:sz="0" w:space="0" w:color="auto"/>
        <w:left w:val="none" w:sz="0" w:space="0" w:color="auto"/>
        <w:bottom w:val="none" w:sz="0" w:space="0" w:color="auto"/>
        <w:right w:val="none" w:sz="0" w:space="0" w:color="auto"/>
      </w:divBdr>
    </w:div>
    <w:div w:id="1577476140">
      <w:bodyDiv w:val="1"/>
      <w:marLeft w:val="0"/>
      <w:marRight w:val="0"/>
      <w:marTop w:val="0"/>
      <w:marBottom w:val="0"/>
      <w:divBdr>
        <w:top w:val="none" w:sz="0" w:space="0" w:color="auto"/>
        <w:left w:val="none" w:sz="0" w:space="0" w:color="auto"/>
        <w:bottom w:val="none" w:sz="0" w:space="0" w:color="auto"/>
        <w:right w:val="none" w:sz="0" w:space="0" w:color="auto"/>
      </w:divBdr>
    </w:div>
    <w:div w:id="1679698199">
      <w:bodyDiv w:val="1"/>
      <w:marLeft w:val="0"/>
      <w:marRight w:val="0"/>
      <w:marTop w:val="0"/>
      <w:marBottom w:val="0"/>
      <w:divBdr>
        <w:top w:val="none" w:sz="0" w:space="0" w:color="auto"/>
        <w:left w:val="none" w:sz="0" w:space="0" w:color="auto"/>
        <w:bottom w:val="none" w:sz="0" w:space="0" w:color="auto"/>
        <w:right w:val="none" w:sz="0" w:space="0" w:color="auto"/>
      </w:divBdr>
      <w:divsChild>
        <w:div w:id="2128691691">
          <w:marLeft w:val="0"/>
          <w:marRight w:val="0"/>
          <w:marTop w:val="0"/>
          <w:marBottom w:val="0"/>
          <w:divBdr>
            <w:top w:val="none" w:sz="0" w:space="0" w:color="auto"/>
            <w:left w:val="none" w:sz="0" w:space="0" w:color="auto"/>
            <w:bottom w:val="none" w:sz="0" w:space="0" w:color="auto"/>
            <w:right w:val="none" w:sz="0" w:space="0" w:color="auto"/>
          </w:divBdr>
        </w:div>
        <w:div w:id="1665935035">
          <w:marLeft w:val="0"/>
          <w:marRight w:val="0"/>
          <w:marTop w:val="0"/>
          <w:marBottom w:val="0"/>
          <w:divBdr>
            <w:top w:val="none" w:sz="0" w:space="0" w:color="auto"/>
            <w:left w:val="none" w:sz="0" w:space="0" w:color="auto"/>
            <w:bottom w:val="none" w:sz="0" w:space="0" w:color="auto"/>
            <w:right w:val="none" w:sz="0" w:space="0" w:color="auto"/>
          </w:divBdr>
        </w:div>
        <w:div w:id="1794133120">
          <w:marLeft w:val="0"/>
          <w:marRight w:val="0"/>
          <w:marTop w:val="0"/>
          <w:marBottom w:val="0"/>
          <w:divBdr>
            <w:top w:val="none" w:sz="0" w:space="0" w:color="auto"/>
            <w:left w:val="none" w:sz="0" w:space="0" w:color="auto"/>
            <w:bottom w:val="none" w:sz="0" w:space="0" w:color="auto"/>
            <w:right w:val="none" w:sz="0" w:space="0" w:color="auto"/>
          </w:divBdr>
        </w:div>
      </w:divsChild>
    </w:div>
    <w:div w:id="1830822397">
      <w:bodyDiv w:val="1"/>
      <w:marLeft w:val="0"/>
      <w:marRight w:val="0"/>
      <w:marTop w:val="0"/>
      <w:marBottom w:val="0"/>
      <w:divBdr>
        <w:top w:val="none" w:sz="0" w:space="0" w:color="auto"/>
        <w:left w:val="none" w:sz="0" w:space="0" w:color="auto"/>
        <w:bottom w:val="none" w:sz="0" w:space="0" w:color="auto"/>
        <w:right w:val="none" w:sz="0" w:space="0" w:color="auto"/>
      </w:divBdr>
    </w:div>
    <w:div w:id="201591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nexvu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ED639-4F73-9949-85C1-3A6A0E8B9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Work Order to Project Engagement Letter dated March 12, 1999</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Order to Project Engagement Letter dated March 12, 1999</dc:title>
  <dc:creator>Daniel Schwartz</dc:creator>
  <cp:lastModifiedBy>Microsoft Office User</cp:lastModifiedBy>
  <cp:revision>4</cp:revision>
  <cp:lastPrinted>2016-11-08T20:52:00Z</cp:lastPrinted>
  <dcterms:created xsi:type="dcterms:W3CDTF">2018-02-27T22:02:00Z</dcterms:created>
  <dcterms:modified xsi:type="dcterms:W3CDTF">2018-02-27T22:32:00Z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Microsoft Word 97</vt:lpwstr>
  </property>
  <property fmtid="{D5CDD505-2E9C-101B-9397-08002B2CF9AE}" pid="3" name="_NewReviewCycle">
    <vt:lpwstr/>
  </property>
  <property fmtid="{D5CDD505-2E9C-101B-9397-08002B2CF9AE}" pid="4" name="Client Name">
    <vt:lpwstr>Segal</vt:lpwstr>
  </property>
  <property fmtid="{D5CDD505-2E9C-101B-9397-08002B2CF9AE}" pid="5" name="Document Category">
    <vt:lpwstr>Workpapers</vt:lpwstr>
  </property>
</Properties>
</file>