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2F303" w14:textId="148825DC" w:rsidR="00137C28" w:rsidRDefault="00137C28" w:rsidP="00137C28">
      <w:pPr>
        <w:rPr>
          <w:sz w:val="28"/>
          <w:szCs w:val="28"/>
          <w:lang w:val="en-US"/>
        </w:rPr>
      </w:pPr>
      <w:r w:rsidRPr="00137C28">
        <w:rPr>
          <w:sz w:val="28"/>
          <w:szCs w:val="28"/>
          <w:lang w:val="en-US"/>
        </w:rPr>
        <w:t>Investigating the Impact of Semantic Similarity on Stylometric Attribution Using Controlled Artificial Texts and Delta Distances</w:t>
      </w:r>
    </w:p>
    <w:p w14:paraId="5F2AE476" w14:textId="77777777" w:rsidR="00137C28" w:rsidRPr="00137C28" w:rsidRDefault="00137C28" w:rsidP="00137C28">
      <w:pPr>
        <w:jc w:val="center"/>
        <w:rPr>
          <w:sz w:val="24"/>
          <w:szCs w:val="24"/>
          <w:lang w:val="en-US"/>
        </w:rPr>
      </w:pPr>
      <w:r w:rsidRPr="00137C28">
        <w:rPr>
          <w:sz w:val="24"/>
          <w:szCs w:val="24"/>
          <w:lang w:val="en-US"/>
        </w:rPr>
        <w:t xml:space="preserve">George Mikros, </w:t>
      </w:r>
      <w:r w:rsidRPr="00137C28">
        <w:rPr>
          <w:sz w:val="24"/>
          <w:szCs w:val="24"/>
          <w:lang w:val="en-US"/>
        </w:rPr>
        <w:t>Radek Čech</w:t>
      </w:r>
      <w:r w:rsidRPr="00137C28">
        <w:rPr>
          <w:sz w:val="24"/>
          <w:szCs w:val="24"/>
          <w:lang w:val="en-US"/>
        </w:rPr>
        <w:t xml:space="preserve">, </w:t>
      </w:r>
      <w:r w:rsidRPr="00137C28">
        <w:rPr>
          <w:sz w:val="24"/>
          <w:szCs w:val="24"/>
          <w:lang w:val="en-US"/>
        </w:rPr>
        <w:t>Ján Mačutek</w:t>
      </w:r>
    </w:p>
    <w:p w14:paraId="1767F608" w14:textId="0B8B5AFD" w:rsidR="00137C28" w:rsidRPr="00137C28" w:rsidRDefault="00137C28" w:rsidP="00137C28">
      <w:pPr>
        <w:rPr>
          <w:b/>
          <w:bCs/>
          <w:sz w:val="28"/>
          <w:szCs w:val="28"/>
          <w:lang w:val="en-US"/>
        </w:rPr>
      </w:pPr>
    </w:p>
    <w:p w14:paraId="034F9634" w14:textId="4B706C98" w:rsidR="00137C28" w:rsidRPr="00137C28" w:rsidRDefault="00137C28" w:rsidP="00137C28">
      <w:pPr>
        <w:rPr>
          <w:b/>
          <w:bCs/>
          <w:lang w:val="en-US"/>
        </w:rPr>
      </w:pPr>
      <w:r w:rsidRPr="00137C28">
        <w:rPr>
          <w:b/>
          <w:bCs/>
          <w:lang w:val="en-US"/>
        </w:rPr>
        <w:t>Abstract</w:t>
      </w:r>
    </w:p>
    <w:p w14:paraId="2DE92085" w14:textId="77777777" w:rsidR="00BE26A8" w:rsidRPr="00BE26A8" w:rsidRDefault="00BE26A8" w:rsidP="00AF5462">
      <w:pPr>
        <w:jc w:val="both"/>
        <w:rPr>
          <w:lang w:val="en-US"/>
        </w:rPr>
      </w:pPr>
      <w:r w:rsidRPr="00BE26A8">
        <w:rPr>
          <w:lang w:val="en-US"/>
        </w:rPr>
        <w:t>This study investigates how semantic similarity affects stylometric methods, focusing on Delta distances for authorship attribution. Controlled artificial text corpora were created to simulate varying levels of semantic overlap and assess clustering robustness. Using OpenAI o1-mini, 60 texts (300 words each) were generated for three virtual authors (A, B, and C). Each text consisted of two blocks: a shared block common across all authors (inter-overlap) and an author-specific block unique to each author (intra-overlap). Multiple corpora were systematically designed with varying word overlap percentages, ensuring controlled semantic and stylistic overlap for analysis.</w:t>
      </w:r>
    </w:p>
    <w:p w14:paraId="63915186" w14:textId="77777777" w:rsidR="00BE26A8" w:rsidRPr="00BE26A8" w:rsidRDefault="00BE26A8" w:rsidP="00AF5462">
      <w:pPr>
        <w:jc w:val="both"/>
        <w:rPr>
          <w:lang w:val="en-US"/>
        </w:rPr>
      </w:pPr>
      <w:r w:rsidRPr="00BE26A8">
        <w:rPr>
          <w:lang w:val="en-US"/>
        </w:rPr>
        <w:t>K-means clustering and hierarchical clustering analysis (HCA) were used to examine intra-author and inter-author separability. In Scenario 1 (90% intra-author overlap, 10% inter-author overlap), the intra-author distance was 0.4054, inter-author distance was 1.3072, and the Adjusted Rand Index (ARI) was a perfect 1.0, indicating clear author differentiation. In Scenario 2 (50% overlap within and between authors), intra-author distance rose to 0.8929, inter-author distance dropped to 1.0757, and ARI decreased to 0.6498. In Scenario 3 (10% intra-author overlap, 90% inter-author overlap), distances converged to 0.9400 and 1.0534, with ARI falling to -0.0341, reflecting poor clustering performance.</w:t>
      </w:r>
    </w:p>
    <w:p w14:paraId="58F17F42" w14:textId="77777777" w:rsidR="00BE26A8" w:rsidRPr="00BE26A8" w:rsidRDefault="00BE26A8" w:rsidP="00AF5462">
      <w:pPr>
        <w:jc w:val="both"/>
        <w:rPr>
          <w:lang w:val="en-US"/>
        </w:rPr>
      </w:pPr>
      <w:r w:rsidRPr="00BE26A8">
        <w:rPr>
          <w:lang w:val="en-US"/>
        </w:rPr>
        <w:t>These findings confirm that increasing semantic similarity diminishes the reliability of Delta distances in distinguishing authors. By employing controlled experimental conditions, this study underscores the importance of mitigating semantic overlap in stylometric analyses and emphasizes the need for robust feature selection in authorship attribution methodologies, particularly in contexts of high semantic similarity.</w:t>
      </w:r>
    </w:p>
    <w:p w14:paraId="51E07063" w14:textId="77777777" w:rsidR="00DF5BBF" w:rsidRPr="00137C28" w:rsidRDefault="00DF5BBF">
      <w:pPr>
        <w:rPr>
          <w:lang w:val="en-US"/>
        </w:rPr>
      </w:pPr>
    </w:p>
    <w:sectPr w:rsidR="00DF5BBF" w:rsidRPr="00137C28">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A1"/>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I1M7c0tTCxMDIzMjZR0lEKTi0uzszPAykwrAUAdsWq3CwAAAA="/>
  </w:docVars>
  <w:rsids>
    <w:rsidRoot w:val="00441EF8"/>
    <w:rsid w:val="000C5AEE"/>
    <w:rsid w:val="00137C28"/>
    <w:rsid w:val="00441EF8"/>
    <w:rsid w:val="00922BC9"/>
    <w:rsid w:val="00AF5462"/>
    <w:rsid w:val="00BE26A8"/>
    <w:rsid w:val="00C739FE"/>
    <w:rsid w:val="00D97E0B"/>
    <w:rsid w:val="00DF5BBF"/>
  </w:rsids>
  <m:mathPr>
    <m:mathFont m:val="Cambria Math"/>
    <m:brkBin m:val="before"/>
    <m:brkBinSub m:val="--"/>
    <m:smallFrac m:val="0"/>
    <m:dispDef/>
    <m:lMargin m:val="0"/>
    <m:rMargin m:val="0"/>
    <m:defJc m:val="centerGroup"/>
    <m:wrapIndent m:val="1440"/>
    <m:intLim m:val="subSup"/>
    <m:naryLim m:val="undOvr"/>
  </m:mathPr>
  <w:themeFontLang w:val="el-G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966FB"/>
  <w15:chartTrackingRefBased/>
  <w15:docId w15:val="{5D6E1922-EC33-41C3-9F3D-7DEBE78EF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EF8"/>
    <w:rPr>
      <w:rFonts w:eastAsiaTheme="majorEastAsia" w:cstheme="majorBidi"/>
      <w:color w:val="272727" w:themeColor="text1" w:themeTint="D8"/>
    </w:rPr>
  </w:style>
  <w:style w:type="paragraph" w:styleId="Title">
    <w:name w:val="Title"/>
    <w:basedOn w:val="Normal"/>
    <w:next w:val="Normal"/>
    <w:link w:val="TitleChar"/>
    <w:uiPriority w:val="10"/>
    <w:qFormat/>
    <w:rsid w:val="00441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EF8"/>
    <w:pPr>
      <w:spacing w:before="160"/>
      <w:jc w:val="center"/>
    </w:pPr>
    <w:rPr>
      <w:i/>
      <w:iCs/>
      <w:color w:val="404040" w:themeColor="text1" w:themeTint="BF"/>
    </w:rPr>
  </w:style>
  <w:style w:type="character" w:customStyle="1" w:styleId="QuoteChar">
    <w:name w:val="Quote Char"/>
    <w:basedOn w:val="DefaultParagraphFont"/>
    <w:link w:val="Quote"/>
    <w:uiPriority w:val="29"/>
    <w:rsid w:val="00441EF8"/>
    <w:rPr>
      <w:i/>
      <w:iCs/>
      <w:color w:val="404040" w:themeColor="text1" w:themeTint="BF"/>
    </w:rPr>
  </w:style>
  <w:style w:type="paragraph" w:styleId="ListParagraph">
    <w:name w:val="List Paragraph"/>
    <w:basedOn w:val="Normal"/>
    <w:uiPriority w:val="34"/>
    <w:qFormat/>
    <w:rsid w:val="00441EF8"/>
    <w:pPr>
      <w:ind w:left="720"/>
      <w:contextualSpacing/>
    </w:pPr>
  </w:style>
  <w:style w:type="character" w:styleId="IntenseEmphasis">
    <w:name w:val="Intense Emphasis"/>
    <w:basedOn w:val="DefaultParagraphFont"/>
    <w:uiPriority w:val="21"/>
    <w:qFormat/>
    <w:rsid w:val="00441EF8"/>
    <w:rPr>
      <w:i/>
      <w:iCs/>
      <w:color w:val="0F4761" w:themeColor="accent1" w:themeShade="BF"/>
    </w:rPr>
  </w:style>
  <w:style w:type="paragraph" w:styleId="IntenseQuote">
    <w:name w:val="Intense Quote"/>
    <w:basedOn w:val="Normal"/>
    <w:next w:val="Normal"/>
    <w:link w:val="IntenseQuoteChar"/>
    <w:uiPriority w:val="30"/>
    <w:qFormat/>
    <w:rsid w:val="00441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EF8"/>
    <w:rPr>
      <w:i/>
      <w:iCs/>
      <w:color w:val="0F4761" w:themeColor="accent1" w:themeShade="BF"/>
    </w:rPr>
  </w:style>
  <w:style w:type="character" w:styleId="IntenseReference">
    <w:name w:val="Intense Reference"/>
    <w:basedOn w:val="DefaultParagraphFont"/>
    <w:uiPriority w:val="32"/>
    <w:qFormat/>
    <w:rsid w:val="00441E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097492">
      <w:bodyDiv w:val="1"/>
      <w:marLeft w:val="0"/>
      <w:marRight w:val="0"/>
      <w:marTop w:val="0"/>
      <w:marBottom w:val="0"/>
      <w:divBdr>
        <w:top w:val="none" w:sz="0" w:space="0" w:color="auto"/>
        <w:left w:val="none" w:sz="0" w:space="0" w:color="auto"/>
        <w:bottom w:val="none" w:sz="0" w:space="0" w:color="auto"/>
        <w:right w:val="none" w:sz="0" w:space="0" w:color="auto"/>
      </w:divBdr>
    </w:div>
    <w:div w:id="644970310">
      <w:bodyDiv w:val="1"/>
      <w:marLeft w:val="0"/>
      <w:marRight w:val="0"/>
      <w:marTop w:val="0"/>
      <w:marBottom w:val="0"/>
      <w:divBdr>
        <w:top w:val="none" w:sz="0" w:space="0" w:color="auto"/>
        <w:left w:val="none" w:sz="0" w:space="0" w:color="auto"/>
        <w:bottom w:val="none" w:sz="0" w:space="0" w:color="auto"/>
        <w:right w:val="none" w:sz="0" w:space="0" w:color="auto"/>
      </w:divBdr>
    </w:div>
    <w:div w:id="650914558">
      <w:bodyDiv w:val="1"/>
      <w:marLeft w:val="0"/>
      <w:marRight w:val="0"/>
      <w:marTop w:val="0"/>
      <w:marBottom w:val="0"/>
      <w:divBdr>
        <w:top w:val="none" w:sz="0" w:space="0" w:color="auto"/>
        <w:left w:val="none" w:sz="0" w:space="0" w:color="auto"/>
        <w:bottom w:val="none" w:sz="0" w:space="0" w:color="auto"/>
        <w:right w:val="none" w:sz="0" w:space="0" w:color="auto"/>
      </w:divBdr>
    </w:div>
    <w:div w:id="1571422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309</Words>
  <Characters>1672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Georgios Mikros</dc:creator>
  <cp:keywords/>
  <dc:description/>
  <cp:lastModifiedBy>Dr. Georgios Mikros</cp:lastModifiedBy>
  <cp:revision>4</cp:revision>
  <dcterms:created xsi:type="dcterms:W3CDTF">2025-01-28T19:59:00Z</dcterms:created>
  <dcterms:modified xsi:type="dcterms:W3CDTF">2025-01-28T20:12:00Z</dcterms:modified>
</cp:coreProperties>
</file>