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67BA" w14:textId="2B85A7D4" w:rsidR="00A55F80" w:rsidRPr="006F1086" w:rsidRDefault="00435878" w:rsidP="00C27547">
      <w:pPr>
        <w:pStyle w:val="Heading3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smallCaps w:val="0"/>
          <w:spacing w:val="10"/>
          <w:sz w:val="36"/>
          <w:szCs w:val="30"/>
        </w:rPr>
      </w:pPr>
      <w:bookmarkStart w:id="0" w:name="_Hlk99009018"/>
      <w:r>
        <w:rPr>
          <w:rFonts w:asciiTheme="majorHAnsi" w:hAnsiTheme="majorHAnsi"/>
          <w:smallCaps w:val="0"/>
          <w:spacing w:val="10"/>
          <w:sz w:val="36"/>
          <w:szCs w:val="30"/>
        </w:rPr>
        <w:t>Gary Milam Jr.</w:t>
      </w:r>
    </w:p>
    <w:p w14:paraId="0E11083D" w14:textId="279C2A5F" w:rsidR="002E7BA4" w:rsidRDefault="00AD2EBF" w:rsidP="00C27547">
      <w:pPr>
        <w:pBdr>
          <w:top w:val="single" w:sz="4" w:space="1" w:color="auto"/>
        </w:pBdr>
        <w:spacing w:after="0" w:line="240" w:lineRule="auto"/>
        <w:jc w:val="center"/>
        <w:rPr>
          <w:rFonts w:asciiTheme="minorHAnsi" w:eastAsia="MS Mincho" w:hAnsiTheme="minorHAnsi"/>
          <w:sz w:val="20"/>
          <w:szCs w:val="20"/>
        </w:rPr>
      </w:pPr>
      <w:bookmarkStart w:id="1" w:name="_Hlk99009038"/>
      <w:bookmarkEnd w:id="0"/>
      <w:r>
        <w:rPr>
          <w:rFonts w:asciiTheme="minorHAnsi" w:eastAsia="MS Mincho" w:hAnsiTheme="minorHAnsi"/>
          <w:sz w:val="20"/>
          <w:szCs w:val="20"/>
        </w:rPr>
        <w:t>Boston</w:t>
      </w:r>
      <w:r w:rsidR="00435878">
        <w:rPr>
          <w:rFonts w:asciiTheme="minorHAnsi" w:eastAsia="MS Mincho" w:hAnsiTheme="minorHAnsi"/>
          <w:sz w:val="20"/>
          <w:szCs w:val="20"/>
        </w:rPr>
        <w:t xml:space="preserve">, </w:t>
      </w:r>
      <w:bookmarkStart w:id="2" w:name="_Hlk99009051"/>
      <w:r>
        <w:rPr>
          <w:rFonts w:asciiTheme="minorHAnsi" w:eastAsia="MS Mincho" w:hAnsiTheme="minorHAnsi"/>
          <w:sz w:val="20"/>
          <w:szCs w:val="20"/>
        </w:rPr>
        <w:t>MA</w:t>
      </w:r>
      <w:bookmarkEnd w:id="2"/>
      <w:r w:rsidR="00B76F9D" w:rsidRPr="00740486">
        <w:rPr>
          <w:rFonts w:asciiTheme="minorHAnsi" w:eastAsia="MS Mincho" w:hAnsiTheme="minorHAnsi"/>
          <w:sz w:val="20"/>
          <w:szCs w:val="20"/>
        </w:rPr>
        <w:t xml:space="preserve"> | </w:t>
      </w:r>
      <w:bookmarkStart w:id="3" w:name="_Hlk99009071"/>
      <w:r w:rsidR="00435878">
        <w:rPr>
          <w:rFonts w:asciiTheme="minorHAnsi" w:eastAsia="MS Mincho" w:hAnsiTheme="minorHAnsi"/>
          <w:sz w:val="20"/>
          <w:szCs w:val="20"/>
        </w:rPr>
        <w:t>202.476.0590</w:t>
      </w:r>
      <w:bookmarkEnd w:id="3"/>
    </w:p>
    <w:p w14:paraId="7B0B30AF" w14:textId="56C8D157" w:rsidR="00756459" w:rsidRDefault="005013B1" w:rsidP="00E12B79">
      <w:pPr>
        <w:pBdr>
          <w:top w:val="single" w:sz="4" w:space="1" w:color="auto"/>
        </w:pBdr>
        <w:spacing w:after="0" w:line="240" w:lineRule="auto"/>
        <w:jc w:val="center"/>
        <w:rPr>
          <w:rStyle w:val="Hyperlink"/>
          <w:rFonts w:asciiTheme="minorHAnsi" w:eastAsia="MS Mincho" w:hAnsiTheme="minorHAnsi"/>
          <w:position w:val="2"/>
          <w:sz w:val="20"/>
          <w:szCs w:val="20"/>
        </w:rPr>
      </w:pPr>
      <w:bookmarkStart w:id="4" w:name="_Hlk99009093"/>
      <w:bookmarkEnd w:id="1"/>
      <w:r w:rsidRPr="00CF6B2E">
        <w:rPr>
          <w:rStyle w:val="vanity-namedomain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www.linkedin.com/in/</w:t>
      </w:r>
      <w:r w:rsidRPr="00CF6B2E">
        <w:rPr>
          <w:rStyle w:val="vanity-namedisplay-name"/>
          <w:rFonts w:asciiTheme="majorHAnsi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>gary-milam-jr</w:t>
      </w:r>
      <w:bookmarkEnd w:id="4"/>
      <w:r w:rsidR="00044756" w:rsidRPr="00740486">
        <w:rPr>
          <w:rFonts w:asciiTheme="minorHAnsi" w:eastAsia="MS Mincho" w:hAnsiTheme="minorHAnsi"/>
          <w:position w:val="2"/>
          <w:sz w:val="16"/>
          <w:szCs w:val="20"/>
        </w:rPr>
        <w:t>│</w:t>
      </w:r>
      <w:r w:rsidR="00B37CC4" w:rsidRPr="00740486">
        <w:rPr>
          <w:rFonts w:asciiTheme="minorHAnsi" w:eastAsia="MS Mincho" w:hAnsiTheme="minorHAnsi"/>
          <w:position w:val="2"/>
          <w:sz w:val="20"/>
          <w:szCs w:val="20"/>
        </w:rPr>
        <w:t xml:space="preserve"> </w:t>
      </w:r>
      <w:bookmarkStart w:id="5" w:name="_Hlk99009085"/>
      <w:r w:rsidR="00991F50" w:rsidRPr="001508FA">
        <w:rPr>
          <w:rFonts w:asciiTheme="minorHAnsi" w:eastAsia="MS Mincho" w:hAnsiTheme="minorHAnsi"/>
          <w:position w:val="2"/>
          <w:sz w:val="20"/>
          <w:szCs w:val="20"/>
        </w:rPr>
        <w:t>gmilamjr@</w:t>
      </w:r>
      <w:r w:rsidR="00C37DD4">
        <w:rPr>
          <w:rFonts w:asciiTheme="minorHAnsi" w:eastAsia="MS Mincho" w:hAnsiTheme="minorHAnsi"/>
          <w:position w:val="2"/>
          <w:sz w:val="20"/>
          <w:szCs w:val="20"/>
        </w:rPr>
        <w:t>gmail</w:t>
      </w:r>
      <w:r w:rsidR="00991F50" w:rsidRPr="001508FA">
        <w:rPr>
          <w:rFonts w:asciiTheme="minorHAnsi" w:eastAsia="MS Mincho" w:hAnsiTheme="minorHAnsi"/>
          <w:position w:val="2"/>
          <w:sz w:val="20"/>
          <w:szCs w:val="20"/>
        </w:rPr>
        <w:t>.</w:t>
      </w:r>
      <w:bookmarkEnd w:id="5"/>
      <w:r w:rsidR="00C37DD4">
        <w:rPr>
          <w:rFonts w:asciiTheme="minorHAnsi" w:eastAsia="MS Mincho" w:hAnsiTheme="minorHAnsi"/>
          <w:position w:val="2"/>
          <w:sz w:val="20"/>
          <w:szCs w:val="20"/>
        </w:rPr>
        <w:t>com</w:t>
      </w:r>
    </w:p>
    <w:p w14:paraId="7070B5A2" w14:textId="4FC255A1" w:rsidR="002B7358" w:rsidRPr="00740486" w:rsidRDefault="002B7358" w:rsidP="002B7358">
      <w:pPr>
        <w:pStyle w:val="Heading1"/>
        <w:pBdr>
          <w:top w:val="single" w:sz="4" w:space="2" w:color="auto"/>
          <w:bottom w:val="single" w:sz="8" w:space="2" w:color="auto"/>
        </w:pBdr>
        <w:spacing w:before="240" w:after="120"/>
        <w:rPr>
          <w:rFonts w:asciiTheme="majorHAnsi" w:hAnsiTheme="majorHAnsi"/>
          <w:caps/>
          <w:smallCaps w:val="0"/>
          <w:spacing w:val="20"/>
          <w:szCs w:val="20"/>
        </w:rPr>
      </w:pPr>
      <w:r w:rsidRPr="00740486">
        <w:rPr>
          <w:rFonts w:asciiTheme="majorHAnsi" w:hAnsiTheme="majorHAnsi"/>
          <w:caps/>
          <w:smallCaps w:val="0"/>
          <w:spacing w:val="20"/>
          <w:szCs w:val="20"/>
        </w:rPr>
        <w:t>Education</w:t>
      </w:r>
    </w:p>
    <w:p w14:paraId="2EF4F912" w14:textId="2EC85E09" w:rsidR="002B7358" w:rsidRDefault="002B7358" w:rsidP="002B7358">
      <w:pPr>
        <w:pStyle w:val="PlainText"/>
        <w:rPr>
          <w:rFonts w:asciiTheme="minorHAnsi" w:eastAsia="MS Mincho" w:hAnsiTheme="minorHAnsi"/>
          <w:sz w:val="21"/>
          <w:szCs w:val="21"/>
        </w:rPr>
      </w:pPr>
      <w:proofErr w:type="gramStart"/>
      <w:r>
        <w:rPr>
          <w:rFonts w:asciiTheme="minorHAnsi" w:eastAsia="MS Mincho" w:hAnsiTheme="minorHAnsi"/>
          <w:b/>
          <w:bCs/>
          <w:sz w:val="21"/>
          <w:szCs w:val="21"/>
        </w:rPr>
        <w:t>Masters of Science</w:t>
      </w:r>
      <w:proofErr w:type="gramEnd"/>
      <w:r>
        <w:rPr>
          <w:rFonts w:asciiTheme="minorHAnsi" w:eastAsia="MS Mincho" w:hAnsiTheme="minorHAnsi"/>
          <w:b/>
          <w:bCs/>
          <w:sz w:val="21"/>
          <w:szCs w:val="21"/>
        </w:rPr>
        <w:t xml:space="preserve"> in Biomedical Engineering, </w:t>
      </w:r>
      <w:r>
        <w:rPr>
          <w:rFonts w:asciiTheme="minorHAnsi" w:eastAsia="MS Mincho" w:hAnsiTheme="minorHAnsi"/>
          <w:sz w:val="21"/>
          <w:szCs w:val="21"/>
        </w:rPr>
        <w:t>The George Washington University</w:t>
      </w:r>
      <w:r w:rsidR="009140F5">
        <w:rPr>
          <w:rFonts w:asciiTheme="minorHAnsi" w:eastAsia="MS Mincho" w:hAnsiTheme="minorHAnsi"/>
          <w:sz w:val="21"/>
          <w:szCs w:val="21"/>
        </w:rPr>
        <w:t xml:space="preserve">                                                       </w:t>
      </w:r>
      <w:r>
        <w:rPr>
          <w:rFonts w:asciiTheme="minorHAnsi" w:eastAsia="MS Mincho" w:hAnsiTheme="minorHAnsi"/>
          <w:sz w:val="21"/>
          <w:szCs w:val="21"/>
        </w:rPr>
        <w:t>January 2022</w:t>
      </w:r>
    </w:p>
    <w:p w14:paraId="0703ECB4" w14:textId="5AA4F510" w:rsidR="002B7358" w:rsidRPr="00756459" w:rsidRDefault="002B7358" w:rsidP="002B7358">
      <w:pPr>
        <w:pStyle w:val="PlainText"/>
        <w:numPr>
          <w:ilvl w:val="0"/>
          <w:numId w:val="12"/>
        </w:numPr>
        <w:ind w:left="720"/>
        <w:rPr>
          <w:rFonts w:asciiTheme="minorHAnsi" w:eastAsia="MS Mincho" w:hAnsiTheme="minorHAnsi"/>
          <w:sz w:val="21"/>
          <w:szCs w:val="21"/>
        </w:rPr>
      </w:pPr>
      <w:r w:rsidRPr="00756459">
        <w:rPr>
          <w:rFonts w:asciiTheme="minorHAnsi" w:eastAsia="MS Mincho" w:hAnsiTheme="minorHAnsi"/>
          <w:b/>
          <w:bCs/>
          <w:sz w:val="21"/>
          <w:szCs w:val="21"/>
        </w:rPr>
        <w:t>Relevant Coursework</w:t>
      </w:r>
      <w:r w:rsidRPr="00756459">
        <w:rPr>
          <w:rFonts w:asciiTheme="minorHAnsi" w:eastAsia="MS Mincho" w:hAnsiTheme="minorHAnsi"/>
          <w:sz w:val="21"/>
          <w:szCs w:val="21"/>
        </w:rPr>
        <w:t>: Pattern Recognition &amp; Machine Learning, Digital Image Processing,</w:t>
      </w:r>
      <w:r>
        <w:rPr>
          <w:rFonts w:asciiTheme="minorHAnsi" w:eastAsia="MS Mincho" w:hAnsiTheme="minorHAnsi"/>
          <w:sz w:val="21"/>
          <w:szCs w:val="21"/>
        </w:rPr>
        <w:t xml:space="preserve"> </w:t>
      </w:r>
      <w:r w:rsidRPr="00756459">
        <w:rPr>
          <w:rFonts w:asciiTheme="minorHAnsi" w:eastAsia="MS Mincho" w:hAnsiTheme="minorHAnsi"/>
          <w:sz w:val="21"/>
          <w:szCs w:val="21"/>
        </w:rPr>
        <w:t>Cell and Molecular Imaging</w:t>
      </w:r>
      <w:r>
        <w:rPr>
          <w:rFonts w:asciiTheme="minorHAnsi" w:eastAsia="MS Mincho" w:hAnsiTheme="minorHAnsi"/>
          <w:sz w:val="21"/>
          <w:szCs w:val="21"/>
        </w:rPr>
        <w:t>,</w:t>
      </w:r>
      <w:r w:rsidRPr="00756459">
        <w:rPr>
          <w:rFonts w:asciiTheme="minorHAnsi" w:eastAsia="MS Mincho" w:hAnsiTheme="minorHAnsi"/>
          <w:sz w:val="21"/>
          <w:szCs w:val="21"/>
        </w:rPr>
        <w:t xml:space="preserve"> Intro </w:t>
      </w:r>
      <w:r>
        <w:rPr>
          <w:rFonts w:asciiTheme="minorHAnsi" w:eastAsia="MS Mincho" w:hAnsiTheme="minorHAnsi"/>
          <w:sz w:val="21"/>
          <w:szCs w:val="21"/>
        </w:rPr>
        <w:t xml:space="preserve">to </w:t>
      </w:r>
      <w:r w:rsidRPr="00756459">
        <w:rPr>
          <w:rFonts w:asciiTheme="minorHAnsi" w:eastAsia="MS Mincho" w:hAnsiTheme="minorHAnsi"/>
          <w:sz w:val="21"/>
          <w:szCs w:val="21"/>
        </w:rPr>
        <w:t>Medical Imaging</w:t>
      </w:r>
    </w:p>
    <w:p w14:paraId="3C9C5B9B" w14:textId="77777777" w:rsidR="002B7358" w:rsidRPr="001B357E" w:rsidRDefault="002B7358" w:rsidP="002B7358">
      <w:pPr>
        <w:pStyle w:val="PlainText"/>
        <w:rPr>
          <w:rFonts w:asciiTheme="minorHAnsi" w:eastAsia="MS Mincho" w:hAnsiTheme="minorHAnsi"/>
          <w:sz w:val="21"/>
          <w:szCs w:val="21"/>
        </w:rPr>
      </w:pPr>
    </w:p>
    <w:p w14:paraId="5B6EE23C" w14:textId="377E07B5" w:rsidR="002B7358" w:rsidRDefault="002B7358" w:rsidP="002B7358">
      <w:pPr>
        <w:pStyle w:val="PlainText"/>
        <w:rPr>
          <w:rFonts w:asciiTheme="minorHAnsi" w:eastAsia="MS Mincho" w:hAnsiTheme="minorHAnsi"/>
          <w:sz w:val="21"/>
          <w:szCs w:val="21"/>
        </w:rPr>
      </w:pPr>
      <w:r>
        <w:rPr>
          <w:rFonts w:asciiTheme="minorHAnsi" w:eastAsia="MS Mincho" w:hAnsiTheme="minorHAnsi"/>
          <w:b/>
          <w:bCs/>
          <w:sz w:val="21"/>
          <w:szCs w:val="21"/>
        </w:rPr>
        <w:t>Bachelor of Science in Electrical Engineering</w:t>
      </w:r>
      <w:r w:rsidRPr="00740486">
        <w:rPr>
          <w:rFonts w:asciiTheme="minorHAnsi" w:eastAsia="MS Mincho" w:hAnsiTheme="minorHAnsi"/>
          <w:bCs/>
          <w:sz w:val="21"/>
          <w:szCs w:val="21"/>
        </w:rPr>
        <w:t>,</w:t>
      </w:r>
      <w:r>
        <w:rPr>
          <w:rFonts w:asciiTheme="minorHAnsi" w:eastAsia="MS Mincho" w:hAnsiTheme="minorHAnsi"/>
          <w:bCs/>
          <w:sz w:val="21"/>
          <w:szCs w:val="21"/>
        </w:rPr>
        <w:t xml:space="preserve"> </w:t>
      </w:r>
      <w:r w:rsidRPr="00740486">
        <w:rPr>
          <w:rFonts w:asciiTheme="minorHAnsi" w:eastAsia="MS Mincho" w:hAnsiTheme="minorHAnsi"/>
          <w:sz w:val="21"/>
          <w:szCs w:val="21"/>
        </w:rPr>
        <w:t>University</w:t>
      </w:r>
      <w:r>
        <w:rPr>
          <w:rFonts w:asciiTheme="minorHAnsi" w:eastAsia="MS Mincho" w:hAnsiTheme="minorHAnsi"/>
          <w:sz w:val="21"/>
          <w:szCs w:val="21"/>
        </w:rPr>
        <w:t xml:space="preserve"> of Illinois Urbana</w:t>
      </w:r>
      <w:r w:rsidRPr="00740486">
        <w:rPr>
          <w:rFonts w:asciiTheme="minorHAnsi" w:eastAsia="MS Mincho" w:hAnsiTheme="minorHAnsi"/>
          <w:sz w:val="21"/>
          <w:szCs w:val="21"/>
        </w:rPr>
        <w:t xml:space="preserve">, </w:t>
      </w:r>
      <w:r>
        <w:rPr>
          <w:rFonts w:asciiTheme="minorHAnsi" w:eastAsia="MS Mincho" w:hAnsiTheme="minorHAnsi"/>
          <w:sz w:val="21"/>
          <w:szCs w:val="21"/>
        </w:rPr>
        <w:t xml:space="preserve">Champaign, IL.  </w:t>
      </w:r>
      <w:r w:rsidR="009140F5">
        <w:rPr>
          <w:rFonts w:asciiTheme="minorHAnsi" w:eastAsia="MS Mincho" w:hAnsiTheme="minorHAnsi"/>
          <w:sz w:val="21"/>
          <w:szCs w:val="21"/>
        </w:rPr>
        <w:t xml:space="preserve">                                    </w:t>
      </w:r>
      <w:r w:rsidR="00C4124D">
        <w:rPr>
          <w:rFonts w:asciiTheme="minorHAnsi" w:eastAsia="MS Mincho" w:hAnsiTheme="minorHAnsi"/>
          <w:sz w:val="21"/>
          <w:szCs w:val="21"/>
        </w:rPr>
        <w:t xml:space="preserve">    May</w:t>
      </w:r>
      <w:r>
        <w:rPr>
          <w:rFonts w:asciiTheme="minorHAnsi" w:eastAsia="MS Mincho" w:hAnsiTheme="minorHAnsi"/>
          <w:sz w:val="21"/>
          <w:szCs w:val="21"/>
        </w:rPr>
        <w:t xml:space="preserve"> 2007</w:t>
      </w:r>
    </w:p>
    <w:p w14:paraId="7A87899E" w14:textId="7176F0F5" w:rsidR="009140F5" w:rsidRDefault="009140F5" w:rsidP="002B7358">
      <w:pPr>
        <w:pStyle w:val="PlainText"/>
        <w:rPr>
          <w:rFonts w:asciiTheme="minorHAnsi" w:eastAsia="MS Mincho" w:hAnsiTheme="minorHAnsi"/>
          <w:bCs/>
          <w:sz w:val="21"/>
          <w:szCs w:val="21"/>
        </w:rPr>
      </w:pPr>
      <w:r>
        <w:rPr>
          <w:rFonts w:asciiTheme="minorHAnsi" w:eastAsia="MS Mincho" w:hAnsiTheme="minorHAnsi"/>
          <w:bCs/>
          <w:sz w:val="21"/>
          <w:szCs w:val="21"/>
        </w:rPr>
        <w:t>Minor in Business Administration &amp; Computer Science</w:t>
      </w:r>
    </w:p>
    <w:p w14:paraId="53DDA29E" w14:textId="77777777" w:rsidR="00E1201C" w:rsidRDefault="00E1201C" w:rsidP="00E1201C">
      <w:pPr>
        <w:pStyle w:val="Heading1"/>
        <w:pBdr>
          <w:top w:val="single" w:sz="4" w:space="2" w:color="auto"/>
          <w:bottom w:val="single" w:sz="8" w:space="2" w:color="auto"/>
        </w:pBdr>
        <w:spacing w:before="240" w:after="120"/>
        <w:rPr>
          <w:rFonts w:asciiTheme="majorHAnsi" w:hAnsiTheme="majorHAnsi"/>
          <w:caps/>
          <w:smallCaps w:val="0"/>
          <w:spacing w:val="20"/>
          <w:szCs w:val="20"/>
        </w:rPr>
      </w:pPr>
      <w:r>
        <w:rPr>
          <w:rFonts w:asciiTheme="majorHAnsi" w:hAnsiTheme="majorHAnsi"/>
          <w:caps/>
          <w:smallCaps w:val="0"/>
          <w:spacing w:val="20"/>
          <w:szCs w:val="20"/>
        </w:rPr>
        <w:t>Research Projects</w:t>
      </w:r>
    </w:p>
    <w:p w14:paraId="78B47CCF" w14:textId="3E4F4AFC" w:rsidR="00E1201C" w:rsidRDefault="00E1201C" w:rsidP="00E1201C">
      <w:pPr>
        <w:spacing w:after="0" w:line="240" w:lineRule="auto"/>
      </w:pPr>
      <w:r w:rsidRPr="00756459">
        <w:rPr>
          <w:b/>
          <w:bCs/>
        </w:rPr>
        <w:t>Assistive Robotics and Tele-Medicine (ART-Med)</w:t>
      </w:r>
      <w:r>
        <w:t xml:space="preserve">, The George Washington University                            03/2020 – </w:t>
      </w:r>
      <w:r w:rsidR="00757147">
        <w:t>05/2022</w:t>
      </w:r>
    </w:p>
    <w:p w14:paraId="3F25033E" w14:textId="77777777" w:rsidR="00E1201C" w:rsidRDefault="00E1201C" w:rsidP="00E1201C">
      <w:pPr>
        <w:spacing w:after="0" w:line="240" w:lineRule="auto"/>
        <w:rPr>
          <w:b/>
          <w:bCs/>
        </w:rPr>
      </w:pPr>
      <w:r w:rsidRPr="00AD2EBF">
        <w:rPr>
          <w:b/>
          <w:bCs/>
        </w:rPr>
        <w:t>Research Assistant</w:t>
      </w:r>
      <w:r>
        <w:rPr>
          <w:b/>
          <w:bCs/>
        </w:rPr>
        <w:t xml:space="preserve"> / Research Engineer</w:t>
      </w:r>
    </w:p>
    <w:p w14:paraId="09FA26B0" w14:textId="77777777" w:rsidR="00E1201C" w:rsidRDefault="00E1201C" w:rsidP="00E1201C">
      <w:pPr>
        <w:spacing w:before="60" w:after="0" w:line="240" w:lineRule="auto"/>
        <w:rPr>
          <w:b/>
          <w:bCs/>
        </w:rPr>
      </w:pPr>
      <w:r>
        <w:rPr>
          <w:b/>
          <w:bCs/>
        </w:rPr>
        <w:tab/>
        <w:t>Automated Nerve Identification</w:t>
      </w:r>
    </w:p>
    <w:p w14:paraId="5CAAD426" w14:textId="5BF04020" w:rsidR="00E1201C" w:rsidRPr="00E12B79" w:rsidRDefault="00757147" w:rsidP="00E1201C">
      <w:pPr>
        <w:pStyle w:val="ListParagraph"/>
        <w:numPr>
          <w:ilvl w:val="0"/>
          <w:numId w:val="7"/>
        </w:numPr>
        <w:spacing w:before="60" w:after="0"/>
        <w:rPr>
          <w:sz w:val="21"/>
          <w:szCs w:val="21"/>
        </w:rPr>
      </w:pPr>
      <w:r>
        <w:rPr>
          <w:sz w:val="21"/>
          <w:szCs w:val="21"/>
        </w:rPr>
        <w:t>Developed</w:t>
      </w:r>
      <w:r w:rsidR="00E1201C" w:rsidRPr="00E12B79">
        <w:rPr>
          <w:sz w:val="21"/>
          <w:szCs w:val="21"/>
        </w:rPr>
        <w:t xml:space="preserve"> framework for raw data processing, pre-processing </w:t>
      </w:r>
      <w:r w:rsidR="00E1201C">
        <w:rPr>
          <w:sz w:val="21"/>
          <w:szCs w:val="21"/>
        </w:rPr>
        <w:t>and</w:t>
      </w:r>
      <w:r w:rsidR="00E1201C" w:rsidRPr="00E12B79">
        <w:rPr>
          <w:sz w:val="21"/>
          <w:szCs w:val="21"/>
        </w:rPr>
        <w:t xml:space="preserve"> neural network inference providing a viable real time solution for automated nerve detection</w:t>
      </w:r>
      <w:r w:rsidR="00E1201C">
        <w:rPr>
          <w:sz w:val="21"/>
          <w:szCs w:val="21"/>
        </w:rPr>
        <w:t xml:space="preserve"> during intraoperative surgery</w:t>
      </w:r>
    </w:p>
    <w:p w14:paraId="2099A813" w14:textId="700D56E7" w:rsidR="00E1201C" w:rsidRPr="00E12B79" w:rsidRDefault="00E1201C" w:rsidP="00E1201C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E12B79">
        <w:rPr>
          <w:sz w:val="21"/>
          <w:szCs w:val="21"/>
        </w:rPr>
        <w:t>Ported image processing code from CPU to GPGPU implementation</w:t>
      </w:r>
      <w:r>
        <w:rPr>
          <w:sz w:val="21"/>
          <w:szCs w:val="21"/>
        </w:rPr>
        <w:t>, using CUDA kernels,</w:t>
      </w:r>
      <w:r w:rsidRPr="00E12B79">
        <w:rPr>
          <w:sz w:val="21"/>
          <w:szCs w:val="21"/>
        </w:rPr>
        <w:t xml:space="preserve"> achieving processing gains upwards of </w:t>
      </w:r>
      <w:r>
        <w:rPr>
          <w:sz w:val="21"/>
          <w:szCs w:val="21"/>
        </w:rPr>
        <w:t>1</w:t>
      </w:r>
      <w:r w:rsidR="002D000E">
        <w:rPr>
          <w:sz w:val="21"/>
          <w:szCs w:val="21"/>
        </w:rPr>
        <w:t>40</w:t>
      </w:r>
      <w:r w:rsidRPr="00E12B79">
        <w:rPr>
          <w:sz w:val="21"/>
          <w:szCs w:val="21"/>
        </w:rPr>
        <w:t>x</w:t>
      </w:r>
    </w:p>
    <w:p w14:paraId="41D19474" w14:textId="77777777" w:rsidR="00E1201C" w:rsidRPr="00E12B79" w:rsidRDefault="00E1201C" w:rsidP="00E1201C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E12B79">
        <w:rPr>
          <w:sz w:val="21"/>
          <w:szCs w:val="21"/>
        </w:rPr>
        <w:t xml:space="preserve">Build a configurable </w:t>
      </w:r>
      <w:r>
        <w:rPr>
          <w:sz w:val="21"/>
          <w:szCs w:val="21"/>
        </w:rPr>
        <w:t xml:space="preserve">training </w:t>
      </w:r>
      <w:r w:rsidRPr="00E12B79">
        <w:rPr>
          <w:sz w:val="21"/>
          <w:szCs w:val="21"/>
        </w:rPr>
        <w:t>framework for single and multi-modality U-Net and U-Net variants with distributed parallel data training</w:t>
      </w:r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Pytorch</w:t>
      </w:r>
      <w:proofErr w:type="spellEnd"/>
    </w:p>
    <w:p w14:paraId="2038FEC8" w14:textId="77777777" w:rsidR="00E1201C" w:rsidRPr="00E12B79" w:rsidRDefault="00E1201C" w:rsidP="00E1201C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E12B79">
        <w:rPr>
          <w:sz w:val="21"/>
          <w:szCs w:val="21"/>
        </w:rPr>
        <w:t>Assisted in designing a multi-modal deep learning network for nerve detection</w:t>
      </w:r>
    </w:p>
    <w:p w14:paraId="6F32DFEA" w14:textId="23A10780" w:rsidR="00550995" w:rsidRPr="00550995" w:rsidRDefault="00E1201C" w:rsidP="00550995">
      <w:pPr>
        <w:pStyle w:val="ListParagraph"/>
        <w:numPr>
          <w:ilvl w:val="0"/>
          <w:numId w:val="7"/>
        </w:numPr>
        <w:spacing w:before="240" w:after="0" w:line="360" w:lineRule="auto"/>
        <w:rPr>
          <w:sz w:val="21"/>
          <w:szCs w:val="21"/>
        </w:rPr>
      </w:pPr>
      <w:r w:rsidRPr="00E12B79">
        <w:rPr>
          <w:sz w:val="21"/>
          <w:szCs w:val="21"/>
        </w:rPr>
        <w:t xml:space="preserve">Improved </w:t>
      </w:r>
      <w:r>
        <w:rPr>
          <w:sz w:val="21"/>
          <w:szCs w:val="21"/>
        </w:rPr>
        <w:t xml:space="preserve">an </w:t>
      </w:r>
      <w:r w:rsidRPr="00E12B79">
        <w:rPr>
          <w:sz w:val="21"/>
          <w:szCs w:val="21"/>
        </w:rPr>
        <w:t>image masking program to assist and ease ground truth annotation</w:t>
      </w:r>
    </w:p>
    <w:p w14:paraId="0A625043" w14:textId="30DCD1F0" w:rsidR="00E1201C" w:rsidRDefault="00E1201C" w:rsidP="00E1201C">
      <w:pPr>
        <w:pStyle w:val="ListParagraph"/>
        <w:spacing w:before="60" w:after="60" w:line="240" w:lineRule="auto"/>
        <w:rPr>
          <w:b/>
          <w:bCs/>
        </w:rPr>
      </w:pPr>
      <w:r>
        <w:rPr>
          <w:b/>
          <w:bCs/>
        </w:rPr>
        <w:t xml:space="preserve">Trainable EKF for Dead </w:t>
      </w:r>
      <w:proofErr w:type="spellStart"/>
      <w:r>
        <w:rPr>
          <w:b/>
          <w:bCs/>
        </w:rPr>
        <w:t>Recknoning</w:t>
      </w:r>
      <w:proofErr w:type="spellEnd"/>
    </w:p>
    <w:p w14:paraId="78ADD1B5" w14:textId="77777777" w:rsidR="00E1201C" w:rsidRPr="00B314DA" w:rsidRDefault="00E1201C" w:rsidP="00E1201C">
      <w:pPr>
        <w:pStyle w:val="ListParagraph"/>
        <w:numPr>
          <w:ilvl w:val="0"/>
          <w:numId w:val="7"/>
        </w:numPr>
        <w:spacing w:before="60" w:after="0"/>
        <w:rPr>
          <w:sz w:val="21"/>
          <w:szCs w:val="21"/>
        </w:rPr>
      </w:pPr>
      <w:r>
        <w:rPr>
          <w:sz w:val="21"/>
          <w:szCs w:val="21"/>
        </w:rPr>
        <w:t>Optimized Python code to successfully run multiple inference modules on a Jetson AGX Xavier Developer Kit, publishing localization predictions at 99HZ+</w:t>
      </w:r>
    </w:p>
    <w:p w14:paraId="7B06EDCC" w14:textId="1AC9D4C6" w:rsidR="00E1201C" w:rsidRPr="00E1201C" w:rsidRDefault="00E1201C" w:rsidP="002B7358">
      <w:pPr>
        <w:pStyle w:val="ListParagraph"/>
        <w:numPr>
          <w:ilvl w:val="0"/>
          <w:numId w:val="7"/>
        </w:numPr>
        <w:spacing w:before="60" w:after="0"/>
        <w:rPr>
          <w:sz w:val="21"/>
          <w:szCs w:val="21"/>
        </w:rPr>
      </w:pPr>
      <w:r>
        <w:rPr>
          <w:sz w:val="21"/>
          <w:szCs w:val="21"/>
        </w:rPr>
        <w:t>Investigated different neural network models to improve EKF localization, including CNNs and RNNs</w:t>
      </w:r>
    </w:p>
    <w:p w14:paraId="30062EAA" w14:textId="77777777" w:rsidR="00A30D89" w:rsidRPr="00885612" w:rsidRDefault="00A30D89" w:rsidP="00A30D89">
      <w:pPr>
        <w:pStyle w:val="Heading1"/>
        <w:pBdr>
          <w:top w:val="single" w:sz="4" w:space="2" w:color="auto"/>
          <w:bottom w:val="single" w:sz="8" w:space="2" w:color="auto"/>
        </w:pBdr>
        <w:spacing w:before="240" w:after="120"/>
        <w:rPr>
          <w:rFonts w:asciiTheme="majorHAnsi" w:hAnsiTheme="majorHAnsi"/>
          <w:caps/>
          <w:smallCaps w:val="0"/>
          <w:spacing w:val="20"/>
          <w:szCs w:val="20"/>
        </w:rPr>
      </w:pPr>
      <w:r>
        <w:rPr>
          <w:rFonts w:asciiTheme="majorHAnsi" w:hAnsiTheme="majorHAnsi"/>
          <w:caps/>
          <w:smallCaps w:val="0"/>
          <w:spacing w:val="20"/>
          <w:szCs w:val="20"/>
        </w:rPr>
        <w:t>Technology</w:t>
      </w:r>
      <w:r>
        <w:t xml:space="preserve"> </w:t>
      </w:r>
    </w:p>
    <w:p w14:paraId="20B2F03E" w14:textId="23D06E56" w:rsidR="00A30D89" w:rsidRDefault="00A30D89" w:rsidP="00A30D89">
      <w:pPr>
        <w:spacing w:after="0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Programming </w:t>
      </w:r>
      <w:r w:rsidRPr="00B778D3">
        <w:rPr>
          <w:rFonts w:asciiTheme="minorHAnsi" w:hAnsiTheme="minorHAnsi" w:cstheme="minorHAnsi"/>
          <w:b/>
          <w:sz w:val="21"/>
          <w:szCs w:val="21"/>
        </w:rPr>
        <w:t xml:space="preserve">Languages: </w:t>
      </w:r>
      <w:r>
        <w:rPr>
          <w:rFonts w:asciiTheme="minorHAnsi" w:hAnsiTheme="minorHAnsi" w:cstheme="minorHAnsi"/>
          <w:bCs/>
          <w:sz w:val="21"/>
          <w:szCs w:val="21"/>
        </w:rPr>
        <w:t xml:space="preserve">Python, </w:t>
      </w:r>
      <w:r w:rsidRPr="00B778D3">
        <w:rPr>
          <w:rFonts w:asciiTheme="minorHAnsi" w:hAnsiTheme="minorHAnsi" w:cstheme="minorHAnsi"/>
          <w:sz w:val="21"/>
          <w:szCs w:val="21"/>
        </w:rPr>
        <w:t>Java, SQL</w:t>
      </w:r>
      <w:r>
        <w:rPr>
          <w:rFonts w:asciiTheme="minorHAnsi" w:hAnsiTheme="minorHAnsi" w:cstheme="minorHAnsi"/>
          <w:sz w:val="21"/>
          <w:szCs w:val="21"/>
        </w:rPr>
        <w:t>, MATLAB</w:t>
      </w:r>
      <w:r w:rsidRPr="00B778D3">
        <w:rPr>
          <w:rFonts w:asciiTheme="minorHAnsi" w:hAnsiTheme="minorHAnsi" w:cstheme="minorHAnsi"/>
          <w:sz w:val="21"/>
          <w:szCs w:val="21"/>
        </w:rPr>
        <w:t xml:space="preserve"> |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Deep Learning Frameworks: </w:t>
      </w:r>
      <w:proofErr w:type="spellStart"/>
      <w:r>
        <w:rPr>
          <w:rFonts w:asciiTheme="minorHAnsi" w:hAnsiTheme="minorHAnsi" w:cstheme="minorHAnsi"/>
          <w:sz w:val="21"/>
          <w:szCs w:val="21"/>
        </w:rPr>
        <w:t>PyTorch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14:paraId="78390E8A" w14:textId="5234543B" w:rsidR="00A30D89" w:rsidRPr="00F8035E" w:rsidRDefault="00A30D89" w:rsidP="00A30D89">
      <w:pPr>
        <w:spacing w:after="0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Programming Libraries: </w:t>
      </w:r>
      <w:r>
        <w:rPr>
          <w:rFonts w:asciiTheme="minorHAnsi" w:hAnsiTheme="minorHAnsi" w:cstheme="minorHAnsi"/>
          <w:sz w:val="21"/>
          <w:szCs w:val="21"/>
        </w:rPr>
        <w:t>OpenCV, NumPy,</w:t>
      </w:r>
      <w:r w:rsidR="00B82F7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</w:rPr>
        <w:t>PyCUDA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, Pandas, Scikit-Learn, Matplotlib, </w:t>
      </w:r>
      <w:r w:rsidR="00DE6E68">
        <w:rPr>
          <w:rFonts w:asciiTheme="minorHAnsi" w:hAnsiTheme="minorHAnsi" w:cstheme="minorHAnsi"/>
          <w:sz w:val="21"/>
          <w:szCs w:val="21"/>
        </w:rPr>
        <w:t xml:space="preserve">Seaborn, </w:t>
      </w:r>
      <w:r>
        <w:rPr>
          <w:rFonts w:asciiTheme="minorHAnsi" w:hAnsiTheme="minorHAnsi" w:cstheme="minorHAnsi"/>
          <w:sz w:val="21"/>
          <w:szCs w:val="21"/>
        </w:rPr>
        <w:t>P</w:t>
      </w:r>
      <w:r w:rsidR="006D7D98">
        <w:rPr>
          <w:rFonts w:asciiTheme="minorHAnsi" w:hAnsiTheme="minorHAnsi" w:cstheme="minorHAnsi"/>
          <w:sz w:val="21"/>
          <w:szCs w:val="21"/>
        </w:rPr>
        <w:t>illow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sz w:val="21"/>
          <w:szCs w:val="21"/>
        </w:rPr>
        <w:t>Albumentations</w:t>
      </w:r>
      <w:proofErr w:type="spellEnd"/>
      <w:r>
        <w:rPr>
          <w:rFonts w:asciiTheme="minorHAnsi" w:hAnsiTheme="minorHAnsi" w:cstheme="minorHAnsi"/>
          <w:sz w:val="21"/>
          <w:szCs w:val="21"/>
        </w:rPr>
        <w:t>,</w:t>
      </w:r>
    </w:p>
    <w:p w14:paraId="3FEFBBB8" w14:textId="77777777" w:rsidR="00A30D89" w:rsidRDefault="00A30D89" w:rsidP="00A30D89">
      <w:pPr>
        <w:spacing w:after="0"/>
        <w:jc w:val="center"/>
        <w:rPr>
          <w:rFonts w:asciiTheme="minorHAnsi" w:hAnsiTheme="minorHAnsi" w:cstheme="minorHAnsi"/>
          <w:sz w:val="21"/>
          <w:szCs w:val="21"/>
        </w:rPr>
      </w:pPr>
      <w:r w:rsidRPr="00B778D3">
        <w:rPr>
          <w:rFonts w:asciiTheme="minorHAnsi" w:hAnsiTheme="minorHAnsi" w:cstheme="minorHAnsi"/>
          <w:b/>
          <w:sz w:val="21"/>
          <w:szCs w:val="21"/>
        </w:rPr>
        <w:t xml:space="preserve">Relational Databases: </w:t>
      </w:r>
      <w:r w:rsidRPr="00B778D3">
        <w:rPr>
          <w:rFonts w:asciiTheme="minorHAnsi" w:hAnsiTheme="minorHAnsi" w:cstheme="minorHAnsi"/>
          <w:sz w:val="21"/>
          <w:szCs w:val="21"/>
        </w:rPr>
        <w:t xml:space="preserve">PostgreSQL, MSSQL, MYSQL | </w:t>
      </w:r>
      <w:r w:rsidRPr="00B778D3">
        <w:rPr>
          <w:rFonts w:asciiTheme="minorHAnsi" w:hAnsiTheme="minorHAnsi" w:cstheme="minorHAnsi"/>
          <w:b/>
          <w:bCs/>
          <w:sz w:val="21"/>
          <w:szCs w:val="21"/>
        </w:rPr>
        <w:t>NoSQL Databases</w:t>
      </w:r>
      <w:r w:rsidRPr="00B778D3">
        <w:rPr>
          <w:rFonts w:asciiTheme="minorHAnsi" w:hAnsiTheme="minorHAnsi" w:cstheme="minorHAnsi"/>
          <w:sz w:val="21"/>
          <w:szCs w:val="21"/>
        </w:rPr>
        <w:t xml:space="preserve">: </w:t>
      </w:r>
      <w:proofErr w:type="spellStart"/>
      <w:r w:rsidRPr="00B778D3">
        <w:rPr>
          <w:rFonts w:asciiTheme="minorHAnsi" w:hAnsiTheme="minorHAnsi" w:cstheme="minorHAnsi"/>
          <w:sz w:val="21"/>
          <w:szCs w:val="21"/>
        </w:rPr>
        <w:t>Datastax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14:paraId="6B0157C9" w14:textId="7DF0F025" w:rsidR="00A30D89" w:rsidRDefault="00A30D89" w:rsidP="00A30D89">
      <w:pPr>
        <w:spacing w:after="0"/>
        <w:jc w:val="center"/>
        <w:rPr>
          <w:rFonts w:asciiTheme="minorHAnsi" w:hAnsiTheme="minorHAnsi" w:cstheme="minorHAnsi"/>
          <w:sz w:val="21"/>
          <w:szCs w:val="21"/>
        </w:rPr>
      </w:pPr>
      <w:r w:rsidRPr="00B778D3">
        <w:rPr>
          <w:rFonts w:asciiTheme="minorHAnsi" w:hAnsiTheme="minorHAnsi" w:cstheme="minorHAnsi"/>
          <w:b/>
          <w:bCs/>
          <w:sz w:val="21"/>
          <w:szCs w:val="21"/>
        </w:rPr>
        <w:t xml:space="preserve">Frameworks/Tools: </w:t>
      </w:r>
      <w:r w:rsidR="00255D11">
        <w:rPr>
          <w:rFonts w:asciiTheme="minorHAnsi" w:hAnsiTheme="minorHAnsi" w:cstheme="minorHAnsi"/>
          <w:sz w:val="21"/>
          <w:szCs w:val="21"/>
        </w:rPr>
        <w:t>Git, R</w:t>
      </w:r>
      <w:r>
        <w:rPr>
          <w:rFonts w:asciiTheme="minorHAnsi" w:hAnsiTheme="minorHAnsi" w:cstheme="minorHAnsi"/>
          <w:sz w:val="21"/>
          <w:szCs w:val="21"/>
        </w:rPr>
        <w:t xml:space="preserve">OS, ONNX, ONNX Runtime, </w:t>
      </w:r>
      <w:proofErr w:type="spellStart"/>
      <w:r>
        <w:rPr>
          <w:rFonts w:asciiTheme="minorHAnsi" w:hAnsiTheme="minorHAnsi" w:cstheme="minorHAnsi"/>
          <w:sz w:val="21"/>
          <w:szCs w:val="21"/>
        </w:rPr>
        <w:t>Jupyter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Notebook, </w:t>
      </w:r>
      <w:r w:rsidRPr="00B778D3">
        <w:rPr>
          <w:rFonts w:asciiTheme="minorHAnsi" w:hAnsiTheme="minorHAnsi" w:cstheme="minorHAnsi"/>
          <w:sz w:val="21"/>
          <w:szCs w:val="21"/>
        </w:rPr>
        <w:t>Hibernate, Log4j, Junit</w:t>
      </w:r>
    </w:p>
    <w:p w14:paraId="696AE1C1" w14:textId="74B8B4FA" w:rsidR="00A30D89" w:rsidRDefault="00A30D89" w:rsidP="00A30D89">
      <w:pPr>
        <w:spacing w:after="0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778D3">
        <w:rPr>
          <w:rFonts w:asciiTheme="minorHAnsi" w:hAnsiTheme="minorHAnsi" w:cstheme="minorHAnsi"/>
          <w:b/>
          <w:sz w:val="21"/>
          <w:szCs w:val="21"/>
        </w:rPr>
        <w:t xml:space="preserve">Operating Systems: </w:t>
      </w:r>
      <w:r>
        <w:rPr>
          <w:rFonts w:asciiTheme="minorHAnsi" w:hAnsiTheme="minorHAnsi" w:cstheme="minorHAnsi"/>
          <w:bCs/>
          <w:sz w:val="21"/>
          <w:szCs w:val="21"/>
        </w:rPr>
        <w:t xml:space="preserve">Ubuntu, </w:t>
      </w:r>
      <w:r w:rsidRPr="00B778D3">
        <w:rPr>
          <w:rFonts w:asciiTheme="minorHAnsi" w:hAnsiTheme="minorHAnsi" w:cstheme="minorHAnsi"/>
          <w:bCs/>
          <w:sz w:val="21"/>
          <w:szCs w:val="21"/>
        </w:rPr>
        <w:t>RedHat Linux, CentOS, UNIX, Windows</w:t>
      </w:r>
    </w:p>
    <w:p w14:paraId="48BC9DEE" w14:textId="6437B72F" w:rsidR="00047EC2" w:rsidRPr="00740486" w:rsidRDefault="00047EC2" w:rsidP="00047EC2">
      <w:pPr>
        <w:pStyle w:val="Heading1"/>
        <w:pBdr>
          <w:top w:val="single" w:sz="4" w:space="2" w:color="auto"/>
          <w:bottom w:val="single" w:sz="8" w:space="2" w:color="auto"/>
        </w:pBdr>
        <w:spacing w:before="240" w:after="120"/>
        <w:rPr>
          <w:rFonts w:asciiTheme="majorHAnsi" w:hAnsiTheme="majorHAnsi"/>
          <w:caps/>
          <w:smallCaps w:val="0"/>
          <w:spacing w:val="20"/>
          <w:szCs w:val="20"/>
        </w:rPr>
      </w:pPr>
      <w:bookmarkStart w:id="6" w:name="_Hlk12798772"/>
      <w:r w:rsidRPr="00740486">
        <w:rPr>
          <w:rFonts w:asciiTheme="majorHAnsi" w:hAnsiTheme="majorHAnsi"/>
          <w:caps/>
          <w:smallCaps w:val="0"/>
          <w:spacing w:val="20"/>
          <w:szCs w:val="20"/>
        </w:rPr>
        <w:t>C</w:t>
      </w:r>
      <w:r>
        <w:rPr>
          <w:rFonts w:asciiTheme="majorHAnsi" w:hAnsiTheme="majorHAnsi"/>
          <w:caps/>
          <w:smallCaps w:val="0"/>
          <w:spacing w:val="20"/>
          <w:szCs w:val="20"/>
        </w:rPr>
        <w:t>ERTIFICATIONS</w:t>
      </w:r>
      <w:r w:rsidR="001974F5">
        <w:rPr>
          <w:rFonts w:asciiTheme="majorHAnsi" w:hAnsiTheme="majorHAnsi"/>
          <w:caps/>
          <w:smallCaps w:val="0"/>
          <w:spacing w:val="20"/>
          <w:szCs w:val="20"/>
        </w:rPr>
        <w:t xml:space="preserve"> and Other</w:t>
      </w:r>
    </w:p>
    <w:bookmarkEnd w:id="6"/>
    <w:p w14:paraId="3C44BA3D" w14:textId="15D5728A" w:rsidR="00A1707F" w:rsidRPr="00A1707F" w:rsidRDefault="00A1707F" w:rsidP="0014551C">
      <w:pPr>
        <w:pStyle w:val="PlainText"/>
        <w:ind w:left="720"/>
        <w:rPr>
          <w:rFonts w:asciiTheme="minorHAnsi" w:eastAsia="MS Mincho" w:hAnsiTheme="minorHAnsi"/>
          <w:sz w:val="21"/>
          <w:szCs w:val="21"/>
        </w:rPr>
      </w:pPr>
      <w:r>
        <w:rPr>
          <w:rFonts w:asciiTheme="minorHAnsi" w:eastAsia="MS Mincho" w:hAnsiTheme="minorHAnsi"/>
          <w:b/>
          <w:bCs/>
          <w:sz w:val="21"/>
          <w:szCs w:val="21"/>
        </w:rPr>
        <w:t xml:space="preserve">Machine Learning Engineering for Production, </w:t>
      </w:r>
      <w:proofErr w:type="spellStart"/>
      <w:r>
        <w:rPr>
          <w:rFonts w:asciiTheme="minorHAnsi" w:eastAsia="MS Mincho" w:hAnsiTheme="minorHAnsi"/>
          <w:sz w:val="21"/>
          <w:szCs w:val="21"/>
        </w:rPr>
        <w:t>Deeplearning.Ai</w:t>
      </w:r>
      <w:proofErr w:type="spellEnd"/>
      <w:r>
        <w:rPr>
          <w:rFonts w:asciiTheme="minorHAnsi" w:eastAsia="MS Mincho" w:hAnsiTheme="minorHAnsi"/>
          <w:sz w:val="21"/>
          <w:szCs w:val="21"/>
        </w:rPr>
        <w:t>, Coursera Specialization, Ongoing</w:t>
      </w:r>
    </w:p>
    <w:p w14:paraId="376A20C7" w14:textId="5F50DD40" w:rsidR="0013333A" w:rsidRPr="0013333A" w:rsidRDefault="0013333A" w:rsidP="0014551C">
      <w:pPr>
        <w:pStyle w:val="PlainText"/>
        <w:ind w:left="720"/>
        <w:rPr>
          <w:rFonts w:asciiTheme="minorHAnsi" w:eastAsia="MS Mincho" w:hAnsiTheme="minorHAnsi"/>
          <w:sz w:val="21"/>
          <w:szCs w:val="21"/>
        </w:rPr>
      </w:pPr>
      <w:r>
        <w:rPr>
          <w:rFonts w:asciiTheme="minorHAnsi" w:eastAsia="MS Mincho" w:hAnsiTheme="minorHAnsi"/>
          <w:b/>
          <w:bCs/>
          <w:sz w:val="21"/>
          <w:szCs w:val="21"/>
        </w:rPr>
        <w:t xml:space="preserve">AI for Medicine, </w:t>
      </w:r>
      <w:r>
        <w:rPr>
          <w:rFonts w:asciiTheme="minorHAnsi" w:eastAsia="MS Mincho" w:hAnsiTheme="minorHAnsi"/>
          <w:sz w:val="21"/>
          <w:szCs w:val="21"/>
        </w:rPr>
        <w:t>Deeplearning.AI, Coursera Specialization, 2020</w:t>
      </w:r>
    </w:p>
    <w:p w14:paraId="2BE3B095" w14:textId="74B74F4D" w:rsidR="00047EC2" w:rsidRDefault="00047EC2" w:rsidP="0014551C">
      <w:pPr>
        <w:pStyle w:val="PlainText"/>
        <w:ind w:left="720"/>
        <w:rPr>
          <w:rFonts w:asciiTheme="minorHAnsi" w:eastAsia="MS Mincho" w:hAnsiTheme="minorHAnsi"/>
          <w:sz w:val="21"/>
          <w:szCs w:val="21"/>
        </w:rPr>
      </w:pPr>
      <w:r>
        <w:rPr>
          <w:rFonts w:asciiTheme="minorHAnsi" w:eastAsia="MS Mincho" w:hAnsiTheme="minorHAnsi"/>
          <w:b/>
          <w:bCs/>
          <w:sz w:val="21"/>
          <w:szCs w:val="21"/>
        </w:rPr>
        <w:t xml:space="preserve">Deep Learning, </w:t>
      </w:r>
      <w:r>
        <w:rPr>
          <w:rFonts w:asciiTheme="minorHAnsi" w:eastAsia="MS Mincho" w:hAnsiTheme="minorHAnsi"/>
          <w:sz w:val="21"/>
          <w:szCs w:val="21"/>
        </w:rPr>
        <w:t>Deeplearning.AI, Coursera Specialization, 2020</w:t>
      </w:r>
    </w:p>
    <w:p w14:paraId="5D92E6E7" w14:textId="0E7B868A" w:rsidR="0013333A" w:rsidRPr="001B357E" w:rsidRDefault="0013333A" w:rsidP="0014551C">
      <w:pPr>
        <w:pStyle w:val="PlainText"/>
        <w:ind w:left="720"/>
        <w:rPr>
          <w:rFonts w:asciiTheme="minorHAnsi" w:eastAsia="MS Mincho" w:hAnsiTheme="minorHAnsi"/>
          <w:sz w:val="21"/>
          <w:szCs w:val="21"/>
        </w:rPr>
      </w:pPr>
      <w:r>
        <w:rPr>
          <w:rFonts w:asciiTheme="minorHAnsi" w:eastAsia="MS Mincho" w:hAnsiTheme="minorHAnsi"/>
          <w:b/>
          <w:bCs/>
          <w:sz w:val="21"/>
          <w:szCs w:val="21"/>
        </w:rPr>
        <w:t xml:space="preserve">Machine Learning, </w:t>
      </w:r>
      <w:r>
        <w:rPr>
          <w:rFonts w:asciiTheme="minorHAnsi" w:eastAsia="MS Mincho" w:hAnsiTheme="minorHAnsi"/>
          <w:sz w:val="21"/>
          <w:szCs w:val="21"/>
        </w:rPr>
        <w:t>Stanford University, Coursera, 2019</w:t>
      </w:r>
    </w:p>
    <w:p w14:paraId="6D03E031" w14:textId="112E2D47" w:rsidR="00047EC2" w:rsidRDefault="00047EC2" w:rsidP="00047EC2">
      <w:pPr>
        <w:pStyle w:val="PlainText"/>
        <w:spacing w:before="120"/>
        <w:ind w:left="720"/>
        <w:rPr>
          <w:rFonts w:asciiTheme="minorHAnsi" w:eastAsia="MS Mincho" w:hAnsiTheme="minorHAnsi"/>
          <w:sz w:val="21"/>
          <w:szCs w:val="21"/>
        </w:rPr>
      </w:pPr>
      <w:r w:rsidRPr="006F1FE4">
        <w:rPr>
          <w:rFonts w:asciiTheme="minorHAnsi" w:eastAsia="MS Mincho" w:hAnsiTheme="minorHAnsi"/>
          <w:b/>
          <w:bCs/>
          <w:sz w:val="21"/>
          <w:szCs w:val="21"/>
        </w:rPr>
        <w:t>Languages</w:t>
      </w:r>
      <w:r>
        <w:rPr>
          <w:rFonts w:asciiTheme="minorHAnsi" w:eastAsia="MS Mincho" w:hAnsiTheme="minorHAnsi"/>
          <w:sz w:val="21"/>
          <w:szCs w:val="21"/>
        </w:rPr>
        <w:t>: English, Spanish (Fluent)</w:t>
      </w:r>
    </w:p>
    <w:p w14:paraId="1174930D" w14:textId="34A1CD82" w:rsidR="00D8084D" w:rsidRPr="00740486" w:rsidRDefault="00EA621F" w:rsidP="00D8084D">
      <w:pPr>
        <w:pStyle w:val="Heading1"/>
        <w:pBdr>
          <w:top w:val="single" w:sz="4" w:space="2" w:color="auto"/>
          <w:bottom w:val="single" w:sz="8" w:space="2" w:color="auto"/>
        </w:pBdr>
        <w:spacing w:before="240" w:after="120"/>
        <w:rPr>
          <w:rFonts w:asciiTheme="majorHAnsi" w:hAnsiTheme="majorHAnsi"/>
          <w:caps/>
          <w:smallCaps w:val="0"/>
          <w:spacing w:val="20"/>
          <w:szCs w:val="20"/>
        </w:rPr>
      </w:pPr>
      <w:r>
        <w:rPr>
          <w:rFonts w:asciiTheme="majorHAnsi" w:hAnsiTheme="majorHAnsi"/>
          <w:caps/>
          <w:smallCaps w:val="0"/>
          <w:spacing w:val="20"/>
          <w:szCs w:val="20"/>
        </w:rPr>
        <w:t>Awards</w:t>
      </w:r>
    </w:p>
    <w:p w14:paraId="6E4EF6CC" w14:textId="632D5F1F" w:rsidR="004F6162" w:rsidRDefault="00733F08" w:rsidP="00550995">
      <w:pPr>
        <w:pStyle w:val="PlainText"/>
        <w:ind w:left="720"/>
        <w:rPr>
          <w:rFonts w:asciiTheme="minorHAnsi" w:eastAsia="MS Mincho" w:hAnsiTheme="minorHAnsi"/>
          <w:sz w:val="21"/>
          <w:szCs w:val="21"/>
        </w:rPr>
      </w:pPr>
      <w:r>
        <w:rPr>
          <w:rFonts w:asciiTheme="minorHAnsi" w:eastAsia="MS Mincho" w:hAnsiTheme="minorHAnsi"/>
          <w:b/>
          <w:bCs/>
          <w:sz w:val="21"/>
          <w:szCs w:val="21"/>
        </w:rPr>
        <w:t xml:space="preserve">2022 GW Technology Commercialization Innovation Competition </w:t>
      </w:r>
      <w:r w:rsidR="004F6162">
        <w:rPr>
          <w:rFonts w:asciiTheme="minorHAnsi" w:eastAsia="MS Mincho" w:hAnsiTheme="minorHAnsi"/>
          <w:b/>
          <w:bCs/>
          <w:sz w:val="21"/>
          <w:szCs w:val="21"/>
        </w:rPr>
        <w:tab/>
      </w:r>
      <w:r w:rsidR="004F6162">
        <w:rPr>
          <w:rFonts w:asciiTheme="minorHAnsi" w:eastAsia="MS Mincho" w:hAnsiTheme="minorHAnsi"/>
          <w:b/>
          <w:bCs/>
          <w:sz w:val="21"/>
          <w:szCs w:val="21"/>
        </w:rPr>
        <w:tab/>
      </w:r>
      <w:r w:rsidR="004F6162">
        <w:rPr>
          <w:rFonts w:asciiTheme="minorHAnsi" w:eastAsia="MS Mincho" w:hAnsiTheme="minorHAnsi"/>
          <w:b/>
          <w:bCs/>
          <w:sz w:val="21"/>
          <w:szCs w:val="21"/>
        </w:rPr>
        <w:tab/>
      </w:r>
      <w:r w:rsidR="004F6162">
        <w:rPr>
          <w:rFonts w:asciiTheme="minorHAnsi" w:eastAsia="MS Mincho" w:hAnsiTheme="minorHAnsi"/>
          <w:b/>
          <w:bCs/>
          <w:sz w:val="21"/>
          <w:szCs w:val="21"/>
        </w:rPr>
        <w:tab/>
      </w:r>
      <w:r w:rsidR="004F6162">
        <w:rPr>
          <w:rFonts w:asciiTheme="minorHAnsi" w:eastAsia="MS Mincho" w:hAnsiTheme="minorHAnsi"/>
          <w:b/>
          <w:bCs/>
          <w:sz w:val="21"/>
          <w:szCs w:val="21"/>
        </w:rPr>
        <w:tab/>
      </w:r>
      <w:r w:rsidR="004F6162" w:rsidRPr="004F6162">
        <w:rPr>
          <w:rFonts w:asciiTheme="minorHAnsi" w:eastAsia="MS Mincho" w:hAnsiTheme="minorHAnsi"/>
          <w:sz w:val="21"/>
          <w:szCs w:val="21"/>
        </w:rPr>
        <w:t>04/06/2022</w:t>
      </w:r>
    </w:p>
    <w:p w14:paraId="2F653601" w14:textId="179953FD" w:rsidR="004F6162" w:rsidRDefault="004F6162" w:rsidP="00550995">
      <w:pPr>
        <w:pStyle w:val="PlainText"/>
        <w:ind w:left="720"/>
        <w:rPr>
          <w:rFonts w:asciiTheme="minorHAnsi" w:eastAsia="MS Mincho" w:hAnsiTheme="minorHAnsi"/>
          <w:b/>
          <w:bCs/>
          <w:i/>
          <w:iCs/>
          <w:sz w:val="21"/>
          <w:szCs w:val="21"/>
        </w:rPr>
      </w:pPr>
      <w:r>
        <w:rPr>
          <w:rFonts w:asciiTheme="minorHAnsi" w:eastAsia="MS Mincho" w:hAnsiTheme="minorHAnsi"/>
          <w:b/>
          <w:bCs/>
          <w:sz w:val="21"/>
          <w:szCs w:val="21"/>
        </w:rPr>
        <w:t xml:space="preserve">Poster Presentation: </w:t>
      </w:r>
      <w:r>
        <w:rPr>
          <w:rFonts w:asciiTheme="minorHAnsi" w:eastAsia="MS Mincho" w:hAnsiTheme="minorHAnsi"/>
          <w:b/>
          <w:bCs/>
          <w:i/>
          <w:iCs/>
          <w:sz w:val="21"/>
          <w:szCs w:val="21"/>
        </w:rPr>
        <w:t>“</w:t>
      </w:r>
      <w:r w:rsidRPr="004F6162">
        <w:rPr>
          <w:rFonts w:asciiTheme="minorHAnsi" w:eastAsia="MS Mincho" w:hAnsiTheme="minorHAnsi"/>
          <w:b/>
          <w:bCs/>
          <w:i/>
          <w:iCs/>
          <w:sz w:val="21"/>
          <w:szCs w:val="21"/>
        </w:rPr>
        <w:t>AI-Driven Real-time Nerve Detection and Visualization for Surgical Precision</w:t>
      </w:r>
      <w:r>
        <w:rPr>
          <w:rFonts w:asciiTheme="minorHAnsi" w:eastAsia="MS Mincho" w:hAnsiTheme="minorHAnsi"/>
          <w:b/>
          <w:bCs/>
          <w:i/>
          <w:iCs/>
          <w:sz w:val="21"/>
          <w:szCs w:val="21"/>
        </w:rPr>
        <w:t>”</w:t>
      </w:r>
    </w:p>
    <w:p w14:paraId="7037C642" w14:textId="6AB427E6" w:rsidR="004F6162" w:rsidRPr="004F6162" w:rsidRDefault="004F6162" w:rsidP="00550995">
      <w:pPr>
        <w:pStyle w:val="PlainText"/>
        <w:ind w:left="720"/>
        <w:rPr>
          <w:rFonts w:asciiTheme="minorHAnsi" w:eastAsia="MS Mincho" w:hAnsiTheme="minorHAnsi"/>
          <w:i/>
          <w:iCs/>
          <w:sz w:val="21"/>
          <w:szCs w:val="21"/>
        </w:rPr>
      </w:pPr>
      <w:r>
        <w:rPr>
          <w:rFonts w:asciiTheme="minorHAnsi" w:eastAsia="MS Mincho" w:hAnsiTheme="minorHAnsi"/>
          <w:sz w:val="21"/>
          <w:szCs w:val="21"/>
        </w:rPr>
        <w:t>*Winner of the audience choice award</w:t>
      </w:r>
    </w:p>
    <w:p w14:paraId="550082FB" w14:textId="3F7DB5A5" w:rsidR="00A55F80" w:rsidRPr="00740486" w:rsidRDefault="00A55F80" w:rsidP="006650CF">
      <w:pPr>
        <w:pStyle w:val="Heading1"/>
        <w:pBdr>
          <w:top w:val="single" w:sz="4" w:space="2" w:color="auto"/>
          <w:bottom w:val="single" w:sz="8" w:space="2" w:color="auto"/>
        </w:pBdr>
        <w:spacing w:before="240" w:after="120"/>
        <w:rPr>
          <w:rFonts w:asciiTheme="majorHAnsi" w:hAnsiTheme="majorHAnsi"/>
          <w:caps/>
          <w:smallCaps w:val="0"/>
          <w:spacing w:val="20"/>
          <w:szCs w:val="20"/>
        </w:rPr>
      </w:pPr>
      <w:r w:rsidRPr="00740486">
        <w:rPr>
          <w:rFonts w:asciiTheme="majorHAnsi" w:hAnsiTheme="majorHAnsi"/>
          <w:caps/>
          <w:smallCaps w:val="0"/>
          <w:spacing w:val="20"/>
          <w:szCs w:val="20"/>
        </w:rPr>
        <w:lastRenderedPageBreak/>
        <w:t>Professional Experience</w:t>
      </w:r>
    </w:p>
    <w:p w14:paraId="0FADB107" w14:textId="06DC3F03" w:rsidR="00A55F80" w:rsidRPr="00740486" w:rsidRDefault="00F3737B" w:rsidP="00D50FAA">
      <w:pPr>
        <w:tabs>
          <w:tab w:val="right" w:pos="10800"/>
        </w:tabs>
        <w:spacing w:before="240" w:after="0" w:line="240" w:lineRule="auto"/>
        <w:rPr>
          <w:rFonts w:asciiTheme="minorHAnsi" w:hAnsiTheme="minorHAnsi"/>
          <w:sz w:val="21"/>
          <w:szCs w:val="21"/>
        </w:rPr>
      </w:pPr>
      <w:proofErr w:type="spellStart"/>
      <w:r>
        <w:rPr>
          <w:rFonts w:asciiTheme="minorHAnsi" w:hAnsiTheme="minorHAnsi"/>
          <w:b/>
          <w:sz w:val="21"/>
          <w:szCs w:val="21"/>
        </w:rPr>
        <w:t>Itvit</w:t>
      </w:r>
      <w:r w:rsidR="00A425DB">
        <w:rPr>
          <w:rFonts w:asciiTheme="minorHAnsi" w:hAnsiTheme="minorHAnsi"/>
          <w:b/>
          <w:sz w:val="21"/>
          <w:szCs w:val="21"/>
        </w:rPr>
        <w:t>i</w:t>
      </w:r>
      <w:proofErr w:type="spellEnd"/>
      <w:r w:rsidR="00A425DB">
        <w:rPr>
          <w:rFonts w:asciiTheme="minorHAnsi" w:hAnsiTheme="minorHAnsi"/>
          <w:b/>
          <w:sz w:val="21"/>
          <w:szCs w:val="21"/>
        </w:rPr>
        <w:t xml:space="preserve"> (formerly </w:t>
      </w:r>
      <w:proofErr w:type="spellStart"/>
      <w:r w:rsidR="00A425DB">
        <w:rPr>
          <w:rFonts w:asciiTheme="minorHAnsi" w:hAnsiTheme="minorHAnsi"/>
          <w:b/>
          <w:sz w:val="21"/>
          <w:szCs w:val="21"/>
        </w:rPr>
        <w:t>CameronTec</w:t>
      </w:r>
      <w:proofErr w:type="spellEnd"/>
      <w:r w:rsidR="00A425DB">
        <w:rPr>
          <w:rFonts w:asciiTheme="minorHAnsi" w:hAnsiTheme="minorHAnsi"/>
          <w:b/>
          <w:sz w:val="21"/>
          <w:szCs w:val="21"/>
        </w:rPr>
        <w:t>)</w:t>
      </w:r>
      <w:r w:rsidR="008D3C7B" w:rsidRPr="00740486">
        <w:rPr>
          <w:rFonts w:asciiTheme="minorHAnsi" w:hAnsiTheme="minorHAnsi"/>
          <w:b/>
          <w:sz w:val="21"/>
          <w:szCs w:val="21"/>
        </w:rPr>
        <w:t xml:space="preserve">, </w:t>
      </w:r>
      <w:r w:rsidR="00A425DB">
        <w:rPr>
          <w:rFonts w:asciiTheme="minorHAnsi" w:hAnsiTheme="minorHAnsi"/>
          <w:sz w:val="21"/>
          <w:szCs w:val="21"/>
        </w:rPr>
        <w:t>Chicago, IL</w:t>
      </w:r>
      <w:r w:rsidR="00A55F80" w:rsidRPr="00740486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1/2017</w:t>
      </w:r>
      <w:r w:rsidR="00A55F80" w:rsidRPr="00740486"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hAnsiTheme="minorHAnsi"/>
          <w:sz w:val="21"/>
          <w:szCs w:val="21"/>
        </w:rPr>
        <w:t>1/2019</w:t>
      </w:r>
    </w:p>
    <w:p w14:paraId="156D04DB" w14:textId="0EB1F2E3" w:rsidR="00A55F80" w:rsidRPr="00740486" w:rsidRDefault="00F3737B" w:rsidP="00C27547">
      <w:pPr>
        <w:spacing w:after="0" w:line="240" w:lineRule="auto"/>
        <w:rPr>
          <w:rFonts w:asciiTheme="minorHAnsi" w:hAnsiTheme="minorHAnsi"/>
          <w:iCs/>
          <w:color w:val="000000"/>
          <w:sz w:val="21"/>
          <w:szCs w:val="21"/>
        </w:rPr>
      </w:pPr>
      <w:r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>AVP Infrastructure &amp; Connectivity, Engineering</w:t>
      </w:r>
    </w:p>
    <w:p w14:paraId="125FF896" w14:textId="6DFB1C4C" w:rsidR="00A425DB" w:rsidRDefault="007961C1" w:rsidP="00A425DB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 xml:space="preserve">Retained and promoted following acquisition of </w:t>
      </w:r>
      <w:proofErr w:type="spellStart"/>
      <w:r>
        <w:rPr>
          <w:rFonts w:asciiTheme="minorHAnsi" w:hAnsiTheme="minorHAnsi" w:cs="Book Antiqua"/>
          <w:sz w:val="21"/>
          <w:szCs w:val="21"/>
        </w:rPr>
        <w:t>CameronTec</w:t>
      </w:r>
      <w:proofErr w:type="spellEnd"/>
      <w:r>
        <w:rPr>
          <w:rFonts w:asciiTheme="minorHAnsi" w:hAnsiTheme="minorHAnsi" w:cs="Book Antiqua"/>
          <w:sz w:val="21"/>
          <w:szCs w:val="21"/>
        </w:rPr>
        <w:t xml:space="preserve">; manage team of 6-7 </w:t>
      </w:r>
      <w:r w:rsidR="005013B1">
        <w:rPr>
          <w:rFonts w:asciiTheme="minorHAnsi" w:hAnsiTheme="minorHAnsi" w:cs="Book Antiqua"/>
          <w:sz w:val="21"/>
          <w:szCs w:val="21"/>
        </w:rPr>
        <w:t xml:space="preserve">software </w:t>
      </w:r>
      <w:r>
        <w:rPr>
          <w:rFonts w:asciiTheme="minorHAnsi" w:hAnsiTheme="minorHAnsi" w:cs="Book Antiqua"/>
          <w:sz w:val="21"/>
          <w:szCs w:val="21"/>
        </w:rPr>
        <w:t>engineers</w:t>
      </w:r>
    </w:p>
    <w:p w14:paraId="44807478" w14:textId="7A887A4A" w:rsidR="005C20EA" w:rsidRPr="00A350E0" w:rsidRDefault="00A350E0" w:rsidP="00A425DB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 w:rsidRPr="00A350E0">
        <w:rPr>
          <w:rFonts w:asciiTheme="minorHAnsi" w:hAnsiTheme="minorHAnsi" w:cs="Book Antiqua"/>
          <w:sz w:val="21"/>
          <w:szCs w:val="21"/>
        </w:rPr>
        <w:t>Highly focused on development and rollout of the FIX infrastructure and support related activities</w:t>
      </w:r>
    </w:p>
    <w:p w14:paraId="714E62BA" w14:textId="38F4D51D" w:rsidR="007961C1" w:rsidRPr="00740486" w:rsidRDefault="007961C1" w:rsidP="00A425DB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Overs</w:t>
      </w:r>
      <w:r w:rsidR="005C20EA">
        <w:rPr>
          <w:rFonts w:asciiTheme="minorHAnsi" w:hAnsiTheme="minorHAnsi" w:cs="Book Antiqua"/>
          <w:sz w:val="21"/>
          <w:szCs w:val="21"/>
        </w:rPr>
        <w:t>aw</w:t>
      </w:r>
      <w:r>
        <w:rPr>
          <w:rFonts w:asciiTheme="minorHAnsi" w:hAnsiTheme="minorHAnsi" w:cs="Book Antiqua"/>
          <w:sz w:val="21"/>
          <w:szCs w:val="21"/>
        </w:rPr>
        <w:t xml:space="preserve"> cross-functional team during testing, development, </w:t>
      </w:r>
      <w:proofErr w:type="gramStart"/>
      <w:r>
        <w:rPr>
          <w:rFonts w:asciiTheme="minorHAnsi" w:hAnsiTheme="minorHAnsi" w:cs="Book Antiqua"/>
          <w:sz w:val="21"/>
          <w:szCs w:val="21"/>
        </w:rPr>
        <w:t>implementation</w:t>
      </w:r>
      <w:proofErr w:type="gramEnd"/>
      <w:r>
        <w:rPr>
          <w:rFonts w:asciiTheme="minorHAnsi" w:hAnsiTheme="minorHAnsi" w:cs="Book Antiqua"/>
          <w:sz w:val="21"/>
          <w:szCs w:val="21"/>
        </w:rPr>
        <w:t xml:space="preserve"> and support of </w:t>
      </w:r>
      <w:r w:rsidR="00A350E0">
        <w:rPr>
          <w:rFonts w:asciiTheme="minorHAnsi" w:hAnsiTheme="minorHAnsi" w:cs="Book Antiqua"/>
          <w:sz w:val="21"/>
          <w:szCs w:val="21"/>
        </w:rPr>
        <w:t>fully managed</w:t>
      </w:r>
      <w:r>
        <w:rPr>
          <w:rFonts w:asciiTheme="minorHAnsi" w:hAnsiTheme="minorHAnsi" w:cs="Book Antiqua"/>
          <w:sz w:val="21"/>
          <w:szCs w:val="21"/>
        </w:rPr>
        <w:t xml:space="preserve"> FIX </w:t>
      </w:r>
      <w:r w:rsidR="00A350E0" w:rsidRPr="00A350E0">
        <w:rPr>
          <w:rFonts w:asciiTheme="minorHAnsi" w:hAnsiTheme="minorHAnsi" w:cs="Book Antiqua"/>
          <w:sz w:val="21"/>
          <w:szCs w:val="21"/>
        </w:rPr>
        <w:t>connectivity platform delivered as a service</w:t>
      </w:r>
    </w:p>
    <w:p w14:paraId="60A95C50" w14:textId="24BBD79A" w:rsidR="007961C1" w:rsidRDefault="007961C1" w:rsidP="007961C1">
      <w:pPr>
        <w:pStyle w:val="ListParagraph"/>
        <w:numPr>
          <w:ilvl w:val="0"/>
          <w:numId w:val="7"/>
        </w:numPr>
        <w:rPr>
          <w:rFonts w:asciiTheme="minorHAnsi" w:eastAsia="Times New Roman" w:hAnsiTheme="minorHAnsi" w:cs="Book Antiqua"/>
          <w:sz w:val="21"/>
          <w:szCs w:val="21"/>
        </w:rPr>
      </w:pPr>
      <w:r w:rsidRPr="007961C1">
        <w:rPr>
          <w:rFonts w:asciiTheme="minorHAnsi" w:hAnsiTheme="minorHAnsi" w:cs="Book Antiqua"/>
          <w:sz w:val="21"/>
          <w:szCs w:val="21"/>
        </w:rPr>
        <w:t>Provide</w:t>
      </w:r>
      <w:r w:rsidR="005C20EA">
        <w:rPr>
          <w:rFonts w:asciiTheme="minorHAnsi" w:hAnsiTheme="minorHAnsi" w:cs="Book Antiqua"/>
          <w:sz w:val="21"/>
          <w:szCs w:val="21"/>
        </w:rPr>
        <w:t>d</w:t>
      </w:r>
      <w:r w:rsidRPr="007961C1">
        <w:rPr>
          <w:rFonts w:asciiTheme="minorHAnsi" w:hAnsiTheme="minorHAnsi" w:cs="Book Antiqua"/>
          <w:sz w:val="21"/>
          <w:szCs w:val="21"/>
        </w:rPr>
        <w:t xml:space="preserve"> maintenance and support of entire FIX infrastructure </w:t>
      </w:r>
      <w:r w:rsidRPr="007961C1">
        <w:rPr>
          <w:rFonts w:asciiTheme="minorHAnsi" w:eastAsia="Times New Roman" w:hAnsiTheme="minorHAnsi" w:cs="Book Antiqua"/>
          <w:sz w:val="21"/>
          <w:szCs w:val="21"/>
        </w:rPr>
        <w:t>including FIX engines, web application and back</w:t>
      </w:r>
      <w:r w:rsidR="005C20EA">
        <w:rPr>
          <w:rFonts w:asciiTheme="minorHAnsi" w:eastAsia="Times New Roman" w:hAnsiTheme="minorHAnsi" w:cs="Book Antiqua"/>
          <w:sz w:val="21"/>
          <w:szCs w:val="21"/>
        </w:rPr>
        <w:t>-</w:t>
      </w:r>
      <w:r w:rsidRPr="007961C1">
        <w:rPr>
          <w:rFonts w:asciiTheme="minorHAnsi" w:eastAsia="Times New Roman" w:hAnsiTheme="minorHAnsi" w:cs="Book Antiqua"/>
          <w:sz w:val="21"/>
          <w:szCs w:val="21"/>
        </w:rPr>
        <w:t>end software</w:t>
      </w:r>
    </w:p>
    <w:p w14:paraId="031B3E9A" w14:textId="0C05774B" w:rsidR="00A55F80" w:rsidRPr="007961C1" w:rsidRDefault="00BD6947" w:rsidP="007961C1">
      <w:pPr>
        <w:pStyle w:val="ListParagraph"/>
        <w:numPr>
          <w:ilvl w:val="0"/>
          <w:numId w:val="7"/>
        </w:numPr>
        <w:rPr>
          <w:rFonts w:asciiTheme="minorHAnsi" w:eastAsia="Times New Roman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Managed the</w:t>
      </w:r>
      <w:r w:rsidR="007961C1" w:rsidRPr="007961C1">
        <w:rPr>
          <w:rFonts w:asciiTheme="minorHAnsi" w:hAnsiTheme="minorHAnsi" w:cs="Book Antiqua"/>
          <w:sz w:val="21"/>
          <w:szCs w:val="21"/>
        </w:rPr>
        <w:t xml:space="preserve"> development </w:t>
      </w:r>
      <w:r w:rsidR="007961C1" w:rsidRPr="007961C1">
        <w:rPr>
          <w:rFonts w:asciiTheme="minorHAnsi" w:hAnsiTheme="minorHAnsi" w:cs="Book Antiqua"/>
          <w:bCs/>
          <w:sz w:val="21"/>
          <w:szCs w:val="21"/>
        </w:rPr>
        <w:t xml:space="preserve">of web application </w:t>
      </w:r>
      <w:r w:rsidR="007961C1">
        <w:rPr>
          <w:rFonts w:asciiTheme="minorHAnsi" w:hAnsiTheme="minorHAnsi" w:cs="Book Antiqua"/>
          <w:bCs/>
          <w:sz w:val="21"/>
          <w:szCs w:val="21"/>
        </w:rPr>
        <w:t>providing</w:t>
      </w:r>
      <w:r w:rsidR="007961C1" w:rsidRPr="007961C1">
        <w:rPr>
          <w:rFonts w:asciiTheme="minorHAnsi" w:hAnsiTheme="minorHAnsi" w:cs="Book Antiqua"/>
          <w:bCs/>
          <w:sz w:val="21"/>
          <w:szCs w:val="21"/>
        </w:rPr>
        <w:t xml:space="preserve"> customers with access to view </w:t>
      </w:r>
      <w:r w:rsidR="007961C1">
        <w:rPr>
          <w:rFonts w:asciiTheme="minorHAnsi" w:hAnsiTheme="minorHAnsi" w:cs="Book Antiqua"/>
          <w:bCs/>
          <w:sz w:val="21"/>
          <w:szCs w:val="21"/>
        </w:rPr>
        <w:t>unique</w:t>
      </w:r>
      <w:r w:rsidR="007961C1" w:rsidRPr="007961C1">
        <w:rPr>
          <w:rFonts w:asciiTheme="minorHAnsi" w:hAnsiTheme="minorHAnsi" w:cs="Book Antiqua"/>
          <w:bCs/>
          <w:sz w:val="21"/>
          <w:szCs w:val="21"/>
        </w:rPr>
        <w:t xml:space="preserve"> FIX traffic flow in </w:t>
      </w:r>
      <w:r w:rsidR="007961C1">
        <w:rPr>
          <w:rFonts w:asciiTheme="minorHAnsi" w:hAnsiTheme="minorHAnsi" w:cs="Book Antiqua"/>
          <w:bCs/>
          <w:sz w:val="21"/>
          <w:szCs w:val="21"/>
        </w:rPr>
        <w:t xml:space="preserve">both </w:t>
      </w:r>
      <w:r w:rsidR="007961C1" w:rsidRPr="007961C1">
        <w:rPr>
          <w:rFonts w:asciiTheme="minorHAnsi" w:hAnsiTheme="minorHAnsi" w:cs="Book Antiqua"/>
          <w:bCs/>
          <w:sz w:val="21"/>
          <w:szCs w:val="21"/>
        </w:rPr>
        <w:t>real</w:t>
      </w:r>
      <w:r w:rsidR="007961C1">
        <w:rPr>
          <w:rFonts w:asciiTheme="minorHAnsi" w:hAnsiTheme="minorHAnsi" w:cs="Book Antiqua"/>
          <w:bCs/>
          <w:sz w:val="21"/>
          <w:szCs w:val="21"/>
        </w:rPr>
        <w:t>-</w:t>
      </w:r>
      <w:r w:rsidR="007961C1" w:rsidRPr="007961C1">
        <w:rPr>
          <w:rFonts w:asciiTheme="minorHAnsi" w:hAnsiTheme="minorHAnsi" w:cs="Book Antiqua"/>
          <w:bCs/>
          <w:sz w:val="21"/>
          <w:szCs w:val="21"/>
        </w:rPr>
        <w:t>time and historical</w:t>
      </w:r>
      <w:r w:rsidR="007961C1">
        <w:rPr>
          <w:rFonts w:asciiTheme="minorHAnsi" w:hAnsiTheme="minorHAnsi" w:cs="Book Antiqua"/>
          <w:bCs/>
          <w:sz w:val="21"/>
          <w:szCs w:val="21"/>
        </w:rPr>
        <w:t xml:space="preserve"> context; </w:t>
      </w:r>
      <w:r w:rsidR="005C20EA">
        <w:rPr>
          <w:rFonts w:asciiTheme="minorHAnsi" w:hAnsiTheme="minorHAnsi" w:cs="Book Antiqua"/>
          <w:bCs/>
          <w:sz w:val="21"/>
          <w:szCs w:val="21"/>
        </w:rPr>
        <w:t xml:space="preserve">solution </w:t>
      </w:r>
      <w:r w:rsidR="007961C1">
        <w:rPr>
          <w:rFonts w:asciiTheme="minorHAnsi" w:hAnsiTheme="minorHAnsi" w:cs="Book Antiqua"/>
          <w:bCs/>
          <w:sz w:val="21"/>
          <w:szCs w:val="21"/>
        </w:rPr>
        <w:t>provide</w:t>
      </w:r>
      <w:r w:rsidR="005C20EA">
        <w:rPr>
          <w:rFonts w:asciiTheme="minorHAnsi" w:hAnsiTheme="minorHAnsi" w:cs="Book Antiqua"/>
          <w:bCs/>
          <w:sz w:val="21"/>
          <w:szCs w:val="21"/>
        </w:rPr>
        <w:t>s</w:t>
      </w:r>
      <w:r w:rsidR="007961C1" w:rsidRPr="007961C1">
        <w:rPr>
          <w:rFonts w:asciiTheme="minorHAnsi" w:hAnsiTheme="minorHAnsi" w:cs="Book Antiqua"/>
          <w:bCs/>
          <w:sz w:val="21"/>
          <w:szCs w:val="21"/>
        </w:rPr>
        <w:t xml:space="preserve"> </w:t>
      </w:r>
      <w:r w:rsidR="007961C1">
        <w:rPr>
          <w:rFonts w:asciiTheme="minorHAnsi" w:hAnsiTheme="minorHAnsi" w:cs="Book Antiqua"/>
          <w:bCs/>
          <w:sz w:val="21"/>
          <w:szCs w:val="21"/>
        </w:rPr>
        <w:t>a</w:t>
      </w:r>
      <w:r w:rsidR="007961C1" w:rsidRPr="007961C1">
        <w:rPr>
          <w:rFonts w:asciiTheme="minorHAnsi" w:hAnsiTheme="minorHAnsi" w:cs="Book Antiqua"/>
          <w:bCs/>
          <w:sz w:val="21"/>
          <w:szCs w:val="21"/>
        </w:rPr>
        <w:t>nalytic information of the day’s trading</w:t>
      </w:r>
      <w:r w:rsidR="007961C1">
        <w:rPr>
          <w:rFonts w:asciiTheme="minorHAnsi" w:hAnsiTheme="minorHAnsi" w:cs="Book Antiqua"/>
          <w:bCs/>
          <w:sz w:val="21"/>
          <w:szCs w:val="21"/>
        </w:rPr>
        <w:t xml:space="preserve"> and s</w:t>
      </w:r>
      <w:r w:rsidR="007961C1" w:rsidRPr="007961C1">
        <w:rPr>
          <w:rFonts w:asciiTheme="minorHAnsi" w:hAnsiTheme="minorHAnsi" w:cs="Book Antiqua"/>
          <w:bCs/>
          <w:sz w:val="21"/>
          <w:szCs w:val="21"/>
        </w:rPr>
        <w:t xml:space="preserve">tatus of FIX engines </w:t>
      </w:r>
    </w:p>
    <w:p w14:paraId="567EA6EE" w14:textId="77777777" w:rsidR="00BD6947" w:rsidRPr="00BD6947" w:rsidRDefault="005C20EA" w:rsidP="004917BB">
      <w:pPr>
        <w:pStyle w:val="ListParagraph"/>
        <w:numPr>
          <w:ilvl w:val="0"/>
          <w:numId w:val="7"/>
        </w:numPr>
        <w:tabs>
          <w:tab w:val="right" w:pos="10800"/>
        </w:tabs>
        <w:spacing w:before="240" w:after="0" w:line="240" w:lineRule="auto"/>
        <w:rPr>
          <w:rFonts w:asciiTheme="minorHAnsi" w:hAnsiTheme="minorHAnsi"/>
          <w:sz w:val="21"/>
          <w:szCs w:val="21"/>
        </w:rPr>
      </w:pPr>
      <w:r w:rsidRPr="00BD6947">
        <w:rPr>
          <w:rFonts w:asciiTheme="minorHAnsi" w:eastAsia="Times New Roman" w:hAnsiTheme="minorHAnsi" w:cs="Book Antiqua"/>
          <w:sz w:val="21"/>
          <w:szCs w:val="21"/>
        </w:rPr>
        <w:t>Managed</w:t>
      </w:r>
      <w:r w:rsidR="007961C1" w:rsidRPr="00BD6947">
        <w:rPr>
          <w:rFonts w:asciiTheme="minorHAnsi" w:eastAsia="Times New Roman" w:hAnsiTheme="minorHAnsi" w:cs="Book Antiqua"/>
          <w:sz w:val="21"/>
          <w:szCs w:val="21"/>
        </w:rPr>
        <w:t xml:space="preserve"> remote and on-site </w:t>
      </w:r>
      <w:r w:rsidR="00A350E0" w:rsidRPr="00BD6947">
        <w:rPr>
          <w:rFonts w:asciiTheme="minorHAnsi" w:eastAsia="Times New Roman" w:hAnsiTheme="minorHAnsi" w:cs="Book Antiqua"/>
          <w:sz w:val="21"/>
          <w:szCs w:val="21"/>
        </w:rPr>
        <w:t xml:space="preserve">development &amp; </w:t>
      </w:r>
      <w:r w:rsidR="007961C1" w:rsidRPr="00BD6947">
        <w:rPr>
          <w:rFonts w:asciiTheme="minorHAnsi" w:eastAsia="Times New Roman" w:hAnsiTheme="minorHAnsi" w:cs="Book Antiqua"/>
          <w:sz w:val="21"/>
          <w:szCs w:val="21"/>
        </w:rPr>
        <w:t xml:space="preserve">support teams across the Americas using agile/scrum methodology </w:t>
      </w:r>
    </w:p>
    <w:p w14:paraId="7E1BE69A" w14:textId="295900C1" w:rsidR="00A425DB" w:rsidRPr="00BD6947" w:rsidRDefault="00A425DB" w:rsidP="00BD6947">
      <w:pPr>
        <w:tabs>
          <w:tab w:val="right" w:pos="10800"/>
        </w:tabs>
        <w:spacing w:before="240" w:after="0" w:line="240" w:lineRule="auto"/>
        <w:rPr>
          <w:rFonts w:asciiTheme="minorHAnsi" w:hAnsiTheme="minorHAnsi"/>
          <w:sz w:val="21"/>
          <w:szCs w:val="21"/>
        </w:rPr>
      </w:pPr>
      <w:proofErr w:type="spellStart"/>
      <w:r w:rsidRPr="00BD6947">
        <w:rPr>
          <w:rFonts w:asciiTheme="minorHAnsi" w:hAnsiTheme="minorHAnsi"/>
          <w:b/>
          <w:sz w:val="21"/>
          <w:szCs w:val="21"/>
        </w:rPr>
        <w:t>CameronTec</w:t>
      </w:r>
      <w:proofErr w:type="spellEnd"/>
      <w:r w:rsidRPr="00BD6947">
        <w:rPr>
          <w:rFonts w:asciiTheme="minorHAnsi" w:hAnsiTheme="minorHAnsi"/>
          <w:b/>
          <w:sz w:val="21"/>
          <w:szCs w:val="21"/>
        </w:rPr>
        <w:t xml:space="preserve"> Group (formerly Greenline Financial), </w:t>
      </w:r>
      <w:r w:rsidRPr="00BD6947">
        <w:rPr>
          <w:rFonts w:asciiTheme="minorHAnsi" w:hAnsiTheme="minorHAnsi"/>
          <w:sz w:val="21"/>
          <w:szCs w:val="21"/>
        </w:rPr>
        <w:t>Chicago, IL</w:t>
      </w:r>
      <w:r w:rsidRPr="00BD6947">
        <w:rPr>
          <w:rFonts w:asciiTheme="minorHAnsi" w:hAnsiTheme="minorHAnsi"/>
          <w:sz w:val="21"/>
          <w:szCs w:val="21"/>
        </w:rPr>
        <w:tab/>
        <w:t>5/2015 – 1/2017</w:t>
      </w:r>
    </w:p>
    <w:p w14:paraId="0F6AA3CD" w14:textId="2520CBE1" w:rsidR="00A425DB" w:rsidRPr="00740486" w:rsidRDefault="00A425DB" w:rsidP="00A425DB">
      <w:pPr>
        <w:spacing w:after="0" w:line="240" w:lineRule="auto"/>
        <w:rPr>
          <w:rFonts w:asciiTheme="minorHAnsi" w:hAnsiTheme="minorHAnsi"/>
          <w:iCs/>
          <w:color w:val="000000"/>
          <w:sz w:val="21"/>
          <w:szCs w:val="21"/>
        </w:rPr>
      </w:pPr>
      <w:r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 xml:space="preserve">Support Manager/Senior Software Engineer </w:t>
      </w:r>
      <w:r w:rsidRPr="00A425DB">
        <w:rPr>
          <w:rFonts w:asciiTheme="minorHAnsi" w:hAnsiTheme="minorHAnsi" w:cs="Book Antiqua"/>
          <w:bCs/>
          <w:i/>
          <w:iCs/>
          <w:color w:val="000000"/>
          <w:sz w:val="21"/>
          <w:szCs w:val="21"/>
        </w:rPr>
        <w:t>(</w:t>
      </w:r>
      <w:r>
        <w:rPr>
          <w:rFonts w:asciiTheme="minorHAnsi" w:hAnsiTheme="minorHAnsi" w:cs="Book Antiqua"/>
          <w:bCs/>
          <w:i/>
          <w:iCs/>
          <w:color w:val="000000"/>
          <w:sz w:val="21"/>
          <w:szCs w:val="21"/>
        </w:rPr>
        <w:t>1/2016 – 1/2017)</w:t>
      </w:r>
    </w:p>
    <w:p w14:paraId="6AFCC4EF" w14:textId="532D569D" w:rsidR="00A425DB" w:rsidRDefault="00C012F5" w:rsidP="00A425DB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 xml:space="preserve">Promoted to manage support team for all of the </w:t>
      </w:r>
      <w:proofErr w:type="gramStart"/>
      <w:r>
        <w:rPr>
          <w:rFonts w:asciiTheme="minorHAnsi" w:hAnsiTheme="minorHAnsi" w:cs="Book Antiqua"/>
          <w:sz w:val="21"/>
          <w:szCs w:val="21"/>
        </w:rPr>
        <w:t>Americas</w:t>
      </w:r>
      <w:proofErr w:type="gramEnd"/>
      <w:r>
        <w:rPr>
          <w:rFonts w:asciiTheme="minorHAnsi" w:hAnsiTheme="minorHAnsi" w:cs="Book Antiqua"/>
          <w:sz w:val="21"/>
          <w:szCs w:val="21"/>
        </w:rPr>
        <w:t xml:space="preserve"> region; team maintained minimal 95% customer satisfaction rate during tenure</w:t>
      </w:r>
    </w:p>
    <w:p w14:paraId="62BA7EC8" w14:textId="7FBC4A2F" w:rsidR="00A425DB" w:rsidRDefault="00C012F5" w:rsidP="00A425DB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Directed cross-functional, diverse team providing support for all flagship products</w:t>
      </w:r>
      <w:r w:rsidR="00BD6947">
        <w:rPr>
          <w:rFonts w:asciiTheme="minorHAnsi" w:hAnsiTheme="minorHAnsi" w:cs="Book Antiqua"/>
          <w:sz w:val="21"/>
          <w:szCs w:val="21"/>
        </w:rPr>
        <w:t xml:space="preserve">; </w:t>
      </w:r>
      <w:r>
        <w:rPr>
          <w:rFonts w:asciiTheme="minorHAnsi" w:hAnsiTheme="minorHAnsi" w:cs="Book Antiqua"/>
          <w:sz w:val="21"/>
          <w:szCs w:val="21"/>
        </w:rPr>
        <w:t>created a performance-driven team culture</w:t>
      </w:r>
      <w:r w:rsidR="007961C1">
        <w:rPr>
          <w:rFonts w:asciiTheme="minorHAnsi" w:hAnsiTheme="minorHAnsi" w:cs="Book Antiqua"/>
          <w:sz w:val="21"/>
          <w:szCs w:val="21"/>
        </w:rPr>
        <w:t xml:space="preserve"> using agile scrum methodology</w:t>
      </w:r>
    </w:p>
    <w:p w14:paraId="5A650E6B" w14:textId="7C9188DA" w:rsidR="007961C1" w:rsidRPr="00A425DB" w:rsidRDefault="007961C1" w:rsidP="00A425DB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Managed client expectation for upcoming product versions &amp; critical issue resolution; led code reviews &amp; weekly calls</w:t>
      </w:r>
    </w:p>
    <w:p w14:paraId="473D3F8F" w14:textId="5B3069F7" w:rsidR="00A55F80" w:rsidRPr="00740486" w:rsidRDefault="00A425DB" w:rsidP="00C27547">
      <w:pPr>
        <w:spacing w:before="240" w:after="0" w:line="240" w:lineRule="auto"/>
        <w:rPr>
          <w:rFonts w:asciiTheme="minorHAnsi" w:hAnsiTheme="minorHAnsi"/>
          <w:iCs/>
          <w:color w:val="000000"/>
          <w:sz w:val="21"/>
          <w:szCs w:val="21"/>
        </w:rPr>
      </w:pPr>
      <w:r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>Senior Sales Engineer</w:t>
      </w:r>
      <w:r w:rsidR="0093080E" w:rsidRPr="00740486">
        <w:rPr>
          <w:rFonts w:asciiTheme="minorHAnsi" w:hAnsiTheme="minorHAnsi" w:cs="Book Antiqua"/>
          <w:i/>
          <w:iCs/>
          <w:color w:val="000000"/>
          <w:sz w:val="21"/>
          <w:szCs w:val="21"/>
        </w:rPr>
        <w:t xml:space="preserve">, </w:t>
      </w:r>
      <w:r>
        <w:rPr>
          <w:rFonts w:asciiTheme="minorHAnsi" w:hAnsiTheme="minorHAnsi" w:cs="Book Antiqua"/>
          <w:i/>
          <w:iCs/>
          <w:color w:val="000000"/>
          <w:sz w:val="21"/>
          <w:szCs w:val="21"/>
        </w:rPr>
        <w:t>(5/</w:t>
      </w:r>
      <w:r w:rsidR="0093080E" w:rsidRPr="00740486">
        <w:rPr>
          <w:rFonts w:asciiTheme="minorHAnsi" w:hAnsiTheme="minorHAnsi" w:cs="Book Antiqua"/>
          <w:i/>
          <w:iCs/>
          <w:color w:val="000000"/>
          <w:sz w:val="21"/>
          <w:szCs w:val="21"/>
        </w:rPr>
        <w:t>20</w:t>
      </w:r>
      <w:r>
        <w:rPr>
          <w:rFonts w:asciiTheme="minorHAnsi" w:hAnsiTheme="minorHAnsi" w:cs="Book Antiqua"/>
          <w:i/>
          <w:iCs/>
          <w:color w:val="000000"/>
          <w:sz w:val="21"/>
          <w:szCs w:val="21"/>
        </w:rPr>
        <w:t>15</w:t>
      </w:r>
      <w:r w:rsidR="0093080E" w:rsidRPr="00740486">
        <w:rPr>
          <w:rFonts w:asciiTheme="minorHAnsi" w:hAnsiTheme="minorHAnsi" w:cs="Book Antiqua"/>
          <w:i/>
          <w:iCs/>
          <w:color w:val="000000"/>
          <w:sz w:val="21"/>
          <w:szCs w:val="21"/>
        </w:rPr>
        <w:t xml:space="preserve"> – </w:t>
      </w:r>
      <w:r>
        <w:rPr>
          <w:rFonts w:asciiTheme="minorHAnsi" w:hAnsiTheme="minorHAnsi" w:cs="Book Antiqua"/>
          <w:i/>
          <w:iCs/>
          <w:color w:val="000000"/>
          <w:sz w:val="21"/>
          <w:szCs w:val="21"/>
        </w:rPr>
        <w:t>1/</w:t>
      </w:r>
      <w:r w:rsidR="0093080E" w:rsidRPr="00740486">
        <w:rPr>
          <w:rFonts w:asciiTheme="minorHAnsi" w:hAnsiTheme="minorHAnsi" w:cs="Book Antiqua"/>
          <w:i/>
          <w:iCs/>
          <w:color w:val="000000"/>
          <w:sz w:val="21"/>
          <w:szCs w:val="21"/>
        </w:rPr>
        <w:t>20</w:t>
      </w:r>
      <w:r>
        <w:rPr>
          <w:rFonts w:asciiTheme="minorHAnsi" w:hAnsiTheme="minorHAnsi" w:cs="Book Antiqua"/>
          <w:i/>
          <w:iCs/>
          <w:color w:val="000000"/>
          <w:sz w:val="21"/>
          <w:szCs w:val="21"/>
        </w:rPr>
        <w:t>16)</w:t>
      </w:r>
    </w:p>
    <w:p w14:paraId="13BC31D6" w14:textId="1933AA01" w:rsidR="00A425DB" w:rsidRDefault="00C012F5" w:rsidP="00A425DB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 xml:space="preserve">Retained and promoted to sales role following acquisition of Greenline; served as technical subject matter expert (SME) during sales process for all legacy Greenline products and </w:t>
      </w:r>
      <w:proofErr w:type="spellStart"/>
      <w:r>
        <w:rPr>
          <w:rFonts w:asciiTheme="minorHAnsi" w:hAnsiTheme="minorHAnsi" w:cs="Book Antiqua"/>
          <w:sz w:val="21"/>
          <w:szCs w:val="21"/>
        </w:rPr>
        <w:t>CameronTec</w:t>
      </w:r>
      <w:proofErr w:type="spellEnd"/>
      <w:r>
        <w:rPr>
          <w:rFonts w:asciiTheme="minorHAnsi" w:hAnsiTheme="minorHAnsi" w:cs="Book Antiqua"/>
          <w:sz w:val="21"/>
          <w:szCs w:val="21"/>
        </w:rPr>
        <w:t xml:space="preserve"> flagship products including Cameron &amp; </w:t>
      </w:r>
      <w:proofErr w:type="spellStart"/>
      <w:r>
        <w:rPr>
          <w:rFonts w:asciiTheme="minorHAnsi" w:hAnsiTheme="minorHAnsi" w:cs="Book Antiqua"/>
          <w:sz w:val="21"/>
          <w:szCs w:val="21"/>
        </w:rPr>
        <w:t>Catalys</w:t>
      </w:r>
      <w:proofErr w:type="spellEnd"/>
      <w:r>
        <w:rPr>
          <w:rFonts w:asciiTheme="minorHAnsi" w:hAnsiTheme="minorHAnsi" w:cs="Book Antiqua"/>
          <w:sz w:val="21"/>
          <w:szCs w:val="21"/>
        </w:rPr>
        <w:t xml:space="preserve"> FIX Engine</w:t>
      </w:r>
    </w:p>
    <w:p w14:paraId="6E0D9E29" w14:textId="4CD531CA" w:rsidR="00C012F5" w:rsidRDefault="00C012F5" w:rsidP="00A425DB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Owned bug fixing and features problem sol</w:t>
      </w:r>
      <w:r w:rsidR="005C20EA">
        <w:rPr>
          <w:rFonts w:asciiTheme="minorHAnsi" w:hAnsiTheme="minorHAnsi" w:cs="Book Antiqua"/>
          <w:sz w:val="21"/>
          <w:szCs w:val="21"/>
        </w:rPr>
        <w:t>ution strategy</w:t>
      </w:r>
      <w:r>
        <w:rPr>
          <w:rFonts w:asciiTheme="minorHAnsi" w:hAnsiTheme="minorHAnsi" w:cs="Book Antiqua"/>
          <w:sz w:val="21"/>
          <w:szCs w:val="21"/>
        </w:rPr>
        <w:t xml:space="preserve"> for the </w:t>
      </w:r>
      <w:proofErr w:type="spellStart"/>
      <w:r>
        <w:rPr>
          <w:rFonts w:asciiTheme="minorHAnsi" w:hAnsiTheme="minorHAnsi" w:cs="Book Antiqua"/>
          <w:sz w:val="21"/>
          <w:szCs w:val="21"/>
        </w:rPr>
        <w:t>Catalys</w:t>
      </w:r>
      <w:proofErr w:type="spellEnd"/>
      <w:r>
        <w:rPr>
          <w:rFonts w:asciiTheme="minorHAnsi" w:hAnsiTheme="minorHAnsi" w:cs="Book Antiqua"/>
          <w:sz w:val="21"/>
          <w:szCs w:val="21"/>
        </w:rPr>
        <w:t xml:space="preserve"> FIX Engine flagship product</w:t>
      </w:r>
    </w:p>
    <w:p w14:paraId="4520B4D3" w14:textId="6B44E98C" w:rsidR="00C012F5" w:rsidRPr="00740486" w:rsidRDefault="00C012F5" w:rsidP="00A425DB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Managed all complex and escalated support requirements and issues</w:t>
      </w:r>
    </w:p>
    <w:p w14:paraId="03FDC68D" w14:textId="6EC0A4F2" w:rsidR="00382911" w:rsidRPr="00740486" w:rsidRDefault="00A425DB" w:rsidP="00C27547">
      <w:pPr>
        <w:tabs>
          <w:tab w:val="right" w:pos="10800"/>
        </w:tabs>
        <w:spacing w:before="360" w:after="0" w:line="240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Greenline Financial Technologies</w:t>
      </w:r>
      <w:r w:rsidR="00382911" w:rsidRPr="00740486">
        <w:rPr>
          <w:rFonts w:asciiTheme="minorHAnsi" w:hAnsiTheme="minorHAnsi"/>
          <w:b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Chicago, IL</w:t>
      </w:r>
      <w:r w:rsidR="00382911" w:rsidRPr="00740486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7/</w:t>
      </w:r>
      <w:r w:rsidR="0093080E" w:rsidRPr="00740486">
        <w:rPr>
          <w:rFonts w:asciiTheme="minorHAnsi" w:hAnsiTheme="minorHAnsi"/>
          <w:sz w:val="21"/>
          <w:szCs w:val="21"/>
        </w:rPr>
        <w:t>200</w:t>
      </w:r>
      <w:r>
        <w:rPr>
          <w:rFonts w:asciiTheme="minorHAnsi" w:hAnsiTheme="minorHAnsi"/>
          <w:sz w:val="21"/>
          <w:szCs w:val="21"/>
        </w:rPr>
        <w:t>7</w:t>
      </w:r>
      <w:r w:rsidR="00382911" w:rsidRPr="00740486"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hAnsiTheme="minorHAnsi"/>
          <w:sz w:val="21"/>
          <w:szCs w:val="21"/>
        </w:rPr>
        <w:t>5/</w:t>
      </w:r>
      <w:r w:rsidR="00382911" w:rsidRPr="00740486">
        <w:rPr>
          <w:rFonts w:asciiTheme="minorHAnsi" w:hAnsiTheme="minorHAnsi"/>
          <w:sz w:val="21"/>
          <w:szCs w:val="21"/>
        </w:rPr>
        <w:t>201</w:t>
      </w:r>
      <w:r>
        <w:rPr>
          <w:rFonts w:asciiTheme="minorHAnsi" w:hAnsiTheme="minorHAnsi"/>
          <w:sz w:val="21"/>
          <w:szCs w:val="21"/>
        </w:rPr>
        <w:t>5</w:t>
      </w:r>
    </w:p>
    <w:p w14:paraId="39B6C180" w14:textId="6FB8EFC9" w:rsidR="00382911" w:rsidRPr="00740486" w:rsidRDefault="00A425DB" w:rsidP="00C27547">
      <w:pPr>
        <w:spacing w:after="0" w:line="240" w:lineRule="auto"/>
        <w:rPr>
          <w:rFonts w:asciiTheme="minorHAnsi" w:hAnsiTheme="minorHAnsi"/>
          <w:iCs/>
          <w:color w:val="000000"/>
          <w:sz w:val="21"/>
          <w:szCs w:val="21"/>
        </w:rPr>
      </w:pPr>
      <w:r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>Integration Manager, Americas</w:t>
      </w:r>
      <w:r w:rsidR="0093080E" w:rsidRPr="00740486">
        <w:rPr>
          <w:rFonts w:asciiTheme="minorHAnsi" w:hAnsiTheme="minorHAnsi" w:cs="Book Antiqua"/>
          <w:i/>
          <w:iCs/>
          <w:color w:val="000000"/>
          <w:sz w:val="21"/>
          <w:szCs w:val="21"/>
        </w:rPr>
        <w:t xml:space="preserve">, </w:t>
      </w:r>
      <w:r>
        <w:rPr>
          <w:rFonts w:asciiTheme="minorHAnsi" w:hAnsiTheme="minorHAnsi" w:cs="Book Antiqua"/>
          <w:i/>
          <w:iCs/>
          <w:color w:val="000000"/>
          <w:sz w:val="21"/>
          <w:szCs w:val="21"/>
        </w:rPr>
        <w:t>(1/</w:t>
      </w:r>
      <w:r w:rsidR="0093080E" w:rsidRPr="00740486">
        <w:rPr>
          <w:rFonts w:asciiTheme="minorHAnsi" w:hAnsiTheme="minorHAnsi" w:cs="Book Antiqua"/>
          <w:i/>
          <w:iCs/>
          <w:color w:val="000000"/>
          <w:sz w:val="21"/>
          <w:szCs w:val="21"/>
        </w:rPr>
        <w:t>20</w:t>
      </w:r>
      <w:r>
        <w:rPr>
          <w:rFonts w:asciiTheme="minorHAnsi" w:hAnsiTheme="minorHAnsi" w:cs="Book Antiqua"/>
          <w:i/>
          <w:iCs/>
          <w:color w:val="000000"/>
          <w:sz w:val="21"/>
          <w:szCs w:val="21"/>
        </w:rPr>
        <w:t>13</w:t>
      </w:r>
      <w:r w:rsidR="0093080E" w:rsidRPr="00740486">
        <w:rPr>
          <w:rFonts w:asciiTheme="minorHAnsi" w:hAnsiTheme="minorHAnsi" w:cs="Book Antiqua"/>
          <w:i/>
          <w:iCs/>
          <w:color w:val="000000"/>
          <w:sz w:val="21"/>
          <w:szCs w:val="21"/>
        </w:rPr>
        <w:t xml:space="preserve"> – </w:t>
      </w:r>
      <w:r>
        <w:rPr>
          <w:rFonts w:asciiTheme="minorHAnsi" w:hAnsiTheme="minorHAnsi" w:cs="Book Antiqua"/>
          <w:i/>
          <w:iCs/>
          <w:color w:val="000000"/>
          <w:sz w:val="21"/>
          <w:szCs w:val="21"/>
        </w:rPr>
        <w:t>5/</w:t>
      </w:r>
      <w:r w:rsidR="0093080E" w:rsidRPr="00740486">
        <w:rPr>
          <w:rFonts w:asciiTheme="minorHAnsi" w:hAnsiTheme="minorHAnsi" w:cs="Book Antiqua"/>
          <w:i/>
          <w:iCs/>
          <w:color w:val="000000"/>
          <w:sz w:val="21"/>
          <w:szCs w:val="21"/>
        </w:rPr>
        <w:t>201</w:t>
      </w:r>
      <w:r>
        <w:rPr>
          <w:rFonts w:asciiTheme="minorHAnsi" w:hAnsiTheme="minorHAnsi" w:cs="Book Antiqua"/>
          <w:i/>
          <w:iCs/>
          <w:color w:val="000000"/>
          <w:sz w:val="21"/>
          <w:szCs w:val="21"/>
        </w:rPr>
        <w:t>5)</w:t>
      </w:r>
    </w:p>
    <w:p w14:paraId="49EE1CD6" w14:textId="7A1E06DF" w:rsidR="00B45657" w:rsidRPr="00B45657" w:rsidRDefault="00B45657" w:rsidP="00B45657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Worked cross-functionally with the</w:t>
      </w:r>
      <w:r w:rsidRPr="00B45657">
        <w:rPr>
          <w:rFonts w:asciiTheme="minorHAnsi" w:hAnsiTheme="minorHAnsi" w:cs="Book Antiqua"/>
          <w:sz w:val="21"/>
          <w:szCs w:val="21"/>
        </w:rPr>
        <w:t xml:space="preserve"> sales team</w:t>
      </w:r>
      <w:r>
        <w:rPr>
          <w:rFonts w:asciiTheme="minorHAnsi" w:hAnsiTheme="minorHAnsi" w:cs="Book Antiqua"/>
          <w:sz w:val="21"/>
          <w:szCs w:val="21"/>
        </w:rPr>
        <w:t xml:space="preserve"> to expand</w:t>
      </w:r>
      <w:r w:rsidRPr="00B45657">
        <w:rPr>
          <w:rFonts w:asciiTheme="minorHAnsi" w:hAnsiTheme="minorHAnsi" w:cs="Book Antiqua"/>
          <w:sz w:val="21"/>
          <w:szCs w:val="21"/>
        </w:rPr>
        <w:t xml:space="preserve"> operations into Latin America</w:t>
      </w:r>
      <w:r>
        <w:rPr>
          <w:rFonts w:asciiTheme="minorHAnsi" w:hAnsiTheme="minorHAnsi" w:cs="Book Antiqua"/>
          <w:sz w:val="21"/>
          <w:szCs w:val="21"/>
        </w:rPr>
        <w:t xml:space="preserve"> (LATAM)</w:t>
      </w:r>
    </w:p>
    <w:p w14:paraId="332A20C5" w14:textId="619DAEE5" w:rsidR="00A425DB" w:rsidRDefault="00B45657" w:rsidP="00A425DB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 w:rsidRPr="00A350E0">
        <w:rPr>
          <w:rFonts w:asciiTheme="minorHAnsi" w:hAnsiTheme="minorHAnsi" w:cs="Book Antiqua"/>
          <w:sz w:val="21"/>
          <w:szCs w:val="21"/>
        </w:rPr>
        <w:t xml:space="preserve">Contributed to pre-acquisition strategy by building partnerships in LATAM; </w:t>
      </w:r>
      <w:r w:rsidR="00A350E0" w:rsidRPr="00A350E0">
        <w:rPr>
          <w:rFonts w:asciiTheme="minorHAnsi" w:hAnsiTheme="minorHAnsi" w:cs="Book Antiqua"/>
          <w:sz w:val="21"/>
          <w:szCs w:val="21"/>
        </w:rPr>
        <w:t>gained the Mexico Stock Exchange as a client; retained strategic clients including the Colombia Stock Exchange (BVC), Peru Stock Exchange (BVL); retained Santiago Stock Exchange (SSE) since 2010 and FINAMEX, a Mexico brokerage house, since 2012</w:t>
      </w:r>
    </w:p>
    <w:p w14:paraId="794B61A0" w14:textId="09B62FD1" w:rsidR="00652622" w:rsidRPr="00652622" w:rsidRDefault="00652622" w:rsidP="0065262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 w:rsidRPr="00A350E0">
        <w:rPr>
          <w:rFonts w:asciiTheme="minorHAnsi" w:hAnsiTheme="minorHAnsi" w:cs="Book Antiqua"/>
          <w:sz w:val="21"/>
          <w:szCs w:val="21"/>
        </w:rPr>
        <w:t>Contributed to the successful defense of $15M in annual revenue</w:t>
      </w:r>
    </w:p>
    <w:p w14:paraId="54B1D1EE" w14:textId="0EBDCFD0" w:rsidR="00382911" w:rsidRPr="00740486" w:rsidRDefault="00A425DB" w:rsidP="00C27547">
      <w:pPr>
        <w:spacing w:before="240" w:after="0" w:line="240" w:lineRule="auto"/>
        <w:rPr>
          <w:rFonts w:asciiTheme="minorHAnsi" w:hAnsiTheme="minorHAnsi"/>
          <w:iCs/>
          <w:color w:val="000000"/>
          <w:sz w:val="21"/>
          <w:szCs w:val="21"/>
        </w:rPr>
      </w:pPr>
      <w:r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>Senior Integration Specialist</w:t>
      </w:r>
      <w:r w:rsidR="0093080E" w:rsidRPr="00740486">
        <w:rPr>
          <w:rFonts w:asciiTheme="minorHAnsi" w:hAnsiTheme="minorHAnsi" w:cs="Book Antiqua"/>
          <w:i/>
          <w:iCs/>
          <w:color w:val="000000"/>
          <w:sz w:val="21"/>
          <w:szCs w:val="21"/>
        </w:rPr>
        <w:t xml:space="preserve">, </w:t>
      </w:r>
      <w:r>
        <w:rPr>
          <w:rFonts w:asciiTheme="minorHAnsi" w:hAnsiTheme="minorHAnsi" w:cs="Book Antiqua"/>
          <w:i/>
          <w:iCs/>
          <w:color w:val="000000"/>
          <w:sz w:val="21"/>
          <w:szCs w:val="21"/>
        </w:rPr>
        <w:t>(1/</w:t>
      </w:r>
      <w:r w:rsidR="0093080E" w:rsidRPr="00740486">
        <w:rPr>
          <w:rFonts w:asciiTheme="minorHAnsi" w:hAnsiTheme="minorHAnsi" w:cs="Book Antiqua"/>
          <w:i/>
          <w:iCs/>
          <w:color w:val="000000"/>
          <w:sz w:val="21"/>
          <w:szCs w:val="21"/>
        </w:rPr>
        <w:t>20</w:t>
      </w:r>
      <w:r>
        <w:rPr>
          <w:rFonts w:asciiTheme="minorHAnsi" w:hAnsiTheme="minorHAnsi" w:cs="Book Antiqua"/>
          <w:i/>
          <w:iCs/>
          <w:color w:val="000000"/>
          <w:sz w:val="21"/>
          <w:szCs w:val="21"/>
        </w:rPr>
        <w:t>11</w:t>
      </w:r>
      <w:r w:rsidR="0093080E" w:rsidRPr="00740486">
        <w:rPr>
          <w:rFonts w:asciiTheme="minorHAnsi" w:hAnsiTheme="minorHAnsi" w:cs="Book Antiqua"/>
          <w:i/>
          <w:iCs/>
          <w:color w:val="000000"/>
          <w:sz w:val="21"/>
          <w:szCs w:val="21"/>
        </w:rPr>
        <w:t xml:space="preserve"> – </w:t>
      </w:r>
      <w:r>
        <w:rPr>
          <w:rFonts w:asciiTheme="minorHAnsi" w:hAnsiTheme="minorHAnsi" w:cs="Book Antiqua"/>
          <w:i/>
          <w:iCs/>
          <w:color w:val="000000"/>
          <w:sz w:val="21"/>
          <w:szCs w:val="21"/>
        </w:rPr>
        <w:t>1/</w:t>
      </w:r>
      <w:r w:rsidR="0093080E" w:rsidRPr="00740486">
        <w:rPr>
          <w:rFonts w:asciiTheme="minorHAnsi" w:hAnsiTheme="minorHAnsi" w:cs="Book Antiqua"/>
          <w:i/>
          <w:iCs/>
          <w:color w:val="000000"/>
          <w:sz w:val="21"/>
          <w:szCs w:val="21"/>
        </w:rPr>
        <w:t>20</w:t>
      </w:r>
      <w:r>
        <w:rPr>
          <w:rFonts w:asciiTheme="minorHAnsi" w:hAnsiTheme="minorHAnsi" w:cs="Book Antiqua"/>
          <w:i/>
          <w:iCs/>
          <w:color w:val="000000"/>
          <w:sz w:val="21"/>
          <w:szCs w:val="21"/>
        </w:rPr>
        <w:t>13)</w:t>
      </w:r>
    </w:p>
    <w:p w14:paraId="44CF7A37" w14:textId="0E5C089A" w:rsidR="00A425DB" w:rsidRPr="00740486" w:rsidRDefault="00382911" w:rsidP="00A425DB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 w:rsidRPr="00740486">
        <w:rPr>
          <w:rFonts w:asciiTheme="minorHAnsi" w:hAnsiTheme="minorHAnsi" w:cs="Book Antiqua"/>
          <w:sz w:val="21"/>
          <w:szCs w:val="21"/>
        </w:rPr>
        <w:t>S</w:t>
      </w:r>
      <w:r w:rsidR="00C012F5">
        <w:rPr>
          <w:rFonts w:asciiTheme="minorHAnsi" w:hAnsiTheme="minorHAnsi" w:cs="Book Antiqua"/>
          <w:sz w:val="21"/>
          <w:szCs w:val="21"/>
        </w:rPr>
        <w:t>upported sales strategy by conducting technical product demonstrations for new and existing customers</w:t>
      </w:r>
    </w:p>
    <w:p w14:paraId="45AEE23C" w14:textId="7C92BDF0" w:rsidR="00382911" w:rsidRDefault="00C012F5" w:rsidP="005B42B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 xml:space="preserve">Managed the </w:t>
      </w:r>
      <w:proofErr w:type="gramStart"/>
      <w:r>
        <w:rPr>
          <w:rFonts w:asciiTheme="minorHAnsi" w:hAnsiTheme="minorHAnsi" w:cs="Book Antiqua"/>
          <w:sz w:val="21"/>
          <w:szCs w:val="21"/>
        </w:rPr>
        <w:t>proof of concept</w:t>
      </w:r>
      <w:proofErr w:type="gramEnd"/>
      <w:r>
        <w:rPr>
          <w:rFonts w:asciiTheme="minorHAnsi" w:hAnsiTheme="minorHAnsi" w:cs="Book Antiqua"/>
          <w:sz w:val="21"/>
          <w:szCs w:val="21"/>
        </w:rPr>
        <w:t xml:space="preserve"> lifecycle, from ideation to handoff</w:t>
      </w:r>
    </w:p>
    <w:p w14:paraId="248DA530" w14:textId="53226116" w:rsidR="00C012F5" w:rsidRDefault="00C012F5" w:rsidP="005B42B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Evaluated legacy customer environments and delivered solutions based on product portfolio &amp; needs assessment</w:t>
      </w:r>
    </w:p>
    <w:p w14:paraId="5DC7CBAC" w14:textId="24050CDE" w:rsidR="00A425DB" w:rsidRPr="00816202" w:rsidRDefault="00C012F5" w:rsidP="00816202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sz w:val="21"/>
          <w:szCs w:val="21"/>
        </w:rPr>
        <w:t>Served as escalated customer solutions manager; performed customer walkthroughs, onsite debugging, updates, patches, and on-site, customer-facing training; additional remote &amp; onsite support during complex deployments</w:t>
      </w:r>
    </w:p>
    <w:sectPr w:rsidR="00A425DB" w:rsidRPr="00816202" w:rsidSect="00382911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AE91B" w14:textId="77777777" w:rsidR="002C0398" w:rsidRDefault="002C0398" w:rsidP="00382911">
      <w:pPr>
        <w:spacing w:after="0" w:line="240" w:lineRule="auto"/>
      </w:pPr>
      <w:r>
        <w:separator/>
      </w:r>
    </w:p>
  </w:endnote>
  <w:endnote w:type="continuationSeparator" w:id="0">
    <w:p w14:paraId="4A2F79AF" w14:textId="77777777" w:rsidR="002C0398" w:rsidRDefault="002C0398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48E6" w14:textId="77777777" w:rsidR="002C0398" w:rsidRDefault="002C0398" w:rsidP="00382911">
      <w:pPr>
        <w:spacing w:after="0" w:line="240" w:lineRule="auto"/>
      </w:pPr>
      <w:r>
        <w:separator/>
      </w:r>
    </w:p>
  </w:footnote>
  <w:footnote w:type="continuationSeparator" w:id="0">
    <w:p w14:paraId="18C1CA89" w14:textId="77777777" w:rsidR="002C0398" w:rsidRDefault="002C0398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D337" w14:textId="3AE77BAF" w:rsidR="00C27547" w:rsidRPr="00461BF0" w:rsidRDefault="00435878" w:rsidP="00C27547">
    <w:pPr>
      <w:pStyle w:val="Heading3"/>
      <w:pBdr>
        <w:top w:val="none" w:sz="0" w:space="0" w:color="auto"/>
        <w:bottom w:val="none" w:sz="0" w:space="0" w:color="auto"/>
      </w:pBdr>
      <w:rPr>
        <w:rFonts w:asciiTheme="minorHAnsi" w:hAnsiTheme="minorHAnsi" w:cstheme="minorHAnsi"/>
        <w:smallCaps w:val="0"/>
        <w:sz w:val="36"/>
        <w:szCs w:val="30"/>
      </w:rPr>
    </w:pPr>
    <w:r>
      <w:rPr>
        <w:rFonts w:asciiTheme="minorHAnsi" w:hAnsiTheme="minorHAnsi" w:cstheme="minorHAnsi"/>
        <w:smallCaps w:val="0"/>
        <w:sz w:val="36"/>
        <w:szCs w:val="30"/>
      </w:rPr>
      <w:t xml:space="preserve">Gary Milam Jr. | </w:t>
    </w:r>
    <w:r w:rsidRPr="00435878">
      <w:rPr>
        <w:rFonts w:asciiTheme="minorHAnsi" w:hAnsiTheme="minorHAnsi" w:cstheme="minorHAnsi"/>
        <w:b w:val="0"/>
        <w:bCs w:val="0"/>
        <w:smallCaps w:val="0"/>
        <w:sz w:val="22"/>
        <w:szCs w:val="22"/>
      </w:rPr>
      <w:t>gmilamjr@gmail.com | 202.476.0590</w:t>
    </w:r>
  </w:p>
  <w:p w14:paraId="4340E0B0" w14:textId="77777777" w:rsidR="00C27547" w:rsidRPr="00461BF0" w:rsidRDefault="00C27547" w:rsidP="00C27547">
    <w:pPr>
      <w:pBdr>
        <w:top w:val="single" w:sz="4" w:space="1" w:color="auto"/>
      </w:pBdr>
      <w:spacing w:after="0" w:line="240" w:lineRule="auto"/>
      <w:jc w:val="center"/>
      <w:rPr>
        <w:rFonts w:asciiTheme="minorHAnsi" w:hAnsiTheme="minorHAnsi" w:cstheme="minorHAnsi"/>
        <w:sz w:val="20"/>
        <w:szCs w:val="20"/>
      </w:rPr>
    </w:pPr>
    <w:r w:rsidRPr="00461BF0">
      <w:rPr>
        <w:rFonts w:asciiTheme="minorHAnsi" w:eastAsia="MS Mincho" w:hAnsiTheme="minorHAnsi" w:cstheme="minorHAnsi"/>
        <w:sz w:val="20"/>
        <w:szCs w:val="20"/>
      </w:rPr>
      <w:t>Page Two of Two</w:t>
    </w:r>
  </w:p>
  <w:p w14:paraId="2AF89582" w14:textId="77777777" w:rsidR="00382911" w:rsidRPr="00461BF0" w:rsidRDefault="00382911" w:rsidP="00C27547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478D"/>
    <w:multiLevelType w:val="hybridMultilevel"/>
    <w:tmpl w:val="582E5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C2735"/>
    <w:multiLevelType w:val="hybridMultilevel"/>
    <w:tmpl w:val="8962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D7560"/>
    <w:multiLevelType w:val="hybridMultilevel"/>
    <w:tmpl w:val="53E8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1DD"/>
    <w:multiLevelType w:val="hybridMultilevel"/>
    <w:tmpl w:val="FA0C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D4BC0"/>
    <w:multiLevelType w:val="hybridMultilevel"/>
    <w:tmpl w:val="98D80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32A70"/>
    <w:multiLevelType w:val="hybridMultilevel"/>
    <w:tmpl w:val="77DE0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86471">
    <w:abstractNumId w:val="9"/>
  </w:num>
  <w:num w:numId="2" w16cid:durableId="538399719">
    <w:abstractNumId w:val="2"/>
  </w:num>
  <w:num w:numId="3" w16cid:durableId="1516308621">
    <w:abstractNumId w:val="1"/>
  </w:num>
  <w:num w:numId="4" w16cid:durableId="1620867914">
    <w:abstractNumId w:val="0"/>
  </w:num>
  <w:num w:numId="5" w16cid:durableId="1447121698">
    <w:abstractNumId w:val="8"/>
  </w:num>
  <w:num w:numId="6" w16cid:durableId="1569073306">
    <w:abstractNumId w:val="13"/>
  </w:num>
  <w:num w:numId="7" w16cid:durableId="2110461718">
    <w:abstractNumId w:val="11"/>
  </w:num>
  <w:num w:numId="8" w16cid:durableId="1188324881">
    <w:abstractNumId w:val="5"/>
  </w:num>
  <w:num w:numId="9" w16cid:durableId="781269332">
    <w:abstractNumId w:val="3"/>
  </w:num>
  <w:num w:numId="10" w16cid:durableId="633606143">
    <w:abstractNumId w:val="6"/>
  </w:num>
  <w:num w:numId="11" w16cid:durableId="1168596941">
    <w:abstractNumId w:val="7"/>
  </w:num>
  <w:num w:numId="12" w16cid:durableId="184681510">
    <w:abstractNumId w:val="10"/>
  </w:num>
  <w:num w:numId="13" w16cid:durableId="1651327190">
    <w:abstractNumId w:val="4"/>
  </w:num>
  <w:num w:numId="14" w16cid:durableId="5546638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80"/>
    <w:rsid w:val="00044756"/>
    <w:rsid w:val="00047EC2"/>
    <w:rsid w:val="000A63AF"/>
    <w:rsid w:val="000B660F"/>
    <w:rsid w:val="000B76A6"/>
    <w:rsid w:val="000C7D89"/>
    <w:rsid w:val="000D5E40"/>
    <w:rsid w:val="0011192C"/>
    <w:rsid w:val="00115980"/>
    <w:rsid w:val="00121653"/>
    <w:rsid w:val="001307F9"/>
    <w:rsid w:val="00132304"/>
    <w:rsid w:val="0013333A"/>
    <w:rsid w:val="00137D90"/>
    <w:rsid w:val="0014551C"/>
    <w:rsid w:val="001508FA"/>
    <w:rsid w:val="001771B3"/>
    <w:rsid w:val="00186AC9"/>
    <w:rsid w:val="001904C4"/>
    <w:rsid w:val="001908F9"/>
    <w:rsid w:val="001974F5"/>
    <w:rsid w:val="001B357E"/>
    <w:rsid w:val="001C38FF"/>
    <w:rsid w:val="001D50A6"/>
    <w:rsid w:val="00255D11"/>
    <w:rsid w:val="002746ED"/>
    <w:rsid w:val="002A4014"/>
    <w:rsid w:val="002A7254"/>
    <w:rsid w:val="002B7358"/>
    <w:rsid w:val="002C0398"/>
    <w:rsid w:val="002C4A50"/>
    <w:rsid w:val="002D000E"/>
    <w:rsid w:val="002E49DE"/>
    <w:rsid w:val="002E7BA4"/>
    <w:rsid w:val="0030114C"/>
    <w:rsid w:val="00365909"/>
    <w:rsid w:val="00382911"/>
    <w:rsid w:val="00393844"/>
    <w:rsid w:val="003B67EE"/>
    <w:rsid w:val="003D3689"/>
    <w:rsid w:val="003F63E0"/>
    <w:rsid w:val="003F6CAD"/>
    <w:rsid w:val="0040545F"/>
    <w:rsid w:val="00412682"/>
    <w:rsid w:val="00435878"/>
    <w:rsid w:val="004613C0"/>
    <w:rsid w:val="00461BF0"/>
    <w:rsid w:val="00463203"/>
    <w:rsid w:val="00486C5D"/>
    <w:rsid w:val="00493065"/>
    <w:rsid w:val="004B4FFD"/>
    <w:rsid w:val="004D01E8"/>
    <w:rsid w:val="004E7D46"/>
    <w:rsid w:val="004F01CD"/>
    <w:rsid w:val="004F101D"/>
    <w:rsid w:val="004F6162"/>
    <w:rsid w:val="005013B1"/>
    <w:rsid w:val="00505ADB"/>
    <w:rsid w:val="00550995"/>
    <w:rsid w:val="005B0748"/>
    <w:rsid w:val="005B42B2"/>
    <w:rsid w:val="005B693B"/>
    <w:rsid w:val="005C20EA"/>
    <w:rsid w:val="005C60C8"/>
    <w:rsid w:val="005F6DCB"/>
    <w:rsid w:val="00623E0F"/>
    <w:rsid w:val="00631782"/>
    <w:rsid w:val="0063325F"/>
    <w:rsid w:val="00652622"/>
    <w:rsid w:val="006650CF"/>
    <w:rsid w:val="006C6113"/>
    <w:rsid w:val="006D7D98"/>
    <w:rsid w:val="006F1086"/>
    <w:rsid w:val="006F1FE4"/>
    <w:rsid w:val="00711BC1"/>
    <w:rsid w:val="00732ECA"/>
    <w:rsid w:val="00733F08"/>
    <w:rsid w:val="00740486"/>
    <w:rsid w:val="00741998"/>
    <w:rsid w:val="00756459"/>
    <w:rsid w:val="00757147"/>
    <w:rsid w:val="00784795"/>
    <w:rsid w:val="007961C1"/>
    <w:rsid w:val="007A0480"/>
    <w:rsid w:val="007C38FC"/>
    <w:rsid w:val="007D079F"/>
    <w:rsid w:val="007F1669"/>
    <w:rsid w:val="00805683"/>
    <w:rsid w:val="00813B12"/>
    <w:rsid w:val="00816202"/>
    <w:rsid w:val="00844157"/>
    <w:rsid w:val="00885612"/>
    <w:rsid w:val="0088575E"/>
    <w:rsid w:val="00890ADB"/>
    <w:rsid w:val="008A0F95"/>
    <w:rsid w:val="008B5195"/>
    <w:rsid w:val="008D3C7B"/>
    <w:rsid w:val="00904037"/>
    <w:rsid w:val="00911F27"/>
    <w:rsid w:val="009140F5"/>
    <w:rsid w:val="0091475D"/>
    <w:rsid w:val="0093080E"/>
    <w:rsid w:val="009447C7"/>
    <w:rsid w:val="00986F2E"/>
    <w:rsid w:val="00990750"/>
    <w:rsid w:val="009908CB"/>
    <w:rsid w:val="00991F50"/>
    <w:rsid w:val="009C5E22"/>
    <w:rsid w:val="00A1707F"/>
    <w:rsid w:val="00A30D89"/>
    <w:rsid w:val="00A350E0"/>
    <w:rsid w:val="00A420FE"/>
    <w:rsid w:val="00A425DB"/>
    <w:rsid w:val="00A46561"/>
    <w:rsid w:val="00A55F80"/>
    <w:rsid w:val="00A5778D"/>
    <w:rsid w:val="00A643D2"/>
    <w:rsid w:val="00AA26EC"/>
    <w:rsid w:val="00AD2EBF"/>
    <w:rsid w:val="00B02053"/>
    <w:rsid w:val="00B03661"/>
    <w:rsid w:val="00B26E82"/>
    <w:rsid w:val="00B30B60"/>
    <w:rsid w:val="00B314DA"/>
    <w:rsid w:val="00B37CC4"/>
    <w:rsid w:val="00B45657"/>
    <w:rsid w:val="00B4578C"/>
    <w:rsid w:val="00B63616"/>
    <w:rsid w:val="00B76F9D"/>
    <w:rsid w:val="00B82F77"/>
    <w:rsid w:val="00B83A54"/>
    <w:rsid w:val="00B946DC"/>
    <w:rsid w:val="00BD6947"/>
    <w:rsid w:val="00BF51DA"/>
    <w:rsid w:val="00C012F5"/>
    <w:rsid w:val="00C1728E"/>
    <w:rsid w:val="00C23388"/>
    <w:rsid w:val="00C24DDC"/>
    <w:rsid w:val="00C27547"/>
    <w:rsid w:val="00C37DD4"/>
    <w:rsid w:val="00C4124D"/>
    <w:rsid w:val="00C82F77"/>
    <w:rsid w:val="00CD3C0B"/>
    <w:rsid w:val="00CF169D"/>
    <w:rsid w:val="00CF6B2E"/>
    <w:rsid w:val="00D266D1"/>
    <w:rsid w:val="00D318CD"/>
    <w:rsid w:val="00D50FAA"/>
    <w:rsid w:val="00D511CA"/>
    <w:rsid w:val="00D8084D"/>
    <w:rsid w:val="00D829E1"/>
    <w:rsid w:val="00D909E7"/>
    <w:rsid w:val="00DA23BA"/>
    <w:rsid w:val="00DA7C80"/>
    <w:rsid w:val="00DE3F89"/>
    <w:rsid w:val="00DE6E68"/>
    <w:rsid w:val="00E00530"/>
    <w:rsid w:val="00E1201C"/>
    <w:rsid w:val="00E12B79"/>
    <w:rsid w:val="00E4725C"/>
    <w:rsid w:val="00E47313"/>
    <w:rsid w:val="00E556D0"/>
    <w:rsid w:val="00E57A1B"/>
    <w:rsid w:val="00EA003F"/>
    <w:rsid w:val="00EA046B"/>
    <w:rsid w:val="00EA621F"/>
    <w:rsid w:val="00EB4773"/>
    <w:rsid w:val="00F01194"/>
    <w:rsid w:val="00F10849"/>
    <w:rsid w:val="00F13F58"/>
    <w:rsid w:val="00F247D5"/>
    <w:rsid w:val="00F3737B"/>
    <w:rsid w:val="00F73173"/>
    <w:rsid w:val="00F750AE"/>
    <w:rsid w:val="00F8035E"/>
    <w:rsid w:val="00F95ED7"/>
    <w:rsid w:val="00FA7745"/>
    <w:rsid w:val="00FB7780"/>
    <w:rsid w:val="00FC4496"/>
    <w:rsid w:val="00FD0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F7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58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8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B45657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5013B1"/>
  </w:style>
  <w:style w:type="character" w:customStyle="1" w:styleId="vanity-namedisplay-name">
    <w:name w:val="vanity-name__display-name"/>
    <w:basedOn w:val="DefaultParagraphFont"/>
    <w:rsid w:val="005013B1"/>
  </w:style>
  <w:style w:type="character" w:styleId="CommentReference">
    <w:name w:val="annotation reference"/>
    <w:basedOn w:val="DefaultParagraphFont"/>
    <w:uiPriority w:val="99"/>
    <w:semiHidden/>
    <w:unhideWhenUsed/>
    <w:rsid w:val="00501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3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62431-C9FA-4B7F-8114-550EB7BF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2022-06-09T15:04:00Z</dcterms:created>
  <dcterms:modified xsi:type="dcterms:W3CDTF">2022-06-09T15:04:00Z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prfo5se-v1</vt:lpwstr>
  </property>
</Properties>
</file>