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6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Primeiro</w:t>
      </w:r>
      <w:r>
        <w:t xml:space="preserve"> </w:t>
      </w:r>
      <w:r>
        <w:t xml:space="preserve">relatório</w:t>
      </w:r>
      <w:r>
        <w:t xml:space="preserve"> </w:t>
      </w:r>
      <w:r>
        <w:t xml:space="preserve">-</w:t>
      </w:r>
      <w:r>
        <w:t xml:space="preserve"> </w:t>
      </w:r>
      <w:r>
        <w:t xml:space="preserve">exemplos</w:t>
      </w:r>
    </w:p>
    <w:p>
      <w:pPr>
        <w:pStyle w:val="Author"/>
      </w:pPr>
      <w:r>
        <w:t xml:space="preserve">Guilherme</w:t>
      </w:r>
      <w:r>
        <w:t xml:space="preserve"> </w:t>
      </w:r>
      <w:r>
        <w:t xml:space="preserve">J</w:t>
      </w:r>
      <w:r>
        <w:t xml:space="preserve"> </w:t>
      </w:r>
      <w:r>
        <w:t xml:space="preserve">S</w:t>
      </w:r>
      <w:r>
        <w:t xml:space="preserve"> </w:t>
      </w:r>
      <w:r>
        <w:t xml:space="preserve">Militão</w:t>
      </w:r>
    </w:p>
    <w:p>
      <w:pPr>
        <w:pStyle w:val="Date"/>
      </w:pPr>
      <w:r>
        <w:t xml:space="preserve">07/02/2022</w:t>
      </w:r>
    </w:p>
    <w:bookmarkStart w:id="40" w:name="informações-aula-2"/>
    <w:p>
      <w:pPr>
        <w:pStyle w:val="Heading2"/>
      </w:pPr>
      <w:r>
        <w:t xml:space="preserve">Informações aula 2</w:t>
      </w:r>
    </w:p>
    <w:bookmarkStart w:id="26" w:name="dicas-sobre-formatação"/>
    <w:p>
      <w:pPr>
        <w:pStyle w:val="Heading3"/>
      </w:pPr>
      <w:r>
        <w:t xml:space="preserve">Dicas sobre formatação</w:t>
      </w:r>
    </w:p>
    <w:bookmarkStart w:id="20" w:name="negrito-ou-itálico"/>
    <w:p>
      <w:pPr>
        <w:pStyle w:val="Heading4"/>
      </w:pPr>
      <w:r>
        <w:t xml:space="preserve">Negrito ou itálico</w:t>
      </w:r>
    </w:p>
    <w:p>
      <w:pPr>
        <w:pStyle w:val="FirstParagraph"/>
      </w:pPr>
      <w:r>
        <w:rPr>
          <w:bCs/>
          <w:b/>
        </w:rPr>
        <w:t xml:space="preserve">texto em negrito</w:t>
      </w:r>
      <w:r>
        <w:t xml:space="preserve">, entre dois asteriscos. Para</w:t>
      </w:r>
      <w:r>
        <w:t xml:space="preserve"> </w:t>
      </w:r>
      <w:r>
        <w:rPr>
          <w:iCs/>
          <w:i/>
        </w:rPr>
        <w:t xml:space="preserve">itálico</w:t>
      </w:r>
      <w:r>
        <w:t xml:space="preserve">, um asterisco.</w:t>
      </w:r>
    </w:p>
    <w:bookmarkEnd w:id="20"/>
    <w:bookmarkStart w:id="21" w:name="lista-não-numerada"/>
    <w:p>
      <w:pPr>
        <w:pStyle w:val="Heading4"/>
      </w:pPr>
      <w:r>
        <w:t xml:space="preserve">Lista não numerada</w:t>
      </w:r>
    </w:p>
    <w:p>
      <w:pPr>
        <w:pStyle w:val="FirstParagraph"/>
      </w:pPr>
      <w:r>
        <w:t xml:space="preserve">usar o traço</w:t>
      </w:r>
      <w:r>
        <w:t xml:space="preserve"> </w:t>
      </w:r>
      <w:r>
        <w:t xml:space="preserve">“</w:t>
      </w:r>
      <w:r>
        <w:t xml:space="preserve">-</w:t>
      </w:r>
      <w:r>
        <w:t xml:space="preserve">”</w:t>
      </w:r>
    </w:p>
    <w:p>
      <w:pPr>
        <w:numPr>
          <w:ilvl w:val="0"/>
          <w:numId w:val="1001"/>
        </w:numPr>
        <w:pStyle w:val="Compact"/>
      </w:pPr>
      <w:r>
        <w:t xml:space="preserve">Item 1</w:t>
      </w:r>
    </w:p>
    <w:p>
      <w:pPr>
        <w:numPr>
          <w:ilvl w:val="0"/>
          <w:numId w:val="1001"/>
        </w:numPr>
        <w:pStyle w:val="Compact"/>
      </w:pPr>
      <w:r>
        <w:t xml:space="preserve">Item 2</w:t>
      </w:r>
    </w:p>
    <w:bookmarkEnd w:id="21"/>
    <w:bookmarkStart w:id="22" w:name="para-incluir-texto-em-formato-de-citação"/>
    <w:p>
      <w:pPr>
        <w:pStyle w:val="Heading4"/>
      </w:pPr>
      <w:r>
        <w:t xml:space="preserve">Para incluir texto em formato de citação</w:t>
      </w:r>
    </w:p>
    <w:p>
      <w:pPr>
        <w:pStyle w:val="FirstParagraph"/>
      </w:pPr>
      <w:r>
        <w:t xml:space="preserve">Para incluir texto em formato de citação, recuado, usar</w:t>
      </w:r>
      <w:r>
        <w:t xml:space="preserve"> </w:t>
      </w:r>
      <w:r>
        <w:t xml:space="preserve">“</w:t>
      </w:r>
      <w:r>
        <w:t xml:space="preserve">&gt;</w:t>
      </w:r>
      <w:r>
        <w:t xml:space="preserve">”</w:t>
      </w:r>
      <w:r>
        <w:t xml:space="preserve"> </w:t>
      </w:r>
      <w:r>
        <w:t xml:space="preserve">no início da frase:</w:t>
      </w:r>
    </w:p>
    <w:p>
      <w:pPr>
        <w:pStyle w:val="BlockText"/>
      </w:pPr>
      <w:r>
        <w:t xml:space="preserve">Assim falou zaratustra.</w:t>
      </w:r>
    </w:p>
    <w:bookmarkEnd w:id="22"/>
    <w:bookmarkStart w:id="24" w:name="links-e-imagens"/>
    <w:p>
      <w:pPr>
        <w:pStyle w:val="Heading4"/>
      </w:pPr>
      <w:r>
        <w:t xml:space="preserve">Links e imagens</w:t>
      </w:r>
    </w:p>
    <w:p>
      <w:pPr>
        <w:numPr>
          <w:ilvl w:val="0"/>
          <w:numId w:val="1002"/>
        </w:numPr>
        <w:pStyle w:val="Compact"/>
      </w:pPr>
      <w:r>
        <w:t xml:space="preserve">LINKS</w:t>
      </w:r>
    </w:p>
    <w:p>
      <w:pPr>
        <w:pStyle w:val="FirstParagraph"/>
      </w:pPr>
      <w:r>
        <w:t xml:space="preserve">A estrutura de links é uso de colchetes seguido de parêntesis. Exemplo de link do curso de extensão:</w:t>
      </w:r>
      <w:r>
        <w:t xml:space="preserve"> </w:t>
      </w:r>
      <w:hyperlink r:id="rId23">
        <w:r>
          <w:rPr>
            <w:rStyle w:val="Hyperlink"/>
          </w:rPr>
          <w:t xml:space="preserve">Clique aqui - Extensão USP</w:t>
        </w:r>
      </w:hyperlink>
    </w:p>
    <w:p>
      <w:pPr>
        <w:numPr>
          <w:ilvl w:val="0"/>
          <w:numId w:val="1003"/>
        </w:numPr>
        <w:pStyle w:val="Compact"/>
      </w:pPr>
      <w:r>
        <w:t xml:space="preserve">IMAGENS</w:t>
      </w:r>
    </w:p>
    <w:p>
      <w:pPr>
        <w:pStyle w:val="FirstParagraph"/>
      </w:pPr>
      <w:r>
        <w:t xml:space="preserve">Para imagem só é necessário incluir um</w:t>
      </w:r>
      <w:r>
        <w:t xml:space="preserve"> </w:t>
      </w:r>
      <w:r>
        <w:rPr>
          <w:rStyle w:val="VerbatimChar"/>
        </w:rPr>
        <w:t xml:space="preserve">!</w:t>
      </w:r>
      <w:r>
        <w:t xml:space="preserve"> </w:t>
      </w:r>
      <w:r>
        <w:t xml:space="preserve">antes da sintaxe</w:t>
      </w:r>
      <w:r>
        <w:t xml:space="preserve"> </w:t>
      </w:r>
      <w:r>
        <w:rPr>
          <w:rStyle w:val="VerbatimChar"/>
        </w:rPr>
        <w:t xml:space="preserve">[]("link para a imagem")</w:t>
      </w:r>
      <w:r>
        <w:t xml:space="preserve">, usando o link de uma imagem da Internet.</w:t>
      </w:r>
    </w:p>
    <w:p>
      <w:pPr>
        <w:pStyle w:val="BodyText"/>
      </w:pPr>
      <w:r>
        <w:t xml:space="preserve">Para definir a posição de uma imagem (se centralizada, por exemplo), sua largura ou para inclusão de legendas, utilizamos as opções do chunk.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out.width = "30%"</w:t>
      </w:r>
      <w:r>
        <w:t xml:space="preserve"> </w:t>
      </w:r>
      <w:r>
        <w:t xml:space="preserve">- Largura da imagem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fig.align = 'center'</w:t>
      </w:r>
      <w:r>
        <w:t xml:space="preserve"> </w:t>
      </w:r>
      <w:r>
        <w:t xml:space="preserve">- Alinhamento da imagem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fig.cap="Logo R"</w:t>
      </w:r>
      <w:r>
        <w:t xml:space="preserve"> </w:t>
      </w:r>
      <w:r>
        <w:t xml:space="preserve">- Legenda da imagem</w:t>
      </w:r>
    </w:p>
    <w:bookmarkEnd w:id="24"/>
    <w:bookmarkStart w:id="25" w:name="para-itens-numerados"/>
    <w:p>
      <w:pPr>
        <w:pStyle w:val="Heading4"/>
      </w:pPr>
      <w:r>
        <w:t xml:space="preserve">Para itens numerados:</w:t>
      </w:r>
    </w:p>
    <w:p>
      <w:pPr>
        <w:pStyle w:val="FirstParagraph"/>
      </w:pPr>
      <w:r>
        <w:t xml:space="preserve">Começar a contagem com o número que se quer. A partir daí, repetir o número. Quando clicamos em Knit, os demais números depois do primeiro ficam na ordem:</w:t>
      </w:r>
    </w:p>
    <w:p>
      <w:pPr>
        <w:numPr>
          <w:ilvl w:val="0"/>
          <w:numId w:val="1005"/>
        </w:numPr>
        <w:pStyle w:val="Compact"/>
      </w:pPr>
      <w:r>
        <w:t xml:space="preserve">Item começando com 2</w:t>
      </w:r>
    </w:p>
    <w:p>
      <w:pPr>
        <w:numPr>
          <w:ilvl w:val="0"/>
          <w:numId w:val="1005"/>
        </w:numPr>
        <w:pStyle w:val="Compact"/>
      </w:pPr>
      <w:r>
        <w:t xml:space="preserve">Segundo item: 3</w:t>
      </w:r>
    </w:p>
    <w:p>
      <w:pPr>
        <w:numPr>
          <w:ilvl w:val="0"/>
          <w:numId w:val="1005"/>
        </w:numPr>
        <w:pStyle w:val="Compact"/>
      </w:pPr>
      <w:r>
        <w:t xml:space="preserve">Terceiro item: 4</w:t>
      </w:r>
    </w:p>
    <w:bookmarkEnd w:id="25"/>
    <w:bookmarkEnd w:id="26"/>
    <w:bookmarkStart w:id="28" w:name="incluindo-chunks-de-códigos"/>
    <w:p>
      <w:pPr>
        <w:pStyle w:val="Heading3"/>
      </w:pPr>
      <w:r>
        <w:t xml:space="preserve">Incluindo chunks de códigos</w:t>
      </w:r>
    </w:p>
    <w:p>
      <w:pPr>
        <w:pStyle w:val="FirstParagraph"/>
      </w:pPr>
      <w:r>
        <w:t xml:space="preserve">Existe um atalho do teclado para criar chunks no RStudio:</w:t>
      </w:r>
      <w:r>
        <w:t xml:space="preserve"> </w:t>
      </w:r>
      <w:r>
        <w:rPr>
          <w:rStyle w:val="VerbatimChar"/>
        </w:rPr>
        <w:t xml:space="preserve">Ctrl + ALt + I</w:t>
      </w:r>
    </w:p>
    <w:p>
      <w:pPr>
        <w:pStyle w:val="BodyText"/>
      </w:pPr>
      <w:r>
        <w:t xml:space="preserve">Várias opções:</w:t>
      </w:r>
    </w:p>
    <w:p>
      <w:pPr>
        <w:numPr>
          <w:ilvl w:val="0"/>
          <w:numId w:val="1006"/>
        </w:numPr>
        <w:pStyle w:val="Compact"/>
      </w:pPr>
      <w:r>
        <w:t xml:space="preserve">código aparece, mas não é executado</w:t>
      </w:r>
      <w:r>
        <w:t xml:space="preserve"> </w:t>
      </w:r>
      <w:r>
        <w:rPr>
          <w:rStyle w:val="VerbatimChar"/>
        </w:rPr>
        <w:t xml:space="preserve">eval=FALSE</w:t>
      </w:r>
    </w:p>
    <w:p>
      <w:pPr>
        <w:numPr>
          <w:ilvl w:val="0"/>
          <w:numId w:val="1006"/>
        </w:numPr>
        <w:pStyle w:val="Compact"/>
      </w:pPr>
      <w:r>
        <w:t xml:space="preserve">código não aparece, mas é executado (só resultados aparecem)</w:t>
      </w:r>
      <w:r>
        <w:t xml:space="preserve"> </w:t>
      </w:r>
      <w:r>
        <w:rPr>
          <w:rStyle w:val="VerbatimChar"/>
        </w:rPr>
        <w:t xml:space="preserve">echo=FALSE</w:t>
      </w:r>
    </w:p>
    <w:p>
      <w:pPr>
        <w:numPr>
          <w:ilvl w:val="0"/>
          <w:numId w:val="1006"/>
        </w:numPr>
        <w:pStyle w:val="Compact"/>
      </w:pPr>
      <w:r>
        <w:t xml:space="preserve">warnings não aparecem:</w:t>
      </w:r>
      <w:r>
        <w:t xml:space="preserve"> </w:t>
      </w:r>
      <w:r>
        <w:rPr>
          <w:rStyle w:val="VerbatimChar"/>
        </w:rPr>
        <w:t xml:space="preserve">warning=FALSE</w:t>
      </w:r>
      <w:r>
        <w:t xml:space="preserve">,</w:t>
      </w:r>
      <w:r>
        <w:t xml:space="preserve"> </w:t>
      </w:r>
      <w:r>
        <w:rPr>
          <w:rStyle w:val="VerbatimChar"/>
        </w:rPr>
        <w:t xml:space="preserve">message=FALSE</w:t>
      </w:r>
    </w:p>
    <w:p>
      <w:pPr>
        <w:numPr>
          <w:ilvl w:val="0"/>
          <w:numId w:val="1006"/>
        </w:numPr>
        <w:pStyle w:val="Compact"/>
      </w:pPr>
      <w:r>
        <w:t xml:space="preserve">código não aparece e é executado:</w:t>
      </w:r>
      <w:r>
        <w:t xml:space="preserve"> </w:t>
      </w:r>
      <w:r>
        <w:rPr>
          <w:rStyle w:val="VerbatimChar"/>
        </w:rPr>
        <w:t xml:space="preserve">include=FALSE</w:t>
      </w:r>
    </w:p>
    <w:p>
      <w:pPr>
        <w:numPr>
          <w:ilvl w:val="0"/>
          <w:numId w:val="1006"/>
        </w:numPr>
        <w:pStyle w:val="Compact"/>
      </w:pPr>
      <w:r>
        <w:t xml:space="preserve">outras…</w:t>
      </w:r>
    </w:p>
    <w:p>
      <w:pPr>
        <w:pStyle w:val="FirstParagraph"/>
      </w:pPr>
      <w:r>
        <w:t xml:space="preserve">Também é possível clicar na roda dentada de cada chunk para definir algumas configurações usando botões.</w:t>
      </w:r>
    </w:p>
    <w:p>
      <w:pPr>
        <w:pStyle w:val="BlockText"/>
      </w:pPr>
      <w:r>
        <w:t xml:space="preserve">Referência:</w:t>
      </w:r>
      <w:r>
        <w:t xml:space="preserve"> </w:t>
      </w:r>
      <w:hyperlink r:id="rId27">
        <w:r>
          <w:rPr>
            <w:rStyle w:val="Hyperlink"/>
          </w:rPr>
          <w:t xml:space="preserve">Reference Guide R Markdown</w:t>
        </w:r>
      </w:hyperlink>
    </w:p>
    <w:bookmarkEnd w:id="28"/>
    <w:bookmarkStart w:id="32" w:name="Xb6689b356a8bbf02a7f00fbfa98446dabf010ca"/>
    <w:p>
      <w:pPr>
        <w:pStyle w:val="Heading3"/>
      </w:pPr>
      <w:r>
        <w:t xml:space="preserve">Criando arquivos com referência dinâmica - Prática aula 2</w:t>
      </w:r>
    </w:p>
    <w:p>
      <w:pPr>
        <w:pStyle w:val="FirstParagraph"/>
      </w:pPr>
      <w:r>
        <w:t xml:space="preserve">Duas opções de leitura de arquivo:</w:t>
      </w:r>
    </w:p>
    <w:p>
      <w:pPr>
        <w:numPr>
          <w:ilvl w:val="0"/>
          <w:numId w:val="1007"/>
        </w:numPr>
        <w:pStyle w:val="Compact"/>
      </w:pPr>
      <w:r>
        <w:t xml:space="preserve">Usando função</w:t>
      </w:r>
      <w:r>
        <w:t xml:space="preserve"> </w:t>
      </w:r>
      <w:r>
        <w:rPr>
          <w:rStyle w:val="VerbatimChar"/>
        </w:rPr>
        <w:t xml:space="preserve">../</w:t>
      </w:r>
      <w:r>
        <w:t xml:space="preserve"> </w:t>
      </w:r>
      <w:r>
        <w:t xml:space="preserve">- lê a partir da pasta que está acima do work directory.</w:t>
      </w:r>
    </w:p>
    <w:p>
      <w:pPr>
        <w:pStyle w:val="SourceCode"/>
      </w:pPr>
      <w:r>
        <w:rPr>
          <w:rStyle w:val="NormalTok"/>
        </w:rPr>
        <w:t xml:space="preserve">caminho_1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"../dados/pinguins.csv"</w:t>
      </w:r>
      <w:r>
        <w:br/>
      </w:r>
      <w:r>
        <w:rPr>
          <w:rStyle w:val="NormalTok"/>
        </w:rPr>
        <w:t xml:space="preserve">pinguins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readr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file =</w:t>
      </w:r>
      <w:r>
        <w:rPr>
          <w:rStyle w:val="NormalTok"/>
        </w:rPr>
        <w:t xml:space="preserve"> caminho_1)</w:t>
      </w:r>
      <w:r>
        <w:br/>
      </w:r>
      <w:r>
        <w:rPr>
          <w:rStyle w:val="FunctionTok"/>
        </w:rPr>
        <w:t xml:space="preserve">glimpse</w:t>
      </w:r>
      <w:r>
        <w:rPr>
          <w:rStyle w:val="NormalTok"/>
        </w:rPr>
        <w:t xml:space="preserve">(pinguins)</w:t>
      </w:r>
    </w:p>
    <w:p>
      <w:pPr>
        <w:pStyle w:val="SourceCode"/>
      </w:pPr>
      <w:r>
        <w:rPr>
          <w:rStyle w:val="VerbatimChar"/>
        </w:rPr>
        <w:t xml:space="preserve">## Rows: 344</w:t>
      </w:r>
      <w:r>
        <w:br/>
      </w:r>
      <w:r>
        <w:rPr>
          <w:rStyle w:val="VerbatimChar"/>
        </w:rPr>
        <w:t xml:space="preserve">## Columns: 8</w:t>
      </w:r>
      <w:r>
        <w:br/>
      </w:r>
      <w:r>
        <w:rPr>
          <w:rStyle w:val="VerbatimChar"/>
        </w:rPr>
        <w:t xml:space="preserve">## $ especie               &lt;chr&gt; "Pinguim-de-adélia", "Pinguim-de-adélia", "Pingu~</w:t>
      </w:r>
      <w:r>
        <w:br/>
      </w:r>
      <w:r>
        <w:rPr>
          <w:rStyle w:val="VerbatimChar"/>
        </w:rPr>
        <w:t xml:space="preserve">## $ ilha                  &lt;chr&gt; "Torgersen", "Torgersen", "Torgersen", "Torgerse~</w:t>
      </w:r>
      <w:r>
        <w:br/>
      </w:r>
      <w:r>
        <w:rPr>
          <w:rStyle w:val="VerbatimChar"/>
        </w:rPr>
        <w:t xml:space="preserve">## $ comprimento_bico      &lt;dbl&gt; 39.1, 39.5, 40.3, NA, 36.7, 39.3, 38.9, 39.2, 34~</w:t>
      </w:r>
      <w:r>
        <w:br/>
      </w:r>
      <w:r>
        <w:rPr>
          <w:rStyle w:val="VerbatimChar"/>
        </w:rPr>
        <w:t xml:space="preserve">## $ profundidade_bico     &lt;dbl&gt; 18.7, 17.4, 18.0, NA, 19.3, 20.6, 17.8, 19.6, 18~</w:t>
      </w:r>
      <w:r>
        <w:br/>
      </w:r>
      <w:r>
        <w:rPr>
          <w:rStyle w:val="VerbatimChar"/>
        </w:rPr>
        <w:t xml:space="preserve">## $ comprimento_nadadeira &lt;dbl&gt; 181, 186, 195, NA, 193, 190, 181, 195, 193, 190,~</w:t>
      </w:r>
      <w:r>
        <w:br/>
      </w:r>
      <w:r>
        <w:rPr>
          <w:rStyle w:val="VerbatimChar"/>
        </w:rPr>
        <w:t xml:space="preserve">## $ massa_corporal        &lt;dbl&gt; 3750, 3800, 3250, NA, 3450, 3650, 3625, 4675, 34~</w:t>
      </w:r>
      <w:r>
        <w:br/>
      </w:r>
      <w:r>
        <w:rPr>
          <w:rStyle w:val="VerbatimChar"/>
        </w:rPr>
        <w:t xml:space="preserve">## $ sexo                  &lt;chr&gt; "macho", "fêmea", "fêmea", NA, "fêmea", "macho",~</w:t>
      </w:r>
      <w:r>
        <w:br/>
      </w:r>
      <w:r>
        <w:rPr>
          <w:rStyle w:val="VerbatimChar"/>
        </w:rPr>
        <w:t xml:space="preserve">## $ ano                   &lt;dbl&gt; 2007, 2007, 2007, 2007, 2007, 2007, 2007, 2007, ~</w:t>
      </w:r>
    </w:p>
    <w:p>
      <w:pPr>
        <w:numPr>
          <w:ilvl w:val="0"/>
          <w:numId w:val="1008"/>
        </w:numPr>
        <w:pStyle w:val="Compact"/>
      </w:pPr>
      <w:r>
        <w:t xml:space="preserve">Usando função</w:t>
      </w:r>
      <w:r>
        <w:t xml:space="preserve"> </w:t>
      </w:r>
      <w:r>
        <w:rPr>
          <w:rStyle w:val="VerbatimChar"/>
        </w:rPr>
        <w:t xml:space="preserve">here::here</w:t>
      </w:r>
      <w:r>
        <w:t xml:space="preserve"> </w:t>
      </w:r>
      <w:r>
        <w:t xml:space="preserve">- lê a partir da pasta do work directory. Ela traz o caminho absoluto como resultado de uma função. Portanto, o código fica com referência dinâmica</w:t>
      </w:r>
    </w:p>
    <w:p>
      <w:pPr>
        <w:pStyle w:val="SourceCode"/>
      </w:pPr>
      <w:r>
        <w:rPr>
          <w:rStyle w:val="NormalTok"/>
        </w:rPr>
        <w:t xml:space="preserve">caminho_2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"dados"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'pinguins.csv'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pinguins_2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readr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file =</w:t>
      </w:r>
      <w:r>
        <w:rPr>
          <w:rStyle w:val="NormalTok"/>
        </w:rPr>
        <w:t xml:space="preserve"> caminho_2)</w:t>
      </w:r>
      <w:r>
        <w:br/>
      </w:r>
      <w:r>
        <w:rPr>
          <w:rStyle w:val="FunctionTok"/>
        </w:rPr>
        <w:t xml:space="preserve">glimpse</w:t>
      </w:r>
      <w:r>
        <w:rPr>
          <w:rStyle w:val="NormalTok"/>
        </w:rPr>
        <w:t xml:space="preserve">(pinguins_2)</w:t>
      </w:r>
    </w:p>
    <w:p>
      <w:pPr>
        <w:pStyle w:val="SourceCode"/>
      </w:pPr>
      <w:r>
        <w:rPr>
          <w:rStyle w:val="VerbatimChar"/>
        </w:rPr>
        <w:t xml:space="preserve">## Rows: 344</w:t>
      </w:r>
      <w:r>
        <w:br/>
      </w:r>
      <w:r>
        <w:rPr>
          <w:rStyle w:val="VerbatimChar"/>
        </w:rPr>
        <w:t xml:space="preserve">## Columns: 8</w:t>
      </w:r>
      <w:r>
        <w:br/>
      </w:r>
      <w:r>
        <w:rPr>
          <w:rStyle w:val="VerbatimChar"/>
        </w:rPr>
        <w:t xml:space="preserve">## $ especie               &lt;chr&gt; "Pinguim-de-adélia", "Pinguim-de-adélia", "Pingu~</w:t>
      </w:r>
      <w:r>
        <w:br/>
      </w:r>
      <w:r>
        <w:rPr>
          <w:rStyle w:val="VerbatimChar"/>
        </w:rPr>
        <w:t xml:space="preserve">## $ ilha                  &lt;chr&gt; "Torgersen", "Torgersen", "Torgersen", "Torgerse~</w:t>
      </w:r>
      <w:r>
        <w:br/>
      </w:r>
      <w:r>
        <w:rPr>
          <w:rStyle w:val="VerbatimChar"/>
        </w:rPr>
        <w:t xml:space="preserve">## $ comprimento_bico      &lt;dbl&gt; 39.1, 39.5, 40.3, NA, 36.7, 39.3, 38.9, 39.2, 34~</w:t>
      </w:r>
      <w:r>
        <w:br/>
      </w:r>
      <w:r>
        <w:rPr>
          <w:rStyle w:val="VerbatimChar"/>
        </w:rPr>
        <w:t xml:space="preserve">## $ profundidade_bico     &lt;dbl&gt; 18.7, 17.4, 18.0, NA, 19.3, 20.6, 17.8, 19.6, 18~</w:t>
      </w:r>
      <w:r>
        <w:br/>
      </w:r>
      <w:r>
        <w:rPr>
          <w:rStyle w:val="VerbatimChar"/>
        </w:rPr>
        <w:t xml:space="preserve">## $ comprimento_nadadeira &lt;dbl&gt; 181, 186, 195, NA, 193, 190, 181, 195, 193, 190,~</w:t>
      </w:r>
      <w:r>
        <w:br/>
      </w:r>
      <w:r>
        <w:rPr>
          <w:rStyle w:val="VerbatimChar"/>
        </w:rPr>
        <w:t xml:space="preserve">## $ massa_corporal        &lt;dbl&gt; 3750, 3800, 3250, NA, 3450, 3650, 3625, 4675, 34~</w:t>
      </w:r>
      <w:r>
        <w:br/>
      </w:r>
      <w:r>
        <w:rPr>
          <w:rStyle w:val="VerbatimChar"/>
        </w:rPr>
        <w:t xml:space="preserve">## $ sexo                  &lt;chr&gt; "macho", "fêmea", "fêmea", NA, "fêmea", "macho",~</w:t>
      </w:r>
      <w:r>
        <w:br/>
      </w:r>
      <w:r>
        <w:rPr>
          <w:rStyle w:val="VerbatimChar"/>
        </w:rPr>
        <w:t xml:space="preserve">## $ ano                   &lt;dbl&gt; 2007, 2007, 2007, 2007, 2007, 2007, 2007, 2007, ~</w:t>
      </w:r>
    </w:p>
    <w:bookmarkStart w:id="29" w:name="opções-globais-de-chunk"/>
    <w:p>
      <w:pPr>
        <w:pStyle w:val="Heading4"/>
      </w:pPr>
      <w:r>
        <w:t xml:space="preserve">Opções globais de Chunk</w:t>
      </w:r>
    </w:p>
    <w:p>
      <w:pPr>
        <w:pStyle w:val="FirstParagraph"/>
      </w:pPr>
      <w:r>
        <w:t xml:space="preserve">É possível configurar todos os chunks do relatório de uma vez. Possível fazer isso configurando o primeiro chunk do arquivo e colocando a função</w:t>
      </w:r>
      <w:r>
        <w:t xml:space="preserve"> </w:t>
      </w:r>
      <w:r>
        <w:rPr>
          <w:rStyle w:val="VerbatimChar"/>
        </w:rPr>
        <w:t xml:space="preserve">knitr::opts_chunk$set(...)</w:t>
      </w:r>
      <w:r>
        <w:t xml:space="preserve"> </w:t>
      </w:r>
      <w:r>
        <w:t xml:space="preserve">dentro.</w:t>
      </w:r>
    </w:p>
    <w:bookmarkEnd w:id="29"/>
    <w:bookmarkStart w:id="30" w:name="código-inline"/>
    <w:p>
      <w:pPr>
        <w:pStyle w:val="Heading4"/>
      </w:pPr>
      <w:r>
        <w:t xml:space="preserve">Código inline</w:t>
      </w:r>
    </w:p>
    <w:p>
      <w:pPr>
        <w:pStyle w:val="FirstParagraph"/>
      </w:pPr>
      <w:r>
        <w:t xml:space="preserve">Exemplo de código inline usando a base do pinguins:</w:t>
      </w:r>
    </w:p>
    <w:p>
      <w:pPr>
        <w:pStyle w:val="BodyText"/>
      </w:pPr>
      <w:r>
        <w:t xml:space="preserve">A base de dados pinguins apresenta dados referente à 344 pinguins, das seguintes espécies: Pinguim-de-adélia, Pinguim-gentoo, e Pinguim-de-barbicha. Os dados foram coletados entre os anos 2007, 2008, e 2009, nas seguintes ilhas: Torgersen, Biscoe, e Dream. O peso médio dos pinguins amostrados foi de 4.2 kg. Os dados foram obtidos através do pacote Palmer Penguins.</w:t>
      </w:r>
    </w:p>
    <w:bookmarkEnd w:id="30"/>
    <w:bookmarkStart w:id="31" w:name="inclusão-de-tabelas"/>
    <w:p>
      <w:pPr>
        <w:pStyle w:val="Heading4"/>
      </w:pPr>
      <w:r>
        <w:t xml:space="preserve">Inclusão de tabelas</w:t>
      </w:r>
    </w:p>
    <w:p>
      <w:pPr>
        <w:pStyle w:val="FirstParagraph"/>
      </w:pPr>
      <w:r>
        <w:t xml:space="preserve">Beatriz recomendou o</w:t>
      </w:r>
      <w:r>
        <w:t xml:space="preserve"> </w:t>
      </w:r>
      <w:r>
        <w:rPr>
          <w:rStyle w:val="VerbatimChar"/>
        </w:rPr>
        <w:t xml:space="preserve">reacttable::reacttable()</w:t>
      </w:r>
      <w:r>
        <w:t xml:space="preserve">. Não vem</w:t>
      </w:r>
      <w:r>
        <w:t xml:space="preserve"> </w:t>
      </w:r>
      <w:r>
        <w:t xml:space="preserve">‘</w:t>
      </w:r>
      <w:r>
        <w:t xml:space="preserve">pronto</w:t>
      </w:r>
      <w:r>
        <w:t xml:space="preserve">’</w:t>
      </w:r>
      <w:r>
        <w:t xml:space="preserve"> </w:t>
      </w:r>
      <w:r>
        <w:t xml:space="preserve">como a tabela formatada no</w:t>
      </w:r>
      <w:r>
        <w:t xml:space="preserve"> </w:t>
      </w:r>
      <w:r>
        <w:rPr>
          <w:rStyle w:val="VerbatimChar"/>
        </w:rPr>
        <w:t xml:space="preserve">DT::datatable</w:t>
      </w:r>
      <w:r>
        <w:t xml:space="preserve">, mas é mais versátil.</w:t>
      </w:r>
    </w:p>
    <w:p>
      <w:pPr>
        <w:pStyle w:val="BodyText"/>
      </w:pPr>
      <w:r>
        <w:t xml:space="preserve">No slide, Beatriz usou</w:t>
      </w:r>
      <w:r>
        <w:t xml:space="preserve"> </w:t>
      </w:r>
      <w:r>
        <w:rPr>
          <w:rStyle w:val="VerbatimChar"/>
        </w:rPr>
        <w:t xml:space="preserve">knitr::kable()</w:t>
      </w:r>
      <w:r>
        <w:t xml:space="preserve">.</w:t>
      </w:r>
    </w:p>
    <w:bookmarkEnd w:id="31"/>
    <w:bookmarkEnd w:id="32"/>
    <w:bookmarkStart w:id="39" w:name="tarefa-aula-2"/>
    <w:p>
      <w:pPr>
        <w:pStyle w:val="Heading3"/>
      </w:pPr>
      <w:r>
        <w:t xml:space="preserve">Tarefa aula 2</w:t>
      </w:r>
    </w:p>
    <w:bookmarkStart w:id="37" w:name="adicionar-imagens"/>
    <w:p>
      <w:pPr>
        <w:pStyle w:val="Heading4"/>
      </w:pPr>
      <w:r>
        <w:t xml:space="preserve">Adicionar imagens</w:t>
      </w:r>
    </w:p>
    <w:p>
      <w:pPr>
        <w:pStyle w:val="FirstParagraph"/>
      </w:pPr>
      <w:r>
        <w:t xml:space="preserve">Utilizando R, adicione as seguintes imagens. Deixe-as centralizadas, sem que apareça o código, e ocupando 80% da largura da página:</w:t>
      </w:r>
    </w:p>
    <w:p>
      <w:pPr>
        <w:numPr>
          <w:ilvl w:val="0"/>
          <w:numId w:val="1009"/>
        </w:numPr>
        <w:pStyle w:val="Compact"/>
      </w:pPr>
      <w:r>
        <w:t xml:space="preserve">Utilize a URL - usando o Markdown:</w:t>
      </w:r>
      <w:r>
        <w:t xml:space="preserve"> </w:t>
      </w:r>
      <w:hyperlink r:id="rId33">
        <w:r>
          <w:rPr>
            <w:rStyle w:val="Hyperlink"/>
          </w:rPr>
          <w:t xml:space="preserve">https://allisonhorst.github.io/palmerpenguins/reference/figures/lter_penguins.png</w:t>
        </w:r>
      </w:hyperlink>
    </w:p>
    <w:p>
      <w:pPr>
        <w:pStyle w:val="FirstParagraph"/>
      </w:pPr>
      <w:r>
        <w:drawing>
          <wp:inline>
            <wp:extent cx="5334000" cy="31826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allisonhorst.github.io/palmerpenguins/reference/figures/lter_pengui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0"/>
        </w:numPr>
        <w:pStyle w:val="Compact"/>
      </w:pPr>
      <w:r>
        <w:t xml:space="preserve">Utilize a URL:</w:t>
      </w:r>
      <w:r>
        <w:t xml:space="preserve"> </w:t>
      </w:r>
      <w:hyperlink r:id="rId33">
        <w:r>
          <w:rPr>
            <w:rStyle w:val="Hyperlink"/>
          </w:rPr>
          <w:t xml:space="preserve">https://allisonhorst.github.io/palmerpenguins/reference/figures/lter_penguins.png</w:t>
        </w:r>
      </w:hyperlink>
    </w:p>
    <w:p>
      <w:pPr>
        <w:pStyle w:val="FirstParagraph"/>
      </w:pPr>
      <w:r>
        <w:t xml:space="preserve">Usando a função</w:t>
      </w:r>
      <w:r>
        <w:t xml:space="preserve"> </w:t>
      </w:r>
      <w:r>
        <w:rPr>
          <w:rStyle w:val="VerbatimChar"/>
        </w:rPr>
        <w:t xml:space="preserve">knitr::include_graphics()</w:t>
      </w:r>
    </w:p>
    <w:p>
      <w:pPr>
        <w:pStyle w:val="BodyText"/>
      </w:pPr>
      <w:r>
        <w:drawing>
          <wp:inline>
            <wp:extent cx="5334000" cy="31826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allisonhorst.github.io/palmerpenguins/reference/figures/lter_pengui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1"/>
        </w:numPr>
        <w:pStyle w:val="Compact"/>
      </w:pPr>
      <w:r>
        <w:t xml:space="preserve">Na pasta inicial do projeto, crie uma pasta chamada img/. Nesta pasta, salve a imagem, e adicione a imagem no relatório utilizando caminhos relativos:</w:t>
      </w:r>
      <w:r>
        <w:t xml:space="preserve"> </w:t>
      </w:r>
      <w:hyperlink r:id="rId35">
        <w:r>
          <w:rPr>
            <w:rStyle w:val="Hyperlink"/>
          </w:rPr>
          <w:t xml:space="preserve">https://allisonhorst.github.io/palmerpenguins/reference/figures/logo.png</w:t>
        </w:r>
      </w:hyperlink>
    </w:p>
    <w:p>
      <w:pPr>
        <w:pStyle w:val="FirstParagraph"/>
      </w:pPr>
      <w:r>
        <w:drawing>
          <wp:inline>
            <wp:extent cx="1472859" cy="16999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img/logo_pingui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859" cy="1699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"/>
    <w:bookmarkStart w:id="38" w:name="adicionar-uma-tabela"/>
    <w:p>
      <w:pPr>
        <w:pStyle w:val="Heading4"/>
      </w:pPr>
      <w:r>
        <w:t xml:space="preserve">Adicionar uma tabela</w:t>
      </w:r>
    </w:p>
    <w:p>
      <w:pPr>
        <w:numPr>
          <w:ilvl w:val="0"/>
          <w:numId w:val="1012"/>
        </w:numPr>
        <w:pStyle w:val="Compact"/>
      </w:pPr>
      <w:r>
        <w:t xml:space="preserve">Adicione a seguinte tabela no seu relatório, usando a função kable():</w:t>
      </w:r>
    </w:p>
    <w:p>
      <w:pPr>
        <w:pStyle w:val="SourceCode"/>
      </w:pPr>
      <w:r>
        <w:rPr>
          <w:rStyle w:val="NormalTok"/>
        </w:rPr>
        <w:t xml:space="preserve">quantidade_de_especies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pinguins </w:t>
      </w:r>
      <w:r>
        <w:rPr>
          <w:rStyle w:val="SpecialCharTok"/>
        </w:rPr>
        <w:t xml:space="preserve">|</w:t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count</w:t>
      </w:r>
      <w:r>
        <w:rPr>
          <w:rStyle w:val="NormalTok"/>
        </w:rPr>
        <w:t xml:space="preserve">(especie, </w:t>
      </w:r>
      <w:r>
        <w:rPr>
          <w:rStyle w:val="AttributeTok"/>
        </w:rPr>
        <w:t xml:space="preserve">sort =</w:t>
      </w:r>
      <w:r>
        <w:rPr>
          <w:rStyle w:val="NormalTok"/>
        </w:rPr>
        <w:t xml:space="preserve"> T)</w:t>
      </w:r>
      <w:r>
        <w:rPr>
          <w:rStyle w:val="SpecialCharTok"/>
        </w:rPr>
        <w:t xml:space="preserve">|</w:t>
      </w:r>
      <w:r>
        <w:rPr>
          <w:rStyle w:val="ErrorTok"/>
        </w:rPr>
        <w:t xml:space="preserve">&gt;</w:t>
      </w:r>
      <w:r>
        <w:br/>
      </w:r>
      <w:r>
        <w:rPr>
          <w:rStyle w:val="NormalTok"/>
        </w:rPr>
        <w:t xml:space="preserve">  janitor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adorn_totals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Tabela: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Espécie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Quantidade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Pinguim-de-adélia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Pinguim-gentoo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Pinguim-de-barbicha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344</w:t>
            </w:r>
          </w:p>
        </w:tc>
      </w:tr>
    </w:tbl>
    <w:bookmarkEnd w:id="38"/>
    <w:bookmarkEnd w:id="39"/>
    <w:bookmarkEnd w:id="40"/>
    <w:bookmarkStart w:id="41" w:name="aula-3"/>
    <w:p>
      <w:pPr>
        <w:pStyle w:val="Heading2"/>
      </w:pPr>
      <w:r>
        <w:t xml:space="preserve">Aula 3</w:t>
      </w:r>
    </w:p>
    <w:p>
      <w:pPr>
        <w:pStyle w:val="FirstParagraph"/>
      </w:pPr>
      <w:r>
        <w:t xml:space="preserve">Criação de PDF a partir do relatório HTML:</w:t>
      </w:r>
      <w:r>
        <w:t xml:space="preserve"> </w:t>
      </w:r>
      <w:r>
        <w:rPr>
          <w:rStyle w:val="VerbatimChar"/>
        </w:rPr>
        <w:t xml:space="preserve">pagedown::chrome_print("primeiro-relatorio.html")</w:t>
      </w:r>
    </w:p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711">
    <w:nsid w:val="A99711"/>
    <w:multiLevelType w:val="multilevel"/>
    <w:lvl w:ilvl="0">
      <w:start w:val="1"/>
      <w:numFmt w:val="lowerLetter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Letter"/>
      <w:lvlText w:val="%3."/>
      <w:lvlJc w:val="left"/>
      <w:pPr>
        <w:ind w:left="2160" w:hanging="480"/>
      </w:pPr>
    </w:lvl>
    <w:lvl w:ilvl="3">
      <w:start w:val="1"/>
      <w:numFmt w:val="lowerLetter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Letter"/>
      <w:lvlText w:val="%6."/>
      <w:lvlJc w:val="left"/>
      <w:pPr>
        <w:ind w:left="4320" w:hanging="480"/>
      </w:pPr>
    </w:lvl>
    <w:lvl w:ilvl="6">
      <w:start w:val="1"/>
      <w:numFmt w:val="lowerLetter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Letter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722">
    <w:nsid w:val="A99722"/>
    <w:multiLevelType w:val="multilevel"/>
    <w:lvl w:ilvl="0">
      <w:start w:val="2"/>
      <w:numFmt w:val="lowerLetter"/>
      <w:lvlText w:val="%1)"/>
      <w:lvlJc w:val="left"/>
      <w:pPr>
        <w:ind w:left="720" w:hanging="480"/>
      </w:pPr>
    </w:lvl>
    <w:lvl w:ilvl="1">
      <w:start w:val="2"/>
      <w:numFmt w:val="lowerLetter"/>
      <w:lvlText w:val="%2)"/>
      <w:lvlJc w:val="left"/>
      <w:pPr>
        <w:ind w:left="1440" w:hanging="480"/>
      </w:pPr>
    </w:lvl>
    <w:lvl w:ilvl="2">
      <w:start w:val="2"/>
      <w:numFmt w:val="lowerLetter"/>
      <w:lvlText w:val="%3)"/>
      <w:lvlJc w:val="left"/>
      <w:pPr>
        <w:ind w:left="2160" w:hanging="480"/>
      </w:pPr>
    </w:lvl>
    <w:lvl w:ilvl="3">
      <w:start w:val="2"/>
      <w:numFmt w:val="lowerLetter"/>
      <w:lvlText w:val="%4)"/>
      <w:lvlJc w:val="left"/>
      <w:pPr>
        <w:ind w:left="2880" w:hanging="480"/>
      </w:pPr>
    </w:lvl>
    <w:lvl w:ilvl="4">
      <w:start w:val="2"/>
      <w:numFmt w:val="lowerLetter"/>
      <w:lvlText w:val="%5)"/>
      <w:lvlJc w:val="left"/>
      <w:pPr>
        <w:ind w:left="3600" w:hanging="480"/>
      </w:pPr>
    </w:lvl>
    <w:lvl w:ilvl="5">
      <w:start w:val="2"/>
      <w:numFmt w:val="lowerLetter"/>
      <w:lvlText w:val="%6)"/>
      <w:lvlJc w:val="left"/>
      <w:pPr>
        <w:ind w:left="4320" w:hanging="480"/>
      </w:pPr>
    </w:lvl>
    <w:lvl w:ilvl="6">
      <w:start w:val="2"/>
      <w:numFmt w:val="lowerLetter"/>
      <w:lvlText w:val="%7)"/>
      <w:lvlJc w:val="left"/>
      <w:pPr>
        <w:ind w:left="5040" w:hanging="480"/>
      </w:pPr>
    </w:lvl>
    <w:lvl w:ilvl="7">
      <w:start w:val="2"/>
      <w:numFmt w:val="lowerLetter"/>
      <w:lvlText w:val="%8)"/>
      <w:lvlJc w:val="left"/>
      <w:pPr>
        <w:ind w:left="5760" w:hanging="480"/>
      </w:pPr>
    </w:lvl>
    <w:lvl w:ilvl="8">
      <w:start w:val="2"/>
      <w:numFmt w:val="lowerLetter"/>
      <w:lvlText w:val="%9)"/>
      <w:lvlJc w:val="left"/>
      <w:pPr>
        <w:ind w:left="6480" w:hanging="480"/>
      </w:pPr>
    </w:lvl>
  </w:abstractNum>
  <w:abstractNum w:abstractNumId="99723">
    <w:nsid w:val="A99723"/>
    <w:multiLevelType w:val="multilevel"/>
    <w:lvl w:ilvl="0">
      <w:start w:val="3"/>
      <w:numFmt w:val="lowerLetter"/>
      <w:lvlText w:val="%1)"/>
      <w:lvlJc w:val="left"/>
      <w:pPr>
        <w:ind w:left="720" w:hanging="480"/>
      </w:pPr>
    </w:lvl>
    <w:lvl w:ilvl="1">
      <w:start w:val="3"/>
      <w:numFmt w:val="lowerLetter"/>
      <w:lvlText w:val="%2)"/>
      <w:lvlJc w:val="left"/>
      <w:pPr>
        <w:ind w:left="1440" w:hanging="480"/>
      </w:pPr>
    </w:lvl>
    <w:lvl w:ilvl="2">
      <w:start w:val="3"/>
      <w:numFmt w:val="lowerLetter"/>
      <w:lvlText w:val="%3)"/>
      <w:lvlJc w:val="left"/>
      <w:pPr>
        <w:ind w:left="2160" w:hanging="480"/>
      </w:pPr>
    </w:lvl>
    <w:lvl w:ilvl="3">
      <w:start w:val="3"/>
      <w:numFmt w:val="lowerLetter"/>
      <w:lvlText w:val="%4)"/>
      <w:lvlJc w:val="left"/>
      <w:pPr>
        <w:ind w:left="2880" w:hanging="480"/>
      </w:pPr>
    </w:lvl>
    <w:lvl w:ilvl="4">
      <w:start w:val="3"/>
      <w:numFmt w:val="lowerLetter"/>
      <w:lvlText w:val="%5)"/>
      <w:lvlJc w:val="left"/>
      <w:pPr>
        <w:ind w:left="3600" w:hanging="480"/>
      </w:pPr>
    </w:lvl>
    <w:lvl w:ilvl="5">
      <w:start w:val="3"/>
      <w:numFmt w:val="lowerLetter"/>
      <w:lvlText w:val="%6)"/>
      <w:lvlJc w:val="left"/>
      <w:pPr>
        <w:ind w:left="4320" w:hanging="480"/>
      </w:pPr>
    </w:lvl>
    <w:lvl w:ilvl="6">
      <w:start w:val="3"/>
      <w:numFmt w:val="lowerLetter"/>
      <w:lvlText w:val="%7)"/>
      <w:lvlJc w:val="left"/>
      <w:pPr>
        <w:ind w:left="5040" w:hanging="480"/>
      </w:pPr>
    </w:lvl>
    <w:lvl w:ilvl="7">
      <w:start w:val="3"/>
      <w:numFmt w:val="lowerLetter"/>
      <w:lvlText w:val="%8)"/>
      <w:lvlJc w:val="left"/>
      <w:pPr>
        <w:ind w:left="5760" w:hanging="480"/>
      </w:pPr>
    </w:lvl>
    <w:lvl w:ilvl="8">
      <w:start w:val="3"/>
      <w:numFmt w:val="lowerLetter"/>
      <w:lvlText w:val="%9)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1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6" Target="media/rId36.png" /><Relationship Type="http://schemas.openxmlformats.org/officeDocument/2006/relationships/image" Id="rId34" Target="media/rId34.png" /><Relationship Type="http://schemas.openxmlformats.org/officeDocument/2006/relationships/hyperlink" Id="rId35" Target="https://allisonhorst.github.io/palmerpenguins/reference/figures/logo.png" TargetMode="External" /><Relationship Type="http://schemas.openxmlformats.org/officeDocument/2006/relationships/hyperlink" Id="rId33" Target="https://allisonhorst.github.io/palmerpenguins/reference/figures/lter_penguins.png" TargetMode="External" /><Relationship Type="http://schemas.openxmlformats.org/officeDocument/2006/relationships/hyperlink" Id="rId23" Target="https://cursosextensao.usp.br/" TargetMode="External" /><Relationship Type="http://schemas.openxmlformats.org/officeDocument/2006/relationships/hyperlink" Id="rId27" Target="https://www.rstudio.com/wp-content/uploads/2015/03/rmarkdown-reference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5" Target="https://allisonhorst.github.io/palmerpenguins/reference/figures/logo.png" TargetMode="External" /><Relationship Type="http://schemas.openxmlformats.org/officeDocument/2006/relationships/hyperlink" Id="rId33" Target="https://allisonhorst.github.io/palmerpenguins/reference/figures/lter_penguins.png" TargetMode="External" /><Relationship Type="http://schemas.openxmlformats.org/officeDocument/2006/relationships/hyperlink" Id="rId23" Target="https://cursosextensao.usp.br/" TargetMode="External" /><Relationship Type="http://schemas.openxmlformats.org/officeDocument/2006/relationships/hyperlink" Id="rId27" Target="https://www.rstudio.com/wp-content/uploads/2015/03/rmarkdown-reference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Primeiro relatório - exemplos</dc:title>
  <dc:creator>Guilherme J S Militão</dc:creator>
  <cp:keywords/>
  <dcterms:created xsi:type="dcterms:W3CDTF">2022-02-10T03:09:38Z</dcterms:created>
  <dcterms:modified xsi:type="dcterms:W3CDTF">2022-02-10T03:09:38Z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07/02/2022</vt:lpwstr>
  </property>
  <property fmtid="{D5CDD505-2E9C-101B-9397-08002B2CF9AE}" pid="3" name="output">
    <vt:lpwstr>word_document</vt:lpwstr>
  </property>
</Properties>
</file>