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1440" w:lineRule="auto"/>
        <w:jc w:val="center"/>
        <w:rPr/>
      </w:pPr>
      <w:r w:rsidDel="00000000" w:rsidR="00000000" w:rsidRPr="00000000">
        <w:rPr>
          <w:rFonts w:ascii="Arial" w:cs="Arial" w:eastAsia="Arial" w:hAnsi="Arial"/>
          <w:b w:val="1"/>
          <w:bCs w:val="1"/>
          <w:color w:val="1a3a5c"/>
          <w:sz w:val="40"/>
          <w:szCs w:val="40"/>
          <w:rtl w:val="0"/>
        </w:rPr>
        <w:t xml:space="preserve">EL VERBO COMO CO-REGULADOR PRIMARIO</w:t>
      </w:r>
      <w:r w:rsidDel="00000000" w:rsidR="00000000" w:rsidRPr="00000000">
        <w:rPr>
          <w:rtl w:val="0"/>
        </w:rPr>
      </w:r>
    </w:p>
    <w:p w:rsidR="00000000" w:rsidDel="00000000" w:rsidP="00000000" w:rsidRDefault="00000000" w:rsidRPr="00000000" w14:paraId="00000002">
      <w:pPr>
        <w:spacing w:after="300" w:before="0" w:lineRule="auto"/>
        <w:jc w:val="center"/>
        <w:rPr/>
      </w:pPr>
      <w:r w:rsidDel="00000000" w:rsidR="00000000" w:rsidRPr="00000000">
        <w:rPr>
          <w:rFonts w:ascii="Arial" w:cs="Arial" w:eastAsia="Arial" w:hAnsi="Arial"/>
          <w:i w:val="1"/>
          <w:iCs w:val="1"/>
          <w:color w:val="2e6da4"/>
          <w:sz w:val="28"/>
          <w:szCs w:val="28"/>
          <w:rtl w:val="0"/>
        </w:rPr>
        <w:t xml:space="preserve">Mecanismo Neurofisiológico de la Redención como</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w:cs="Arial" w:eastAsia="Arial" w:hAnsi="Arial"/>
          <w:i w:val="1"/>
          <w:iCs w:val="1"/>
          <w:color w:val="2e6da4"/>
          <w:sz w:val="28"/>
          <w:szCs w:val="28"/>
          <w:rtl w:val="0"/>
        </w:rPr>
        <w:t xml:space="preserve">Reconsolidación Epigenética bajo Señal Fundante</w:t>
      </w:r>
      <w:r w:rsidDel="00000000" w:rsidR="00000000" w:rsidRPr="00000000">
        <w:rPr>
          <w:rtl w:val="0"/>
        </w:rPr>
      </w:r>
    </w:p>
    <w:p w:rsidR="00000000" w:rsidDel="00000000" w:rsidP="00000000" w:rsidRDefault="00000000" w:rsidRPr="00000000" w14:paraId="00000004">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05">
      <w:pPr>
        <w:spacing w:after="160" w:before="160" w:line="300" w:lineRule="auto"/>
        <w:ind w:left="720" w:right="720" w:firstLine="0"/>
        <w:jc w:val="center"/>
        <w:rPr/>
      </w:pPr>
      <w:r w:rsidDel="00000000" w:rsidR="00000000" w:rsidRPr="00000000">
        <w:rPr>
          <w:rFonts w:ascii="Arial" w:cs="Arial" w:eastAsia="Arial" w:hAnsi="Arial"/>
          <w:i w:val="1"/>
          <w:iCs w:val="1"/>
          <w:color w:val="444444"/>
          <w:sz w:val="22"/>
          <w:szCs w:val="22"/>
          <w:rtl w:val="0"/>
        </w:rPr>
        <w:t xml:space="preserve">"En el principio era el Verbo, y el Verbo era con Dios, y el Verbo era Dios."</w:t>
      </w:r>
      <w:r w:rsidDel="00000000" w:rsidR="00000000" w:rsidRPr="00000000">
        <w:rPr>
          <w:rtl w:val="0"/>
        </w:rPr>
      </w:r>
    </w:p>
    <w:p w:rsidR="00000000" w:rsidDel="00000000" w:rsidP="00000000" w:rsidRDefault="00000000" w:rsidRPr="00000000" w14:paraId="00000006">
      <w:pPr>
        <w:spacing w:after="160" w:before="160" w:line="300" w:lineRule="auto"/>
        <w:ind w:left="720" w:right="720" w:firstLine="0"/>
        <w:jc w:val="center"/>
        <w:rPr/>
      </w:pPr>
      <w:r w:rsidDel="00000000" w:rsidR="00000000" w:rsidRPr="00000000">
        <w:rPr>
          <w:rFonts w:ascii="Arial" w:cs="Arial" w:eastAsia="Arial" w:hAnsi="Arial"/>
          <w:i w:val="1"/>
          <w:iCs w:val="1"/>
          <w:color w:val="444444"/>
          <w:sz w:val="22"/>
          <w:szCs w:val="22"/>
          <w:rtl w:val="0"/>
        </w:rPr>
        <w:t xml:space="preserve">San Juan 1:1 — RVR1960</w:t>
      </w:r>
      <w:r w:rsidDel="00000000" w:rsidR="00000000" w:rsidRPr="00000000">
        <w:rPr>
          <w:rtl w:val="0"/>
        </w:rPr>
      </w:r>
    </w:p>
    <w:p w:rsidR="00000000" w:rsidDel="00000000" w:rsidP="00000000" w:rsidRDefault="00000000" w:rsidRPr="00000000" w14:paraId="00000007">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08">
      <w:pPr>
        <w:spacing w:after="100" w:before="400" w:lineRule="auto"/>
        <w:jc w:val="center"/>
        <w:rPr/>
      </w:pPr>
      <w:r w:rsidDel="00000000" w:rsidR="00000000" w:rsidRPr="00000000">
        <w:rPr>
          <w:rFonts w:ascii="Arial" w:cs="Arial" w:eastAsia="Arial" w:hAnsi="Arial"/>
          <w:b w:val="1"/>
          <w:bCs w:val="1"/>
          <w:sz w:val="24"/>
          <w:szCs w:val="24"/>
          <w:rtl w:val="0"/>
        </w:rPr>
        <w:t xml:space="preserve">Guillermo Emigdio Miniño Álvarez</w:t>
      </w:r>
      <w:r w:rsidDel="00000000" w:rsidR="00000000" w:rsidRPr="00000000">
        <w:rPr>
          <w:rtl w:val="0"/>
        </w:rPr>
      </w:r>
    </w:p>
    <w:p w:rsidR="00000000" w:rsidDel="00000000" w:rsidP="00000000" w:rsidRDefault="00000000" w:rsidRPr="00000000" w14:paraId="00000009">
      <w:pPr>
        <w:spacing w:after="100" w:before="0" w:lineRule="auto"/>
        <w:jc w:val="center"/>
        <w:rPr/>
      </w:pPr>
      <w:r w:rsidDel="00000000" w:rsidR="00000000" w:rsidRPr="00000000">
        <w:rPr>
          <w:rFonts w:ascii="Arial" w:cs="Arial" w:eastAsia="Arial" w:hAnsi="Arial"/>
          <w:color w:val="555555"/>
          <w:sz w:val="22"/>
          <w:szCs w:val="22"/>
          <w:rtl w:val="0"/>
        </w:rPr>
        <w:t xml:space="preserve">Villa Soñador, Bonao, República Dominicana</w:t>
      </w:r>
      <w:r w:rsidDel="00000000" w:rsidR="00000000" w:rsidRPr="00000000">
        <w:rPr>
          <w:rtl w:val="0"/>
        </w:rPr>
      </w:r>
    </w:p>
    <w:p w:rsidR="00000000" w:rsidDel="00000000" w:rsidP="00000000" w:rsidRDefault="00000000" w:rsidRPr="00000000" w14:paraId="0000000A">
      <w:pPr>
        <w:spacing w:after="100" w:before="0" w:lineRule="auto"/>
        <w:jc w:val="center"/>
        <w:rPr/>
      </w:pPr>
      <w:r w:rsidDel="00000000" w:rsidR="00000000" w:rsidRPr="00000000">
        <w:rPr>
          <w:rFonts w:ascii="Arial" w:cs="Arial" w:eastAsia="Arial" w:hAnsi="Arial"/>
          <w:i w:val="1"/>
          <w:iCs w:val="1"/>
          <w:color w:val="888888"/>
          <w:sz w:val="22"/>
          <w:szCs w:val="22"/>
          <w:rtl w:val="0"/>
        </w:rPr>
        <w:t xml:space="preserve">Borrador v0.2 — Capítulo 3 con estructura de tres capas</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400" w:lineRule="auto"/>
        <w:rPr/>
      </w:pPr>
      <w:r w:rsidDel="00000000" w:rsidR="00000000" w:rsidRPr="00000000">
        <w:rPr>
          <w:rFonts w:ascii="Arial" w:cs="Arial" w:eastAsia="Arial" w:hAnsi="Arial"/>
          <w:b w:val="1"/>
          <w:bCs w:val="1"/>
          <w:color w:val="1a3a5c"/>
          <w:sz w:val="32"/>
          <w:szCs w:val="32"/>
          <w:rtl w:val="0"/>
        </w:rPr>
        <w:t xml:space="preserve">PREFACIO — La experiencia como datos primarios</w:t>
      </w:r>
      <w:r w:rsidDel="00000000" w:rsidR="00000000" w:rsidRPr="00000000">
        <w:rPr>
          <w:rtl w:val="0"/>
        </w:rPr>
      </w:r>
    </w:p>
    <w:p w:rsidR="00000000" w:rsidDel="00000000" w:rsidP="00000000" w:rsidRDefault="00000000" w:rsidRPr="00000000" w14:paraId="0000000D">
      <w:pPr>
        <w:spacing w:after="120" w:before="120" w:line="320" w:lineRule="auto"/>
        <w:jc w:val="both"/>
        <w:rPr/>
      </w:pPr>
      <w:r w:rsidDel="00000000" w:rsidR="00000000" w:rsidRPr="00000000">
        <w:rPr>
          <w:rFonts w:ascii="Arial" w:cs="Arial" w:eastAsia="Arial" w:hAnsi="Arial"/>
          <w:sz w:val="22"/>
          <w:szCs w:val="22"/>
          <w:rtl w:val="0"/>
        </w:rPr>
        <w:t xml:space="preserve">El día en que esta síntesis tomó forma, el autor escribió lo siguiente:</w:t>
      </w:r>
      <w:r w:rsidDel="00000000" w:rsidR="00000000" w:rsidRPr="00000000">
        <w:rPr>
          <w:rtl w:val="0"/>
        </w:rPr>
      </w:r>
    </w:p>
    <w:p w:rsidR="00000000" w:rsidDel="00000000" w:rsidP="00000000" w:rsidRDefault="00000000" w:rsidRPr="00000000" w14:paraId="0000000E">
      <w:pPr>
        <w:spacing w:after="160" w:before="160" w:line="300" w:lineRule="auto"/>
        <w:ind w:left="720" w:right="720" w:firstLine="0"/>
        <w:jc w:val="center"/>
        <w:rPr/>
      </w:pPr>
      <w:r w:rsidDel="00000000" w:rsidR="00000000" w:rsidRPr="00000000">
        <w:rPr>
          <w:rFonts w:ascii="Arial" w:cs="Arial" w:eastAsia="Arial" w:hAnsi="Arial"/>
          <w:i w:val="1"/>
          <w:iCs w:val="1"/>
          <w:color w:val="444444"/>
          <w:sz w:val="22"/>
          <w:szCs w:val="22"/>
          <w:rtl w:val="0"/>
        </w:rPr>
        <w:t xml:space="preserve">"Gratitud. Es un reconocimiento que no logro dimensionar. Que me produce un estado de estupor, sorpresa, humildad, reverencia y gratitud que desborda."</w:t>
      </w:r>
      <w:r w:rsidDel="00000000" w:rsidR="00000000" w:rsidRPr="00000000">
        <w:rPr>
          <w:rtl w:val="0"/>
        </w:rPr>
      </w:r>
    </w:p>
    <w:p w:rsidR="00000000" w:rsidDel="00000000" w:rsidP="00000000" w:rsidRDefault="00000000" w:rsidRPr="00000000" w14:paraId="0000000F">
      <w:pPr>
        <w:spacing w:after="120" w:before="120" w:line="320" w:lineRule="auto"/>
        <w:jc w:val="both"/>
        <w:rPr/>
      </w:pPr>
      <w:r w:rsidDel="00000000" w:rsidR="00000000" w:rsidRPr="00000000">
        <w:rPr>
          <w:rFonts w:ascii="Arial" w:cs="Arial" w:eastAsia="Arial" w:hAnsi="Arial"/>
          <w:sz w:val="22"/>
          <w:szCs w:val="22"/>
          <w:rtl w:val="0"/>
        </w:rPr>
        <w:t xml:space="preserve">Este estado no es decoración emocional ni anécdota personal. Es evidencia primaria del mecanismo central descrito en este documento — vago ventral profundo activado por reconocimiento súbito de coherencia estructural. El autor es simultáneamente investigador y sujeto.</w:t>
      </w:r>
      <w:r w:rsidDel="00000000" w:rsidR="00000000" w:rsidRPr="00000000">
        <w:rPr>
          <w:rtl w:val="0"/>
        </w:rPr>
      </w:r>
    </w:p>
    <w:p w:rsidR="00000000" w:rsidDel="00000000" w:rsidP="00000000" w:rsidRDefault="00000000" w:rsidRPr="00000000" w14:paraId="00000010">
      <w:pPr>
        <w:spacing w:after="120" w:before="120" w:line="320" w:lineRule="auto"/>
        <w:jc w:val="both"/>
        <w:rPr/>
      </w:pPr>
      <w:r w:rsidDel="00000000" w:rsidR="00000000" w:rsidRPr="00000000">
        <w:rPr>
          <w:rFonts w:ascii="Arial" w:cs="Arial" w:eastAsia="Arial" w:hAnsi="Arial"/>
          <w:sz w:val="22"/>
          <w:szCs w:val="22"/>
          <w:rtl w:val="0"/>
        </w:rPr>
        <w:t xml:space="preserve">Lo que se presenta aquí no surgió de una revisión bibliográfica. Surgió de más de cincuenta años de observación sistemática sobre organismos vivos — humanos y animales — desde marcos integrados: el marcial-contemplativo del Kung Fu Shaolin y el Vajrayana, la Medicina Tradicional China, el conductismo aplicado al adiestramiento animal para cine, y una búsqueda teológica sostenida que nunca separó la fe de la razón.</w:t>
      </w:r>
      <w:r w:rsidDel="00000000" w:rsidR="00000000" w:rsidRPr="00000000">
        <w:rPr>
          <w:rtl w:val="0"/>
        </w:rPr>
      </w:r>
    </w:p>
    <w:p w:rsidR="00000000" w:rsidDel="00000000" w:rsidP="00000000" w:rsidRDefault="00000000" w:rsidRPr="00000000" w14:paraId="00000011">
      <w:pPr>
        <w:spacing w:after="120" w:before="120" w:line="320" w:lineRule="auto"/>
        <w:jc w:val="both"/>
        <w:rPr/>
      </w:pPr>
      <w:r w:rsidDel="00000000" w:rsidR="00000000" w:rsidRPr="00000000">
        <w:rPr>
          <w:rFonts w:ascii="Arial" w:cs="Arial" w:eastAsia="Arial" w:hAnsi="Arial"/>
          <w:sz w:val="22"/>
          <w:szCs w:val="22"/>
          <w:rtl w:val="0"/>
        </w:rPr>
        <w:t xml:space="preserve">La neurociencia no generó esta tesis. La tradujo. El lenguaje neurofisiológico fue el puente que permitió integrar lo que ya existía en tres sistemas de observación distintos que, por separado, cada uno veía parte del mismo proceso.</w:t>
      </w:r>
      <w:r w:rsidDel="00000000" w:rsidR="00000000" w:rsidRPr="00000000">
        <w:rPr>
          <w:rtl w:val="0"/>
        </w:rPr>
      </w:r>
    </w:p>
    <w:p w:rsidR="00000000" w:rsidDel="00000000" w:rsidP="00000000" w:rsidRDefault="00000000" w:rsidRPr="00000000" w14:paraId="00000012">
      <w:pPr>
        <w:spacing w:after="100" w:before="100" w:lineRule="auto"/>
        <w:ind w:left="360" w:firstLine="0"/>
        <w:rPr/>
      </w:pPr>
      <w:r w:rsidDel="00000000" w:rsidR="00000000" w:rsidRPr="00000000">
        <w:rPr>
          <w:rFonts w:ascii="Arial" w:cs="Arial" w:eastAsia="Arial" w:hAnsi="Arial"/>
          <w:b w:val="1"/>
          <w:bCs w:val="1"/>
          <w:color w:val="8b0000"/>
          <w:sz w:val="20"/>
          <w:szCs w:val="20"/>
          <w:rtl w:val="0"/>
        </w:rPr>
        <w:t xml:space="preserve">Nota metodológica: </w:t>
      </w:r>
      <w:r w:rsidDel="00000000" w:rsidR="00000000" w:rsidRPr="00000000">
        <w:rPr>
          <w:rFonts w:ascii="Arial" w:cs="Arial" w:eastAsia="Arial" w:hAnsi="Arial"/>
          <w:i w:val="1"/>
          <w:iCs w:val="1"/>
          <w:color w:val="555555"/>
          <w:sz w:val="20"/>
          <w:szCs w:val="20"/>
          <w:rtl w:val="0"/>
        </w:rPr>
        <w:t xml:space="preserve">Este es un borrador cero. Su propósito no es presentar una tesis pulida sino mapear el territorio completo antes de la revisión bibliográfica profunda, la identificación de vulnerabilidades y la exposición a refutación calificada. El control de versiones es parte del método.</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200" w:before="400" w:lineRule="auto"/>
        <w:rPr/>
      </w:pPr>
      <w:r w:rsidDel="00000000" w:rsidR="00000000" w:rsidRPr="00000000">
        <w:rPr>
          <w:rFonts w:ascii="Arial" w:cs="Arial" w:eastAsia="Arial" w:hAnsi="Arial"/>
          <w:b w:val="1"/>
          <w:bCs w:val="1"/>
          <w:color w:val="1a3a5c"/>
          <w:sz w:val="32"/>
          <w:szCs w:val="32"/>
          <w:rtl w:val="0"/>
        </w:rPr>
        <w:t xml:space="preserve">INTRODUCCIÓN — El problema que ninguna disciplina resolvió sola</w:t>
      </w:r>
      <w:r w:rsidDel="00000000" w:rsidR="00000000" w:rsidRPr="00000000">
        <w:rPr>
          <w:rtl w:val="0"/>
        </w:rPr>
      </w:r>
    </w:p>
    <w:p w:rsidR="00000000" w:rsidDel="00000000" w:rsidP="00000000" w:rsidRDefault="00000000" w:rsidRPr="00000000" w14:paraId="00000015">
      <w:pPr>
        <w:spacing w:after="120" w:before="120" w:line="320" w:lineRule="auto"/>
        <w:jc w:val="both"/>
        <w:rPr/>
      </w:pPr>
      <w:r w:rsidDel="00000000" w:rsidR="00000000" w:rsidRPr="00000000">
        <w:rPr>
          <w:rFonts w:ascii="Arial" w:cs="Arial" w:eastAsia="Arial" w:hAnsi="Arial"/>
          <w:sz w:val="22"/>
          <w:szCs w:val="22"/>
          <w:rtl w:val="0"/>
        </w:rPr>
        <w:t xml:space="preserve">La neurociencia describe el mecanismo sin el principio organizador. La teología describe el principio sin el mecanismo. El conductismo describe la conducta sin el substrato ni el origen.</w:t>
      </w:r>
      <w:r w:rsidDel="00000000" w:rsidR="00000000" w:rsidRPr="00000000">
        <w:rPr>
          <w:rtl w:val="0"/>
        </w:rPr>
      </w:r>
    </w:p>
    <w:p w:rsidR="00000000" w:rsidDel="00000000" w:rsidP="00000000" w:rsidRDefault="00000000" w:rsidRPr="00000000" w14:paraId="00000016">
      <w:pPr>
        <w:spacing w:after="120" w:before="120" w:line="320" w:lineRule="auto"/>
        <w:jc w:val="both"/>
        <w:rPr/>
      </w:pPr>
      <w:r w:rsidDel="00000000" w:rsidR="00000000" w:rsidRPr="00000000">
        <w:rPr>
          <w:rFonts w:ascii="Arial" w:cs="Arial" w:eastAsia="Arial" w:hAnsi="Arial"/>
          <w:sz w:val="22"/>
          <w:szCs w:val="22"/>
          <w:rtl w:val="0"/>
        </w:rPr>
        <w:t xml:space="preserve">Esta tesis propone que los tres niveles no son sistemas paralelos ni competidores. Son sistemas de observación distintos apuntando al mismo proceso desde ángulos diferentes. Ninguno está equivocado. Ninguno es completo solo.</w:t>
      </w:r>
      <w:r w:rsidDel="00000000" w:rsidR="00000000" w:rsidRPr="00000000">
        <w:rPr>
          <w:rtl w:val="0"/>
        </w:rPr>
      </w:r>
    </w:p>
    <w:p w:rsidR="00000000" w:rsidDel="00000000" w:rsidP="00000000" w:rsidRDefault="00000000" w:rsidRPr="00000000" w14:paraId="00000017">
      <w:pPr>
        <w:spacing w:after="120" w:before="120" w:line="320" w:lineRule="auto"/>
        <w:jc w:val="both"/>
        <w:rPr/>
      </w:pPr>
      <w:r w:rsidDel="00000000" w:rsidR="00000000" w:rsidRPr="00000000">
        <w:rPr>
          <w:rFonts w:ascii="Arial" w:cs="Arial" w:eastAsia="Arial" w:hAnsi="Arial"/>
          <w:sz w:val="22"/>
          <w:szCs w:val="22"/>
          <w:rtl w:val="0"/>
        </w:rPr>
        <w:t xml:space="preserve">La pregunta central que organiza todo el documento es una sola:</w:t>
      </w:r>
      <w:r w:rsidDel="00000000" w:rsidR="00000000" w:rsidRPr="00000000">
        <w:rPr>
          <w:rtl w:val="0"/>
        </w:rPr>
      </w:r>
    </w:p>
    <w:p w:rsidR="00000000" w:rsidDel="00000000" w:rsidP="00000000" w:rsidRDefault="00000000" w:rsidRPr="00000000" w14:paraId="00000018">
      <w:pPr>
        <w:spacing w:after="160" w:before="160" w:line="300" w:lineRule="auto"/>
        <w:ind w:left="720" w:right="720" w:firstLine="0"/>
        <w:jc w:val="center"/>
        <w:rPr/>
      </w:pPr>
      <w:r w:rsidDel="00000000" w:rsidR="00000000" w:rsidRPr="00000000">
        <w:rPr>
          <w:rFonts w:ascii="Arial" w:cs="Arial" w:eastAsia="Arial" w:hAnsi="Arial"/>
          <w:i w:val="1"/>
          <w:iCs w:val="1"/>
          <w:color w:val="444444"/>
          <w:sz w:val="22"/>
          <w:szCs w:val="22"/>
          <w:rtl w:val="0"/>
        </w:rPr>
        <w:t xml:space="preserve">"¿Puede el vínculo con lo sagrado activar el mismo mecanismo neurológico que el vínculo interespecífico documentado en laboratorio?"</w:t>
      </w:r>
      <w:r w:rsidDel="00000000" w:rsidR="00000000" w:rsidRPr="00000000">
        <w:rPr>
          <w:rtl w:val="0"/>
        </w:rPr>
      </w:r>
    </w:p>
    <w:p w:rsidR="00000000" w:rsidDel="00000000" w:rsidP="00000000" w:rsidRDefault="00000000" w:rsidRPr="00000000" w14:paraId="00000019">
      <w:pPr>
        <w:spacing w:after="120" w:before="120" w:line="320" w:lineRule="auto"/>
        <w:jc w:val="both"/>
        <w:rPr/>
      </w:pPr>
      <w:r w:rsidDel="00000000" w:rsidR="00000000" w:rsidRPr="00000000">
        <w:rPr>
          <w:rFonts w:ascii="Arial" w:cs="Arial" w:eastAsia="Arial" w:hAnsi="Arial"/>
          <w:sz w:val="22"/>
          <w:szCs w:val="22"/>
          <w:rtl w:val="0"/>
        </w:rPr>
        <w:t xml:space="preserve">Si la respuesta es sí — y esta tesis sostiene que sí — entonces la redención no es únicamente un evento jurídico declarado desde fuera del sistema. Es un proceso de reconsolidación arquitectural del sistema nervioso bajo la señal del principio organizador original.</w:t>
      </w:r>
      <w:r w:rsidDel="00000000" w:rsidR="00000000" w:rsidRPr="00000000">
        <w:rPr>
          <w:rtl w:val="0"/>
        </w:rPr>
      </w:r>
    </w:p>
    <w:p w:rsidR="00000000" w:rsidDel="00000000" w:rsidP="00000000" w:rsidRDefault="00000000" w:rsidRPr="00000000" w14:paraId="0000001A">
      <w:pPr>
        <w:pStyle w:val="Heading3"/>
        <w:spacing w:after="120" w:before="240" w:lineRule="auto"/>
        <w:rPr/>
      </w:pPr>
      <w:r w:rsidDel="00000000" w:rsidR="00000000" w:rsidRPr="00000000">
        <w:rPr>
          <w:rFonts w:ascii="Arial" w:cs="Arial" w:eastAsia="Arial" w:hAnsi="Arial"/>
          <w:b w:val="1"/>
          <w:bCs w:val="1"/>
          <w:color w:val="1a1a1a"/>
          <w:sz w:val="24"/>
          <w:szCs w:val="24"/>
          <w:rtl w:val="0"/>
        </w:rPr>
        <w:t xml:space="preserve">Marco epistemológico</w:t>
      </w:r>
      <w:r w:rsidDel="00000000" w:rsidR="00000000" w:rsidRPr="00000000">
        <w:rPr>
          <w:rtl w:val="0"/>
        </w:rPr>
      </w:r>
    </w:p>
    <w:p w:rsidR="00000000" w:rsidDel="00000000" w:rsidP="00000000" w:rsidRDefault="00000000" w:rsidRPr="00000000" w14:paraId="0000001B">
      <w:pPr>
        <w:spacing w:after="120" w:before="120" w:line="320" w:lineRule="auto"/>
        <w:jc w:val="both"/>
        <w:rPr/>
      </w:pPr>
      <w:r w:rsidDel="00000000" w:rsidR="00000000" w:rsidRPr="00000000">
        <w:rPr>
          <w:rFonts w:ascii="Arial" w:cs="Arial" w:eastAsia="Arial" w:hAnsi="Arial"/>
          <w:sz w:val="22"/>
          <w:szCs w:val="22"/>
          <w:rtl w:val="0"/>
        </w:rPr>
        <w:t xml:space="preserve">El autor no es neurocientífico, teólogo credenciado ni conductista académico. Es un observador sistemático que habitó todos los niveles simultáneamente durante décadas. Esa posición no es debilidad epistemológica — es el único lugar desde donde esta síntesis era posible.</w:t>
      </w:r>
      <w:r w:rsidDel="00000000" w:rsidR="00000000" w:rsidRPr="00000000">
        <w:rPr>
          <w:rtl w:val="0"/>
        </w:rPr>
      </w:r>
    </w:p>
    <w:p w:rsidR="00000000" w:rsidDel="00000000" w:rsidP="00000000" w:rsidRDefault="00000000" w:rsidRPr="00000000" w14:paraId="0000001C">
      <w:pPr>
        <w:spacing w:after="120" w:before="120" w:line="320" w:lineRule="auto"/>
        <w:jc w:val="both"/>
        <w:rPr/>
      </w:pPr>
      <w:r w:rsidDel="00000000" w:rsidR="00000000" w:rsidRPr="00000000">
        <w:rPr>
          <w:rFonts w:ascii="Arial" w:cs="Arial" w:eastAsia="Arial" w:hAnsi="Arial"/>
          <w:sz w:val="22"/>
          <w:szCs w:val="22"/>
          <w:rtl w:val="0"/>
        </w:rPr>
        <w:t xml:space="preserve">La competencia tisular es un término embriológico que describe el momento en que un tejido está listo para recibir la señal inductora y diferenciarse. Antes de ese momento, la misma señal no produce nada. Esta tesis no podía forzarse. Tenía su propio tiempo de maduración.</w:t>
      </w:r>
      <w:r w:rsidDel="00000000" w:rsidR="00000000" w:rsidRPr="00000000">
        <w:rPr>
          <w:rtl w:val="0"/>
        </w:rPr>
      </w:r>
    </w:p>
    <w:p w:rsidR="00000000" w:rsidDel="00000000" w:rsidP="00000000" w:rsidRDefault="00000000" w:rsidRPr="00000000" w14:paraId="0000001D">
      <w:pPr>
        <w:spacing w:after="120" w:before="120" w:line="320" w:lineRule="auto"/>
        <w:jc w:val="both"/>
        <w:rPr/>
      </w:pPr>
      <w:r w:rsidDel="00000000" w:rsidR="00000000" w:rsidRPr="00000000">
        <w:rPr>
          <w:rFonts w:ascii="Arial" w:cs="Arial" w:eastAsia="Arial" w:hAnsi="Arial"/>
          <w:sz w:val="22"/>
          <w:szCs w:val="22"/>
          <w:rtl w:val="0"/>
        </w:rPr>
        <w:t xml:space="preserve">Lo que sigue es el intento de hacer visible ese proceso con el mayor rigor posible, reconociendo sus vulnerabilidades explícitamente, e invitando a la refutación como método de fortalecimiento.</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200" w:before="400" w:lineRule="auto"/>
        <w:jc w:val="center"/>
        <w:rPr/>
      </w:pPr>
      <w:r w:rsidDel="00000000" w:rsidR="00000000" w:rsidRPr="00000000">
        <w:rPr>
          <w:rFonts w:ascii="Arial" w:cs="Arial" w:eastAsia="Arial" w:hAnsi="Arial"/>
          <w:b w:val="1"/>
          <w:bCs w:val="1"/>
          <w:color w:val="1a3a5c"/>
          <w:sz w:val="34"/>
          <w:szCs w:val="34"/>
          <w:rtl w:val="0"/>
        </w:rPr>
        <w:t xml:space="preserve">PARTE I — EL SUBSTRATO</w:t>
      </w:r>
      <w:r w:rsidDel="00000000" w:rsidR="00000000" w:rsidRPr="00000000">
        <w:rPr>
          <w:rtl w:val="0"/>
        </w:rPr>
      </w:r>
    </w:p>
    <w:p w:rsidR="00000000" w:rsidDel="00000000" w:rsidP="00000000" w:rsidRDefault="00000000" w:rsidRPr="00000000" w14:paraId="00000020">
      <w:pPr>
        <w:spacing w:after="400" w:before="0" w:lineRule="auto"/>
        <w:jc w:val="center"/>
        <w:rPr/>
      </w:pPr>
      <w:r w:rsidDel="00000000" w:rsidR="00000000" w:rsidRPr="00000000">
        <w:rPr>
          <w:rFonts w:ascii="Arial" w:cs="Arial" w:eastAsia="Arial" w:hAnsi="Arial"/>
          <w:i w:val="1"/>
          <w:iCs w:val="1"/>
          <w:color w:val="555555"/>
          <w:sz w:val="24"/>
          <w:szCs w:val="24"/>
          <w:rtl w:val="0"/>
        </w:rPr>
        <w:t xml:space="preserve">El sistema nervioso como campo de operaciones</w:t>
      </w:r>
      <w:r w:rsidDel="00000000" w:rsidR="00000000" w:rsidRPr="00000000">
        <w:rPr>
          <w:rtl w:val="0"/>
        </w:rPr>
      </w:r>
    </w:p>
    <w:p w:rsidR="00000000" w:rsidDel="00000000" w:rsidP="00000000" w:rsidRDefault="00000000" w:rsidRPr="00000000" w14:paraId="00000021">
      <w:pPr>
        <w:pStyle w:val="Heading1"/>
        <w:spacing w:after="200" w:before="400" w:lineRule="auto"/>
        <w:rPr/>
      </w:pPr>
      <w:r w:rsidDel="00000000" w:rsidR="00000000" w:rsidRPr="00000000">
        <w:rPr>
          <w:rFonts w:ascii="Arial" w:cs="Arial" w:eastAsia="Arial" w:hAnsi="Arial"/>
          <w:b w:val="1"/>
          <w:bCs w:val="1"/>
          <w:color w:val="1a3a5c"/>
          <w:sz w:val="32"/>
          <w:szCs w:val="32"/>
          <w:rtl w:val="0"/>
        </w:rPr>
        <w:t xml:space="preserve">Capítulo 1 — El vínculo como mecanismo primario</w:t>
      </w:r>
      <w:r w:rsidDel="00000000" w:rsidR="00000000" w:rsidRPr="00000000">
        <w:rPr>
          <w:rtl w:val="0"/>
        </w:rPr>
      </w:r>
    </w:p>
    <w:p w:rsidR="00000000" w:rsidDel="00000000" w:rsidP="00000000" w:rsidRDefault="00000000" w:rsidRPr="00000000" w14:paraId="00000022">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1.1 El sistema nervioso autónomo: tres estados, no dos</w:t>
      </w:r>
      <w:r w:rsidDel="00000000" w:rsidR="00000000" w:rsidRPr="00000000">
        <w:rPr>
          <w:rtl w:val="0"/>
        </w:rPr>
      </w:r>
    </w:p>
    <w:p w:rsidR="00000000" w:rsidDel="00000000" w:rsidP="00000000" w:rsidRDefault="00000000" w:rsidRPr="00000000" w14:paraId="00000023">
      <w:pPr>
        <w:spacing w:after="120" w:before="120" w:line="320" w:lineRule="auto"/>
        <w:jc w:val="both"/>
        <w:rPr/>
      </w:pPr>
      <w:r w:rsidDel="00000000" w:rsidR="00000000" w:rsidRPr="00000000">
        <w:rPr>
          <w:rFonts w:ascii="Arial" w:cs="Arial" w:eastAsia="Arial" w:hAnsi="Arial"/>
          <w:sz w:val="22"/>
          <w:szCs w:val="22"/>
          <w:rtl w:val="0"/>
        </w:rPr>
        <w:t xml:space="preserve">Durante décadas, la fisiología describió el sistema nervioso autónomo en términos de dos ramas: simpático y parasimpático. Activación y reposo. Esta división capturó algo real pero perdió lo más importante para comprender el vínculo social.</w:t>
      </w:r>
      <w:r w:rsidDel="00000000" w:rsidR="00000000" w:rsidRPr="00000000">
        <w:rPr>
          <w:rtl w:val="0"/>
        </w:rPr>
      </w:r>
    </w:p>
    <w:p w:rsidR="00000000" w:rsidDel="00000000" w:rsidP="00000000" w:rsidRDefault="00000000" w:rsidRPr="00000000" w14:paraId="00000024">
      <w:pPr>
        <w:spacing w:after="120" w:before="120" w:line="320" w:lineRule="auto"/>
        <w:jc w:val="both"/>
        <w:rPr/>
      </w:pPr>
      <w:r w:rsidDel="00000000" w:rsidR="00000000" w:rsidRPr="00000000">
        <w:rPr>
          <w:rFonts w:ascii="Arial" w:cs="Arial" w:eastAsia="Arial" w:hAnsi="Arial"/>
          <w:sz w:val="22"/>
          <w:szCs w:val="22"/>
          <w:rtl w:val="0"/>
        </w:rPr>
        <w:t xml:space="preserve">Stephen Porges, en su Teoría Polivagal formulada en 1994 y desarrollada sistemáticamente a partir de 2011, identificó una tercera rama filogenéticamente diferenciada: el nervio vago ventral, de mielinización reciente, exclusivo de los mamíferos. Esta estructura no es simplemente el parasimpático superior — es el substrato neurológico del compromiso social.</w:t>
      </w:r>
      <w:r w:rsidDel="00000000" w:rsidR="00000000" w:rsidRPr="00000000">
        <w:rPr>
          <w:rtl w:val="0"/>
        </w:rPr>
      </w:r>
    </w:p>
    <w:p w:rsidR="00000000" w:rsidDel="00000000" w:rsidP="00000000" w:rsidRDefault="00000000" w:rsidRPr="00000000" w14:paraId="00000025">
      <w:pPr>
        <w:spacing w:after="120" w:before="120" w:line="320" w:lineRule="auto"/>
        <w:jc w:val="both"/>
        <w:rPr/>
      </w:pPr>
      <w:r w:rsidDel="00000000" w:rsidR="00000000" w:rsidRPr="00000000">
        <w:rPr>
          <w:rFonts w:ascii="Arial" w:cs="Arial" w:eastAsia="Arial" w:hAnsi="Arial"/>
          <w:sz w:val="22"/>
          <w:szCs w:val="22"/>
          <w:rtl w:val="0"/>
        </w:rPr>
        <w:t xml:space="preserve">La jerarquía de los tres estados es evolutiva y funcional:</w:t>
      </w:r>
      <w:r w:rsidDel="00000000" w:rsidR="00000000" w:rsidRPr="00000000">
        <w:rPr>
          <w:rtl w:val="0"/>
        </w:rPr>
      </w:r>
    </w:p>
    <w:p w:rsidR="00000000" w:rsidDel="00000000" w:rsidP="00000000" w:rsidRDefault="00000000" w:rsidRPr="00000000" w14:paraId="00000026">
      <w:pPr>
        <w:spacing w:after="120" w:before="120" w:line="320" w:lineRule="auto"/>
        <w:jc w:val="both"/>
        <w:rPr/>
      </w:pPr>
      <w:r w:rsidDel="00000000" w:rsidR="00000000" w:rsidRPr="00000000">
        <w:rPr>
          <w:rFonts w:ascii="Arial" w:cs="Arial" w:eastAsia="Arial" w:hAnsi="Arial"/>
          <w:sz w:val="22"/>
          <w:szCs w:val="22"/>
          <w:rtl w:val="0"/>
        </w:rPr>
        <w:t xml:space="preserve">El vago ventral — el más reciente — regula la calma, el contacto, la vocalización afiliativa, la sincronía fisiológica entre individuos. Es el sistema activo en el vínculo real.</w:t>
      </w:r>
      <w:r w:rsidDel="00000000" w:rsidR="00000000" w:rsidRPr="00000000">
        <w:rPr>
          <w:rtl w:val="0"/>
        </w:rPr>
      </w:r>
    </w:p>
    <w:p w:rsidR="00000000" w:rsidDel="00000000" w:rsidP="00000000" w:rsidRDefault="00000000" w:rsidRPr="00000000" w14:paraId="00000027">
      <w:pPr>
        <w:spacing w:after="120" w:before="120" w:line="320" w:lineRule="auto"/>
        <w:jc w:val="both"/>
        <w:rPr/>
      </w:pPr>
      <w:r w:rsidDel="00000000" w:rsidR="00000000" w:rsidRPr="00000000">
        <w:rPr>
          <w:rFonts w:ascii="Arial" w:cs="Arial" w:eastAsia="Arial" w:hAnsi="Arial"/>
          <w:sz w:val="22"/>
          <w:szCs w:val="22"/>
          <w:rtl w:val="0"/>
        </w:rPr>
        <w:t xml:space="preserve">El simpático — de aparición evolutiva intermedia — prepara para la acción: alerta, huida, ataque. Eleva cortisol, adrenalina, frecuencia cardíaca. Es el sistema del estado de amenaza movilizada.</w:t>
      </w:r>
      <w:r w:rsidDel="00000000" w:rsidR="00000000" w:rsidRPr="00000000">
        <w:rPr>
          <w:rtl w:val="0"/>
        </w:rPr>
      </w:r>
    </w:p>
    <w:p w:rsidR="00000000" w:rsidDel="00000000" w:rsidP="00000000" w:rsidRDefault="00000000" w:rsidRPr="00000000" w14:paraId="00000028">
      <w:pPr>
        <w:spacing w:after="120" w:before="120" w:line="320" w:lineRule="auto"/>
        <w:jc w:val="both"/>
        <w:rPr/>
      </w:pPr>
      <w:r w:rsidDel="00000000" w:rsidR="00000000" w:rsidRPr="00000000">
        <w:rPr>
          <w:rFonts w:ascii="Arial" w:cs="Arial" w:eastAsia="Arial" w:hAnsi="Arial"/>
          <w:sz w:val="22"/>
          <w:szCs w:val="22"/>
          <w:rtl w:val="0"/>
        </w:rPr>
        <w:t xml:space="preserve">El vago dorsal — el más antiguo, compartido con todos los vertebrados — produce inmovilización, colapso, disociación. Es la respuesta al trauma abrumador cuando ni la lucha ni la huida son posibles.</w:t>
      </w:r>
      <w:r w:rsidDel="00000000" w:rsidR="00000000" w:rsidRPr="00000000">
        <w:rPr>
          <w:rtl w:val="0"/>
        </w:rPr>
      </w:r>
    </w:p>
    <w:p w:rsidR="00000000" w:rsidDel="00000000" w:rsidP="00000000" w:rsidRDefault="00000000" w:rsidRPr="00000000" w14:paraId="00000029">
      <w:pPr>
        <w:spacing w:after="120" w:before="120" w:line="320" w:lineRule="auto"/>
        <w:jc w:val="both"/>
        <w:rPr/>
      </w:pPr>
      <w:r w:rsidDel="00000000" w:rsidR="00000000" w:rsidRPr="00000000">
        <w:rPr>
          <w:rFonts w:ascii="Arial" w:cs="Arial" w:eastAsia="Arial" w:hAnsi="Arial"/>
          <w:sz w:val="22"/>
          <w:szCs w:val="22"/>
          <w:rtl w:val="0"/>
        </w:rPr>
        <w:t xml:space="preserve">La jerarquía es de inhibición descendente: en presencia de seguridad, el vago ventral inhibe al simpático. Ante amenaza moderada, el simpático toma precedencia. Ante amenaza abrumadora sin salida, el vago dorsal produce el colapso.</w:t>
      </w:r>
      <w:r w:rsidDel="00000000" w:rsidR="00000000" w:rsidRPr="00000000">
        <w:rPr>
          <w:rtl w:val="0"/>
        </w:rPr>
      </w:r>
    </w:p>
    <w:p w:rsidR="00000000" w:rsidDel="00000000" w:rsidP="00000000" w:rsidRDefault="00000000" w:rsidRPr="00000000" w14:paraId="0000002A">
      <w:pPr>
        <w:spacing w:after="120" w:before="120" w:line="320" w:lineRule="auto"/>
        <w:jc w:val="both"/>
        <w:rPr/>
      </w:pPr>
      <w:r w:rsidDel="00000000" w:rsidR="00000000" w:rsidRPr="00000000">
        <w:rPr>
          <w:rFonts w:ascii="Arial" w:cs="Arial" w:eastAsia="Arial" w:hAnsi="Arial"/>
          <w:sz w:val="22"/>
          <w:szCs w:val="22"/>
          <w:rtl w:val="0"/>
        </w:rPr>
        <w:t xml:space="preserve">La implicación central para esta tesis: el vínculo social — entre pares o interespecífico — solo ocurre en estado vagal ventral activo. No es posible el vínculo real desde el simpático ni desde el vago dorsal. El estado del sistema nervioso no es el contexto del vínculo. Es su condición de posibilidad.</w:t>
      </w:r>
      <w:r w:rsidDel="00000000" w:rsidR="00000000" w:rsidRPr="00000000">
        <w:rPr>
          <w:rtl w:val="0"/>
        </w:rPr>
      </w:r>
    </w:p>
    <w:p w:rsidR="00000000" w:rsidDel="00000000" w:rsidP="00000000" w:rsidRDefault="00000000" w:rsidRPr="00000000" w14:paraId="0000002B">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1.2 La co-regulación como mecanismo del vínculo</w:t>
      </w:r>
      <w:r w:rsidDel="00000000" w:rsidR="00000000" w:rsidRPr="00000000">
        <w:rPr>
          <w:rtl w:val="0"/>
        </w:rPr>
      </w:r>
    </w:p>
    <w:p w:rsidR="00000000" w:rsidDel="00000000" w:rsidP="00000000" w:rsidRDefault="00000000" w:rsidRPr="00000000" w14:paraId="0000002C">
      <w:pPr>
        <w:spacing w:after="120" w:before="120" w:line="320" w:lineRule="auto"/>
        <w:jc w:val="both"/>
        <w:rPr/>
      </w:pPr>
      <w:r w:rsidDel="00000000" w:rsidR="00000000" w:rsidRPr="00000000">
        <w:rPr>
          <w:rFonts w:ascii="Arial" w:cs="Arial" w:eastAsia="Arial" w:hAnsi="Arial"/>
          <w:sz w:val="22"/>
          <w:szCs w:val="22"/>
          <w:rtl w:val="0"/>
        </w:rPr>
        <w:t xml:space="preserve">El vago ventral no se activa en soledad completa bajo condiciones de activación traumática. El sistema nervioso autónomo en estado de amenaza necesita una señal externa de seguridad para regularse hacia el estado vagal ventral. Porges llama a este proceso co-regulación.</w:t>
      </w:r>
      <w:r w:rsidDel="00000000" w:rsidR="00000000" w:rsidRPr="00000000">
        <w:rPr>
          <w:rtl w:val="0"/>
        </w:rPr>
      </w:r>
    </w:p>
    <w:p w:rsidR="00000000" w:rsidDel="00000000" w:rsidP="00000000" w:rsidRDefault="00000000" w:rsidRPr="00000000" w14:paraId="0000002D">
      <w:pPr>
        <w:spacing w:after="120" w:before="120" w:line="320" w:lineRule="auto"/>
        <w:jc w:val="both"/>
        <w:rPr/>
      </w:pPr>
      <w:r w:rsidDel="00000000" w:rsidR="00000000" w:rsidRPr="00000000">
        <w:rPr>
          <w:rFonts w:ascii="Arial" w:cs="Arial" w:eastAsia="Arial" w:hAnsi="Arial"/>
          <w:sz w:val="22"/>
          <w:szCs w:val="22"/>
          <w:rtl w:val="0"/>
        </w:rPr>
        <w:t xml:space="preserve">El sistema nervioso de otro organismo en estado regulado actúa como ancla para el sistema desregulado. Esto no es metáfora. Es neurofisiología medible: frecuencia cardíaca, variabilidad del ritmo cardíaco, tono muscular facial, prosodia vocal — todas estas variables se sincronizan entre individuos en vínculo.</w:t>
      </w:r>
      <w:r w:rsidDel="00000000" w:rsidR="00000000" w:rsidRPr="00000000">
        <w:rPr>
          <w:rtl w:val="0"/>
        </w:rPr>
      </w:r>
    </w:p>
    <w:p w:rsidR="00000000" w:rsidDel="00000000" w:rsidP="00000000" w:rsidRDefault="00000000" w:rsidRPr="00000000" w14:paraId="0000002E">
      <w:pPr>
        <w:spacing w:after="120" w:before="120" w:line="320" w:lineRule="auto"/>
        <w:jc w:val="both"/>
        <w:rPr/>
      </w:pPr>
      <w:r w:rsidDel="00000000" w:rsidR="00000000" w:rsidRPr="00000000">
        <w:rPr>
          <w:rFonts w:ascii="Arial" w:cs="Arial" w:eastAsia="Arial" w:hAnsi="Arial"/>
          <w:sz w:val="22"/>
          <w:szCs w:val="22"/>
          <w:rtl w:val="0"/>
        </w:rPr>
        <w:t xml:space="preserve">El terapeuta, el maestro, el animal entrenado, el ser amado — todos funcionan como co-reguladores externos que mantienen el vago ventral activo del otro mientras su sistema procesa contenido difícil.</w:t>
      </w:r>
      <w:r w:rsidDel="00000000" w:rsidR="00000000" w:rsidRPr="00000000">
        <w:rPr>
          <w:rtl w:val="0"/>
        </w:rPr>
      </w:r>
    </w:p>
    <w:p w:rsidR="00000000" w:rsidDel="00000000" w:rsidP="00000000" w:rsidRDefault="00000000" w:rsidRPr="00000000" w14:paraId="0000002F">
      <w:pPr>
        <w:spacing w:after="120" w:before="120" w:line="320" w:lineRule="auto"/>
        <w:jc w:val="both"/>
        <w:rPr/>
      </w:pPr>
      <w:r w:rsidDel="00000000" w:rsidR="00000000" w:rsidRPr="00000000">
        <w:rPr>
          <w:rFonts w:ascii="Arial" w:cs="Arial" w:eastAsia="Arial" w:hAnsi="Arial"/>
          <w:sz w:val="22"/>
          <w:szCs w:val="22"/>
          <w:rtl w:val="0"/>
        </w:rPr>
        <w:t xml:space="preserve">Esta observación no es nueva en la práctica. Es nueva como mecanismo nombrado. El maestro de artes marciales que mantiene calma bajo presión no está solo demostrando técnica — está co-regulando el sistema nervioso del discípulo mediante su propio estado autonómico. El adiestramiento basado en vínculo opera exactamente por esta vía.</w:t>
      </w:r>
      <w:r w:rsidDel="00000000" w:rsidR="00000000" w:rsidRPr="00000000">
        <w:rPr>
          <w:rtl w:val="0"/>
        </w:rPr>
      </w:r>
    </w:p>
    <w:p w:rsidR="00000000" w:rsidDel="00000000" w:rsidP="00000000" w:rsidRDefault="00000000" w:rsidRPr="00000000" w14:paraId="00000030">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1.3 La oxitocina: de modulador temporal a modificador epigenético</w:t>
      </w:r>
      <w:r w:rsidDel="00000000" w:rsidR="00000000" w:rsidRPr="00000000">
        <w:rPr>
          <w:rtl w:val="0"/>
        </w:rPr>
      </w:r>
    </w:p>
    <w:p w:rsidR="00000000" w:rsidDel="00000000" w:rsidP="00000000" w:rsidRDefault="00000000" w:rsidRPr="00000000" w14:paraId="00000031">
      <w:pPr>
        <w:spacing w:after="120" w:before="120" w:line="320" w:lineRule="auto"/>
        <w:jc w:val="both"/>
        <w:rPr/>
      </w:pPr>
      <w:r w:rsidDel="00000000" w:rsidR="00000000" w:rsidRPr="00000000">
        <w:rPr>
          <w:rFonts w:ascii="Arial" w:cs="Arial" w:eastAsia="Arial" w:hAnsi="Arial"/>
          <w:sz w:val="22"/>
          <w:szCs w:val="22"/>
          <w:rtl w:val="0"/>
        </w:rPr>
        <w:t xml:space="preserve">La oxitocina es conocida popularmente como la hormona del amor o del vínculo. Esta descripción captura algo real pero reduce incorrectamente su función a modulación temporal del estado emocional.</w:t>
      </w:r>
      <w:r w:rsidDel="00000000" w:rsidR="00000000" w:rsidRPr="00000000">
        <w:rPr>
          <w:rtl w:val="0"/>
        </w:rPr>
      </w:r>
    </w:p>
    <w:p w:rsidR="00000000" w:rsidDel="00000000" w:rsidP="00000000" w:rsidRDefault="00000000" w:rsidRPr="00000000" w14:paraId="00000032">
      <w:pPr>
        <w:spacing w:after="120" w:before="120" w:line="320" w:lineRule="auto"/>
        <w:jc w:val="both"/>
        <w:rPr/>
      </w:pPr>
      <w:r w:rsidDel="00000000" w:rsidR="00000000" w:rsidRPr="00000000">
        <w:rPr>
          <w:rFonts w:ascii="Arial" w:cs="Arial" w:eastAsia="Arial" w:hAnsi="Arial"/>
          <w:sz w:val="22"/>
          <w:szCs w:val="22"/>
          <w:rtl w:val="0"/>
        </w:rPr>
        <w:t xml:space="preserve">La oxitocina no solo modula el estado. Bajo condiciones de vínculo sostenido, modifica la expresión génica en neuronas específicas mediante mecanismos epigenéticos. Eso no es temporal. Es una huella molecular que cambia el umbral de respuesta futura del sistema.</w:t>
      </w:r>
      <w:r w:rsidDel="00000000" w:rsidR="00000000" w:rsidRPr="00000000">
        <w:rPr>
          <w:rtl w:val="0"/>
        </w:rPr>
      </w:r>
    </w:p>
    <w:p w:rsidR="00000000" w:rsidDel="00000000" w:rsidP="00000000" w:rsidRDefault="00000000" w:rsidRPr="00000000" w14:paraId="00000033">
      <w:pPr>
        <w:spacing w:after="120" w:before="120" w:line="320" w:lineRule="auto"/>
        <w:jc w:val="both"/>
        <w:rPr/>
      </w:pPr>
      <w:r w:rsidDel="00000000" w:rsidR="00000000" w:rsidRPr="00000000">
        <w:rPr>
          <w:rFonts w:ascii="Arial" w:cs="Arial" w:eastAsia="Arial" w:hAnsi="Arial"/>
          <w:sz w:val="22"/>
          <w:szCs w:val="22"/>
          <w:rtl w:val="0"/>
        </w:rPr>
        <w:t xml:space="preserve">El estudio de Nagasawa et al. (2015, publicado en Science, doi:10.1126/science.1261022) demostró que la mirada mutua entre perro y humano eleva oxitocina en ambos — el mismo mecanismo que opera entre madre e hijo humanos. Esta retroalimentación positiva de oxitocina no es característica del lobo silvestre no socializado. Es una modificación específica del proceso de domesticación — evidencia de que el vínculo interespecífico sostenido produce cambios biológicos reales en ambas especies.</w:t>
      </w:r>
      <w:r w:rsidDel="00000000" w:rsidR="00000000" w:rsidRPr="00000000">
        <w:rPr>
          <w:rtl w:val="0"/>
        </w:rPr>
      </w:r>
    </w:p>
    <w:p w:rsidR="00000000" w:rsidDel="00000000" w:rsidP="00000000" w:rsidRDefault="00000000" w:rsidRPr="00000000" w14:paraId="00000034">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1.4 El vínculo interespecífico como modelo experimental</w:t>
      </w:r>
      <w:r w:rsidDel="00000000" w:rsidR="00000000" w:rsidRPr="00000000">
        <w:rPr>
          <w:rtl w:val="0"/>
        </w:rPr>
      </w:r>
    </w:p>
    <w:p w:rsidR="00000000" w:rsidDel="00000000" w:rsidP="00000000" w:rsidRDefault="00000000" w:rsidRPr="00000000" w14:paraId="00000035">
      <w:pPr>
        <w:spacing w:after="120" w:before="120" w:line="320" w:lineRule="auto"/>
        <w:jc w:val="both"/>
        <w:rPr/>
      </w:pPr>
      <w:r w:rsidDel="00000000" w:rsidR="00000000" w:rsidRPr="00000000">
        <w:rPr>
          <w:rFonts w:ascii="Arial" w:cs="Arial" w:eastAsia="Arial" w:hAnsi="Arial"/>
          <w:sz w:val="22"/>
          <w:szCs w:val="22"/>
          <w:rtl w:val="0"/>
        </w:rPr>
        <w:t xml:space="preserve">El Wolf Science Center de Austria, bajo la dirección de Friederike Range y Zsófia Virányi, lleva desde 2008 un estudio longitudinal comparativo entre lobos socializados desde neonatos y perros de la misma edad. Sus hallazgos son relevantes para esta tesis.</w:t>
      </w:r>
      <w:r w:rsidDel="00000000" w:rsidR="00000000" w:rsidRPr="00000000">
        <w:rPr>
          <w:rtl w:val="0"/>
        </w:rPr>
      </w:r>
    </w:p>
    <w:p w:rsidR="00000000" w:rsidDel="00000000" w:rsidP="00000000" w:rsidRDefault="00000000" w:rsidRPr="00000000" w14:paraId="00000036">
      <w:pPr>
        <w:spacing w:after="120" w:before="120" w:line="320" w:lineRule="auto"/>
        <w:jc w:val="both"/>
        <w:rPr/>
      </w:pPr>
      <w:r w:rsidDel="00000000" w:rsidR="00000000" w:rsidRPr="00000000">
        <w:rPr>
          <w:rFonts w:ascii="Arial" w:cs="Arial" w:eastAsia="Arial" w:hAnsi="Arial"/>
          <w:sz w:val="22"/>
          <w:szCs w:val="22"/>
          <w:rtl w:val="0"/>
        </w:rPr>
        <w:t xml:space="preserve">Los lobos socializados desde el nacimiento con humanos desarrollan capacidad de seguir referencia social humana comparable al perro, y muestran apego medible mediante el protocolo de situación extraña de Ainsworth. Sin embargo, mantienen mayor autonomía conductual que el perro doméstico.</w:t>
      </w:r>
      <w:r w:rsidDel="00000000" w:rsidR="00000000" w:rsidRPr="00000000">
        <w:rPr>
          <w:rtl w:val="0"/>
        </w:rPr>
      </w:r>
    </w:p>
    <w:p w:rsidR="00000000" w:rsidDel="00000000" w:rsidP="00000000" w:rsidRDefault="00000000" w:rsidRPr="00000000" w14:paraId="00000037">
      <w:pPr>
        <w:spacing w:after="120" w:before="120" w:line="320" w:lineRule="auto"/>
        <w:jc w:val="both"/>
        <w:rPr/>
      </w:pPr>
      <w:r w:rsidDel="00000000" w:rsidR="00000000" w:rsidRPr="00000000">
        <w:rPr>
          <w:rFonts w:ascii="Arial" w:cs="Arial" w:eastAsia="Arial" w:hAnsi="Arial"/>
          <w:sz w:val="22"/>
          <w:szCs w:val="22"/>
          <w:rtl w:val="0"/>
        </w:rPr>
        <w:t xml:space="preserve">La interpretación neurofisiológica es que la domesticación seleccionó en Canis lupus familiaris un umbral vagal ventral más bajo ante estímulos humanos — mayor facilidad estructural para entrar en estado de compromiso social con el humano. El vínculo interespecífico profundo es posible en el lobo, pero requiere condiciones específicas de socialización temprana y sostenida.</w:t>
      </w:r>
      <w:r w:rsidDel="00000000" w:rsidR="00000000" w:rsidRPr="00000000">
        <w:rPr>
          <w:rtl w:val="0"/>
        </w:rPr>
      </w:r>
    </w:p>
    <w:p w:rsidR="00000000" w:rsidDel="00000000" w:rsidP="00000000" w:rsidRDefault="00000000" w:rsidRPr="00000000" w14:paraId="00000038">
      <w:pPr>
        <w:spacing w:after="120" w:before="120" w:line="320" w:lineRule="auto"/>
        <w:jc w:val="both"/>
        <w:rPr/>
      </w:pPr>
      <w:r w:rsidDel="00000000" w:rsidR="00000000" w:rsidRPr="00000000">
        <w:rPr>
          <w:rFonts w:ascii="Arial" w:cs="Arial" w:eastAsia="Arial" w:hAnsi="Arial"/>
          <w:sz w:val="22"/>
          <w:szCs w:val="22"/>
          <w:rtl w:val="0"/>
        </w:rPr>
        <w:t xml:space="preserve">Esto establece un principio que será central en capítulos posteriores: el umbral de acceso al estado vagal ventral es modificable por experiencia. No es destino fijo. Es arquitectura plástica.</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200" w:before="400" w:lineRule="auto"/>
        <w:rPr/>
      </w:pPr>
      <w:r w:rsidDel="00000000" w:rsidR="00000000" w:rsidRPr="00000000">
        <w:rPr>
          <w:rFonts w:ascii="Arial" w:cs="Arial" w:eastAsia="Arial" w:hAnsi="Arial"/>
          <w:b w:val="1"/>
          <w:bCs w:val="1"/>
          <w:color w:val="1a3a5c"/>
          <w:sz w:val="32"/>
          <w:szCs w:val="32"/>
          <w:rtl w:val="0"/>
        </w:rPr>
        <w:t xml:space="preserve">Capítulo 2 — La huella neuronal física</w:t>
      </w:r>
      <w:r w:rsidDel="00000000" w:rsidR="00000000" w:rsidRPr="00000000">
        <w:rPr>
          <w:rtl w:val="0"/>
        </w:rPr>
      </w:r>
    </w:p>
    <w:p w:rsidR="00000000" w:rsidDel="00000000" w:rsidP="00000000" w:rsidRDefault="00000000" w:rsidRPr="00000000" w14:paraId="0000003B">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2.1 El trauma como reorganización estructural</w:t>
      </w:r>
      <w:r w:rsidDel="00000000" w:rsidR="00000000" w:rsidRPr="00000000">
        <w:rPr>
          <w:rtl w:val="0"/>
        </w:rPr>
      </w:r>
    </w:p>
    <w:p w:rsidR="00000000" w:rsidDel="00000000" w:rsidP="00000000" w:rsidRDefault="00000000" w:rsidRPr="00000000" w14:paraId="0000003C">
      <w:pPr>
        <w:spacing w:after="120" w:before="120" w:line="320" w:lineRule="auto"/>
        <w:jc w:val="both"/>
        <w:rPr/>
      </w:pPr>
      <w:r w:rsidDel="00000000" w:rsidR="00000000" w:rsidRPr="00000000">
        <w:rPr>
          <w:rFonts w:ascii="Arial" w:cs="Arial" w:eastAsia="Arial" w:hAnsi="Arial"/>
          <w:sz w:val="22"/>
          <w:szCs w:val="22"/>
          <w:rtl w:val="0"/>
        </w:rPr>
        <w:t xml:space="preserve">El trauma no es un recuerdo. Esta distinción es fundamental y frecuentemente ignorada en los marcos de intervención tanto terapéutica como espiritual.</w:t>
      </w:r>
      <w:r w:rsidDel="00000000" w:rsidR="00000000" w:rsidRPr="00000000">
        <w:rPr>
          <w:rtl w:val="0"/>
        </w:rPr>
      </w:r>
    </w:p>
    <w:p w:rsidR="00000000" w:rsidDel="00000000" w:rsidP="00000000" w:rsidRDefault="00000000" w:rsidRPr="00000000" w14:paraId="0000003D">
      <w:pPr>
        <w:spacing w:after="120" w:before="120" w:line="320" w:lineRule="auto"/>
        <w:jc w:val="both"/>
        <w:rPr/>
      </w:pPr>
      <w:r w:rsidDel="00000000" w:rsidR="00000000" w:rsidRPr="00000000">
        <w:rPr>
          <w:rFonts w:ascii="Arial" w:cs="Arial" w:eastAsia="Arial" w:hAnsi="Arial"/>
          <w:sz w:val="22"/>
          <w:szCs w:val="22"/>
          <w:rtl w:val="0"/>
        </w:rPr>
        <w:t xml:space="preserve">Un recuerdo es contenido narrativo almacenado en la corteza prefrontal y el hipocampo. Puede ser accedido conscientemente, reexaminado, reenmarcado. El trauma no opera así.</w:t>
      </w:r>
      <w:r w:rsidDel="00000000" w:rsidR="00000000" w:rsidRPr="00000000">
        <w:rPr>
          <w:rtl w:val="0"/>
        </w:rPr>
      </w:r>
    </w:p>
    <w:p w:rsidR="00000000" w:rsidDel="00000000" w:rsidP="00000000" w:rsidRDefault="00000000" w:rsidRPr="00000000" w14:paraId="0000003E">
      <w:pPr>
        <w:spacing w:after="120" w:before="120" w:line="320" w:lineRule="auto"/>
        <w:jc w:val="both"/>
        <w:rPr/>
      </w:pPr>
      <w:r w:rsidDel="00000000" w:rsidR="00000000" w:rsidRPr="00000000">
        <w:rPr>
          <w:rFonts w:ascii="Arial" w:cs="Arial" w:eastAsia="Arial" w:hAnsi="Arial"/>
          <w:sz w:val="22"/>
          <w:szCs w:val="22"/>
          <w:rtl w:val="0"/>
        </w:rPr>
        <w:t xml:space="preserve">El trauma es una reorganización estructural del sistema nervioso producida cuando un evento abrumador supera la capacidad de procesamiento del sistema. En ese momento, la amígdala — detector de amenaza — dispara antes de que la corteza prefrontal pueda procesar. La señal no pasa por el lenguaje. No pasa por la razón. Va directamente al cuerpo.</w:t>
      </w:r>
      <w:r w:rsidDel="00000000" w:rsidR="00000000" w:rsidRPr="00000000">
        <w:rPr>
          <w:rtl w:val="0"/>
        </w:rPr>
      </w:r>
    </w:p>
    <w:p w:rsidR="00000000" w:rsidDel="00000000" w:rsidP="00000000" w:rsidRDefault="00000000" w:rsidRPr="00000000" w14:paraId="0000003F">
      <w:pPr>
        <w:spacing w:after="120" w:before="120" w:line="320" w:lineRule="auto"/>
        <w:jc w:val="both"/>
        <w:rPr/>
      </w:pPr>
      <w:r w:rsidDel="00000000" w:rsidR="00000000" w:rsidRPr="00000000">
        <w:rPr>
          <w:rFonts w:ascii="Arial" w:cs="Arial" w:eastAsia="Arial" w:hAnsi="Arial"/>
          <w:sz w:val="22"/>
          <w:szCs w:val="22"/>
          <w:rtl w:val="0"/>
        </w:rPr>
        <w:t xml:space="preserve">En términos fisiológicos precisos: liberación masiva de cortisol y adrenalina, activación del eje hipotálamo-hipófisis-adrenal, inhibición del hipocampo — que impide la consolidación narrativa de la memoria — y, si la amenaza es inescapable, activación del vago dorsal con colapso, freeze y disociación.</w:t>
      </w:r>
      <w:r w:rsidDel="00000000" w:rsidR="00000000" w:rsidRPr="00000000">
        <w:rPr>
          <w:rtl w:val="0"/>
        </w:rPr>
      </w:r>
    </w:p>
    <w:p w:rsidR="00000000" w:rsidDel="00000000" w:rsidP="00000000" w:rsidRDefault="00000000" w:rsidRPr="00000000" w14:paraId="00000040">
      <w:pPr>
        <w:spacing w:after="120" w:before="120" w:line="320" w:lineRule="auto"/>
        <w:jc w:val="both"/>
        <w:rPr/>
      </w:pPr>
      <w:r w:rsidDel="00000000" w:rsidR="00000000" w:rsidRPr="00000000">
        <w:rPr>
          <w:rFonts w:ascii="Arial" w:cs="Arial" w:eastAsia="Arial" w:hAnsi="Arial"/>
          <w:sz w:val="22"/>
          <w:szCs w:val="22"/>
          <w:rtl w:val="0"/>
        </w:rPr>
        <w:t xml:space="preserve">El resultado es una memoria implícita — no recordada conscientemente sino vivida corporalmente. Sensación, postura, reacción visceral. Sin palabras. Sin contexto temporal. El sistema nervioso la registra como presente permanente, no como pasado. Por eso el trauma no se puede resolver solo mediante el pensamiento deliberado sobre él.</w:t>
      </w:r>
      <w:r w:rsidDel="00000000" w:rsidR="00000000" w:rsidRPr="00000000">
        <w:rPr>
          <w:rtl w:val="0"/>
        </w:rPr>
      </w:r>
    </w:p>
    <w:p w:rsidR="00000000" w:rsidDel="00000000" w:rsidP="00000000" w:rsidRDefault="00000000" w:rsidRPr="00000000" w14:paraId="00000041">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2.2 La memoria implícita: el almacenamiento sin lenguaje</w:t>
      </w:r>
      <w:r w:rsidDel="00000000" w:rsidR="00000000" w:rsidRPr="00000000">
        <w:rPr>
          <w:rtl w:val="0"/>
        </w:rPr>
      </w:r>
    </w:p>
    <w:p w:rsidR="00000000" w:rsidDel="00000000" w:rsidP="00000000" w:rsidRDefault="00000000" w:rsidRPr="00000000" w14:paraId="00000042">
      <w:pPr>
        <w:spacing w:after="120" w:before="120" w:line="320" w:lineRule="auto"/>
        <w:jc w:val="both"/>
        <w:rPr/>
      </w:pPr>
      <w:r w:rsidDel="00000000" w:rsidR="00000000" w:rsidRPr="00000000">
        <w:rPr>
          <w:rFonts w:ascii="Arial" w:cs="Arial" w:eastAsia="Arial" w:hAnsi="Arial"/>
          <w:sz w:val="22"/>
          <w:szCs w:val="22"/>
          <w:rtl w:val="0"/>
        </w:rPr>
        <w:t xml:space="preserve">Bessel van der Kolk documentó con neuroimagen que el trauma se almacena en estructuras subcorticales: amígdala, ínsula, corteza somatosensorial. No en la corteza narrativa. Esta diferencia tiene consecuencias directas para la intervención.</w:t>
      </w:r>
      <w:r w:rsidDel="00000000" w:rsidR="00000000" w:rsidRPr="00000000">
        <w:rPr>
          <w:rtl w:val="0"/>
        </w:rPr>
      </w:r>
    </w:p>
    <w:p w:rsidR="00000000" w:rsidDel="00000000" w:rsidP="00000000" w:rsidRDefault="00000000" w:rsidRPr="00000000" w14:paraId="00000043">
      <w:pPr>
        <w:spacing w:after="120" w:before="120" w:line="320" w:lineRule="auto"/>
        <w:jc w:val="both"/>
        <w:rPr/>
      </w:pPr>
      <w:r w:rsidDel="00000000" w:rsidR="00000000" w:rsidRPr="00000000">
        <w:rPr>
          <w:rFonts w:ascii="Arial" w:cs="Arial" w:eastAsia="Arial" w:hAnsi="Arial"/>
          <w:sz w:val="22"/>
          <w:szCs w:val="22"/>
          <w:rtl w:val="0"/>
        </w:rPr>
        <w:t xml:space="preserve">Hablar sobre el trauma activa la corteza prefrontal — la zona del lenguaje y la narrativa. Pero el circuito traumático vive en otro lugar. Por eso la terapia exclusivamente verbal tiene efecto limitado en trauma severo. Por eso la confesión intelectual sola no reorganiza el sistema nervioso. El cuerpo no ha recibido la información.</w:t>
      </w:r>
      <w:r w:rsidDel="00000000" w:rsidR="00000000" w:rsidRPr="00000000">
        <w:rPr>
          <w:rtl w:val="0"/>
        </w:rPr>
      </w:r>
    </w:p>
    <w:p w:rsidR="00000000" w:rsidDel="00000000" w:rsidP="00000000" w:rsidRDefault="00000000" w:rsidRPr="00000000" w14:paraId="00000044">
      <w:pPr>
        <w:spacing w:after="120" w:before="120" w:line="320" w:lineRule="auto"/>
        <w:jc w:val="both"/>
        <w:rPr/>
      </w:pPr>
      <w:r w:rsidDel="00000000" w:rsidR="00000000" w:rsidRPr="00000000">
        <w:rPr>
          <w:rFonts w:ascii="Arial" w:cs="Arial" w:eastAsia="Arial" w:hAnsi="Arial"/>
          <w:sz w:val="22"/>
          <w:szCs w:val="22"/>
          <w:rtl w:val="0"/>
        </w:rPr>
        <w:t xml:space="preserve">La huella neuronal física no es metáfora. Es una descripción precisa: el circuito traumático existe como arquitectura sináptica concreta, con conexiones fortalecidas, con umbrales de activación calibrados para amenaza, con respuestas motoras y viscerales preprogramadas.</w:t>
      </w:r>
      <w:r w:rsidDel="00000000" w:rsidR="00000000" w:rsidRPr="00000000">
        <w:rPr>
          <w:rtl w:val="0"/>
        </w:rPr>
      </w:r>
    </w:p>
    <w:p w:rsidR="00000000" w:rsidDel="00000000" w:rsidP="00000000" w:rsidRDefault="00000000" w:rsidRPr="00000000" w14:paraId="00000045">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2.3 Por qué el circuito se repite: la velocidad de la mielina</w:t>
      </w:r>
      <w:r w:rsidDel="00000000" w:rsidR="00000000" w:rsidRPr="00000000">
        <w:rPr>
          <w:rtl w:val="0"/>
        </w:rPr>
      </w:r>
    </w:p>
    <w:p w:rsidR="00000000" w:rsidDel="00000000" w:rsidP="00000000" w:rsidRDefault="00000000" w:rsidRPr="00000000" w14:paraId="00000046">
      <w:pPr>
        <w:spacing w:after="120" w:before="120" w:line="320" w:lineRule="auto"/>
        <w:jc w:val="both"/>
        <w:rPr/>
      </w:pPr>
      <w:r w:rsidDel="00000000" w:rsidR="00000000" w:rsidRPr="00000000">
        <w:rPr>
          <w:rFonts w:ascii="Arial" w:cs="Arial" w:eastAsia="Arial" w:hAnsi="Arial"/>
          <w:sz w:val="22"/>
          <w:szCs w:val="22"/>
          <w:rtl w:val="0"/>
        </w:rPr>
        <w:t xml:space="preserve">El circuito traumático consolidado no es pasivo. Es un circuito activo con umbral de activación bajo — hipersensibilizado por la experiencia original. Cualquier estímulo que se parezca parcialmente al original — una voz, un olor, una postura, un contexto — dispara la respuesta completa sin pasar por la consciencia.</w:t>
      </w:r>
      <w:r w:rsidDel="00000000" w:rsidR="00000000" w:rsidRPr="00000000">
        <w:rPr>
          <w:rtl w:val="0"/>
        </w:rPr>
      </w:r>
    </w:p>
    <w:p w:rsidR="00000000" w:rsidDel="00000000" w:rsidP="00000000" w:rsidRDefault="00000000" w:rsidRPr="00000000" w14:paraId="00000047">
      <w:pPr>
        <w:spacing w:after="120" w:before="120" w:line="320" w:lineRule="auto"/>
        <w:jc w:val="both"/>
        <w:rPr/>
      </w:pPr>
      <w:r w:rsidDel="00000000" w:rsidR="00000000" w:rsidRPr="00000000">
        <w:rPr>
          <w:rFonts w:ascii="Arial" w:cs="Arial" w:eastAsia="Arial" w:hAnsi="Arial"/>
          <w:sz w:val="22"/>
          <w:szCs w:val="22"/>
          <w:rtl w:val="0"/>
        </w:rPr>
        <w:t xml:space="preserve">El circuito mielinizado es más rápido que el pensamiento deliberado. Siempre llega primero. La corteza prefrontal, que podría evaluar si la amenaza es real, no ha terminado de procesar cuando el cuerpo ya está en respuesta de amenaza.</w:t>
      </w:r>
      <w:r w:rsidDel="00000000" w:rsidR="00000000" w:rsidRPr="00000000">
        <w:rPr>
          <w:rtl w:val="0"/>
        </w:rPr>
      </w:r>
    </w:p>
    <w:p w:rsidR="00000000" w:rsidDel="00000000" w:rsidP="00000000" w:rsidRDefault="00000000" w:rsidRPr="00000000" w14:paraId="00000048">
      <w:pPr>
        <w:spacing w:after="120" w:before="120" w:line="320" w:lineRule="auto"/>
        <w:jc w:val="both"/>
        <w:rPr/>
      </w:pPr>
      <w:r w:rsidDel="00000000" w:rsidR="00000000" w:rsidRPr="00000000">
        <w:rPr>
          <w:rFonts w:ascii="Arial" w:cs="Arial" w:eastAsia="Arial" w:hAnsi="Arial"/>
          <w:sz w:val="22"/>
          <w:szCs w:val="22"/>
          <w:rtl w:val="0"/>
        </w:rPr>
        <w:t xml:space="preserve">Esto explica por qué la conducta habitual arraigada en trauma no es debilidad moral ni falta de voluntad. Es automatismo neurológico. El circuito dispara antes de que el libre albedrío pueda intervenir.</w:t>
      </w:r>
      <w:r w:rsidDel="00000000" w:rsidR="00000000" w:rsidRPr="00000000">
        <w:rPr>
          <w:rtl w:val="0"/>
        </w:rPr>
      </w:r>
    </w:p>
    <w:p w:rsidR="00000000" w:rsidDel="00000000" w:rsidP="00000000" w:rsidRDefault="00000000" w:rsidRPr="00000000" w14:paraId="00000049">
      <w:pPr>
        <w:spacing w:after="120" w:before="120" w:line="320" w:lineRule="auto"/>
        <w:jc w:val="both"/>
        <w:rPr/>
      </w:pPr>
      <w:r w:rsidDel="00000000" w:rsidR="00000000" w:rsidRPr="00000000">
        <w:rPr>
          <w:rFonts w:ascii="Arial" w:cs="Arial" w:eastAsia="Arial" w:hAnsi="Arial"/>
          <w:sz w:val="22"/>
          <w:szCs w:val="22"/>
          <w:rtl w:val="0"/>
        </w:rPr>
        <w:t xml:space="preserve">Pablo lo describe en Romanos 7:19 con precisión que ningún neurocientífico del siglo primero podría haber formulado conscientemente: 'el bien que quiero hacer, no lo hago; y el mal que no quiero hacer, ese practico.' No es descripción de hipocresía ni de contradicción moral. Es la fenomenología exacta de un circuito traumático consolidado operando por debajo del umbral de la voluntad consciente.</w:t>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6" w:val="single"/>
              <w:left w:color="1f4e79" w:space="0" w:sz="18" w:val="single"/>
              <w:bottom w:color="1f4e79" w:space="0" w:sz="6" w:val="single"/>
              <w:right w:color="000000" w:space="0" w:sz="0" w:val="nil"/>
            </w:tcBorders>
            <w:shd w:fill="ebf3fb" w:val="clear"/>
            <w:tcMar>
              <w:top w:w="160.0" w:type="dxa"/>
              <w:left w:w="240.0" w:type="dxa"/>
              <w:bottom w:w="160.0" w:type="dxa"/>
              <w:right w:w="160.0" w:type="dxa"/>
            </w:tcMar>
          </w:tcPr>
          <w:p w:rsidR="00000000" w:rsidDel="00000000" w:rsidP="00000000" w:rsidRDefault="00000000" w:rsidRPr="00000000" w14:paraId="0000004B">
            <w:pPr>
              <w:spacing w:after="40" w:before="0" w:lineRule="auto"/>
              <w:rPr/>
            </w:pPr>
            <w:r w:rsidDel="00000000" w:rsidR="00000000" w:rsidRPr="00000000">
              <w:rPr>
                <w:rFonts w:ascii="Arial" w:cs="Arial" w:eastAsia="Arial" w:hAnsi="Arial"/>
                <w:b w:val="1"/>
                <w:bCs w:val="1"/>
                <w:color w:val="1f4e79"/>
                <w:sz w:val="22"/>
                <w:szCs w:val="22"/>
                <w:rtl w:val="0"/>
              </w:rPr>
              <w:t xml:space="preserve">CAPA 3 — PRÁCTICA</w:t>
            </w:r>
            <w:r w:rsidDel="00000000" w:rsidR="00000000" w:rsidRPr="00000000">
              <w:rPr>
                <w:rtl w:val="0"/>
              </w:rPr>
            </w:r>
          </w:p>
          <w:p w:rsidR="00000000" w:rsidDel="00000000" w:rsidP="00000000" w:rsidRDefault="00000000" w:rsidRPr="00000000" w14:paraId="0000004C">
            <w:pPr>
              <w:spacing w:after="0" w:before="0" w:lineRule="auto"/>
              <w:rPr/>
            </w:pPr>
            <w:r w:rsidDel="00000000" w:rsidR="00000000" w:rsidRPr="00000000">
              <w:rPr>
                <w:rFonts w:ascii="Arial" w:cs="Arial" w:eastAsia="Arial" w:hAnsi="Arial"/>
                <w:i w:val="1"/>
                <w:iCs w:val="1"/>
                <w:color w:val="2e74b5"/>
                <w:sz w:val="20"/>
                <w:szCs w:val="20"/>
                <w:rtl w:val="0"/>
              </w:rPr>
              <w:t xml:space="preserve">Qué hace el sujeto con este conocimiento: el cuerpo como campo de operaciones</w:t>
            </w:r>
            <w:r w:rsidDel="00000000" w:rsidR="00000000" w:rsidRPr="00000000">
              <w:rPr>
                <w:rtl w:val="0"/>
              </w:rPr>
            </w:r>
          </w:p>
        </w:tc>
      </w:tr>
    </w:tbl>
    <w:p w:rsidR="00000000" w:rsidDel="00000000" w:rsidP="00000000" w:rsidRDefault="00000000" w:rsidRPr="00000000" w14:paraId="0000004D">
      <w:pPr>
        <w:spacing w:after="140" w:before="0" w:lineRule="auto"/>
        <w:rPr/>
      </w:pPr>
      <w:r w:rsidDel="00000000" w:rsidR="00000000" w:rsidRPr="00000000">
        <w:rPr>
          <w:rtl w:val="0"/>
        </w:rPr>
      </w:r>
    </w:p>
    <w:p w:rsidR="00000000" w:rsidDel="00000000" w:rsidP="00000000" w:rsidRDefault="00000000" w:rsidRPr="00000000" w14:paraId="0000004E">
      <w:pPr>
        <w:spacing w:after="140" w:before="300" w:lineRule="auto"/>
        <w:rPr/>
      </w:pPr>
      <w:r w:rsidDel="00000000" w:rsidR="00000000" w:rsidRPr="00000000">
        <w:rPr>
          <w:rFonts w:ascii="Arial" w:cs="Arial" w:eastAsia="Arial" w:hAnsi="Arial"/>
          <w:b w:val="1"/>
          <w:bCs w:val="1"/>
          <w:color w:val="1f4e79"/>
          <w:sz w:val="28"/>
          <w:szCs w:val="28"/>
          <w:rtl w:val="0"/>
        </w:rPr>
        <w:t xml:space="preserve">Lo que el cuerpo sabe antes que la mente</w:t>
      </w:r>
      <w:r w:rsidDel="00000000" w:rsidR="00000000" w:rsidRPr="00000000">
        <w:rPr>
          <w:rtl w:val="0"/>
        </w:rPr>
      </w:r>
    </w:p>
    <w:p w:rsidR="00000000" w:rsidDel="00000000" w:rsidP="00000000" w:rsidRDefault="00000000" w:rsidRPr="00000000" w14:paraId="0000004F">
      <w:pPr>
        <w:pBdr>
          <w:bottom w:color="2e74b5" w:space="1" w:sz="4" w:val="single"/>
        </w:pBdr>
        <w:spacing w:after="160" w:before="160" w:lineRule="auto"/>
        <w:rPr/>
      </w:pPr>
      <w:r w:rsidDel="00000000" w:rsidR="00000000" w:rsidRPr="00000000">
        <w:rPr>
          <w:rtl w:val="0"/>
        </w:rPr>
      </w:r>
    </w:p>
    <w:p w:rsidR="00000000" w:rsidDel="00000000" w:rsidP="00000000" w:rsidRDefault="00000000" w:rsidRPr="00000000" w14:paraId="00000050">
      <w:pPr>
        <w:spacing w:after="80" w:before="0" w:lineRule="auto"/>
        <w:rPr/>
      </w:pPr>
      <w:r w:rsidDel="00000000" w:rsidR="00000000" w:rsidRPr="00000000">
        <w:rPr>
          <w:rtl w:val="0"/>
        </w:rPr>
      </w:r>
    </w:p>
    <w:p w:rsidR="00000000" w:rsidDel="00000000" w:rsidP="00000000" w:rsidRDefault="00000000" w:rsidRPr="00000000" w14:paraId="00000051">
      <w:pPr>
        <w:spacing w:after="100" w:before="220" w:lineRule="auto"/>
        <w:rPr/>
      </w:pPr>
      <w:r w:rsidDel="00000000" w:rsidR="00000000" w:rsidRPr="00000000">
        <w:rPr>
          <w:rFonts w:ascii="Arial" w:cs="Arial" w:eastAsia="Arial" w:hAnsi="Arial"/>
          <w:b w:val="1"/>
          <w:bCs w:val="1"/>
          <w:color w:val="2e74b5"/>
          <w:sz w:val="24"/>
          <w:szCs w:val="24"/>
          <w:rtl w:val="0"/>
        </w:rPr>
        <w:t xml:space="preserve">Bloque 1 — La plataforma biológica previa al Verbo</w:t>
      </w:r>
      <w:r w:rsidDel="00000000" w:rsidR="00000000" w:rsidRPr="00000000">
        <w:rPr>
          <w:rtl w:val="0"/>
        </w:rPr>
      </w:r>
    </w:p>
    <w:p w:rsidR="00000000" w:rsidDel="00000000" w:rsidP="00000000" w:rsidRDefault="00000000" w:rsidRPr="00000000" w14:paraId="00000052">
      <w:pPr>
        <w:spacing w:after="120" w:before="80" w:line="276" w:lineRule="auto"/>
        <w:jc w:val="both"/>
        <w:rPr/>
      </w:pPr>
      <w:r w:rsidDel="00000000" w:rsidR="00000000" w:rsidRPr="00000000">
        <w:rPr>
          <w:rFonts w:ascii="Arial" w:cs="Arial" w:eastAsia="Arial" w:hAnsi="Arial"/>
          <w:sz w:val="22"/>
          <w:szCs w:val="22"/>
          <w:rtl w:val="0"/>
        </w:rPr>
        <w:t xml:space="preserve">El Capítulo 2 establece que el trauma se almacena en estructuras subcorticales —amígdala, ínsula, corteza somatosensorial— no en la corteza narrativa. Esto no es un defecto del sistema. Es la consecuencia de una arquitectura biológica que precede al lenguaje por millones de años.</w:t>
      </w:r>
      <w:r w:rsidDel="00000000" w:rsidR="00000000" w:rsidRPr="00000000">
        <w:rPr>
          <w:rtl w:val="0"/>
        </w:rPr>
      </w:r>
    </w:p>
    <w:p w:rsidR="00000000" w:rsidDel="00000000" w:rsidP="00000000" w:rsidRDefault="00000000" w:rsidRPr="00000000" w14:paraId="00000053">
      <w:pPr>
        <w:spacing w:after="80" w:before="0" w:lineRule="auto"/>
        <w:rPr/>
      </w:pPr>
      <w:r w:rsidDel="00000000" w:rsidR="00000000" w:rsidRPr="00000000">
        <w:rPr>
          <w:rtl w:val="0"/>
        </w:rPr>
      </w:r>
    </w:p>
    <w:p w:rsidR="00000000" w:rsidDel="00000000" w:rsidP="00000000" w:rsidRDefault="00000000" w:rsidRPr="00000000" w14:paraId="00000054">
      <w:pPr>
        <w:spacing w:after="120" w:before="80" w:line="276" w:lineRule="auto"/>
        <w:jc w:val="both"/>
        <w:rPr/>
      </w:pPr>
      <w:r w:rsidDel="00000000" w:rsidR="00000000" w:rsidRPr="00000000">
        <w:rPr>
          <w:rFonts w:ascii="Arial" w:cs="Arial" w:eastAsia="Arial" w:hAnsi="Arial"/>
          <w:sz w:val="22"/>
          <w:szCs w:val="22"/>
          <w:rtl w:val="0"/>
        </w:rPr>
        <w:t xml:space="preserve">El nervio vago —eje central de la Teoría Polivagal descrita en el Capítulo 1— no termina en el cerebro. Desciende hasta el abdomen, conectando el sistema nervioso central con el intestino, el estómago y los órganos digestivos. Este eje intestino-vagal constituye lo que la investigación reciente denomina el segundo cerebro: una red de aproximadamente cien millones de neuronas entéricas que procesa información, regula estados y genera señales que viajan al cerebro antes de que la corteza prefrontal haya tenido oportunidad de intervenir.</w:t>
      </w:r>
      <w:r w:rsidDel="00000000" w:rsidR="00000000" w:rsidRPr="00000000">
        <w:rPr>
          <w:rtl w:val="0"/>
        </w:rPr>
      </w:r>
    </w:p>
    <w:p w:rsidR="00000000" w:rsidDel="00000000" w:rsidP="00000000" w:rsidRDefault="00000000" w:rsidRPr="00000000" w14:paraId="00000055">
      <w:pPr>
        <w:spacing w:after="80" w:before="0" w:lineRule="auto"/>
        <w:rPr/>
      </w:pPr>
      <w:r w:rsidDel="00000000" w:rsidR="00000000" w:rsidRPr="00000000">
        <w:rPr>
          <w:rtl w:val="0"/>
        </w:rPr>
      </w:r>
    </w:p>
    <w:p w:rsidR="00000000" w:rsidDel="00000000" w:rsidP="00000000" w:rsidRDefault="00000000" w:rsidRPr="00000000" w14:paraId="00000056">
      <w:pPr>
        <w:spacing w:after="120" w:before="80" w:line="276" w:lineRule="auto"/>
        <w:jc w:val="both"/>
        <w:rPr/>
      </w:pPr>
      <w:r w:rsidDel="00000000" w:rsidR="00000000" w:rsidRPr="00000000">
        <w:rPr>
          <w:rFonts w:ascii="Arial" w:cs="Arial" w:eastAsia="Arial" w:hAnsi="Arial"/>
          <w:sz w:val="22"/>
          <w:szCs w:val="22"/>
          <w:rtl w:val="0"/>
        </w:rPr>
        <w:t xml:space="preserve">La implicación práctica es directa: cuando el trauma dispara, la primera respuesta no ocurre en la cabeza. Ocurre en el cuerpo —en el abdomen, en el pecho, en la garganta. El sujeto siente antes de pensar. Y lo que siente es la señal del eje intestino-vagal procesando una amenaza que el cerebro narrativo todavía no ha identificado.</w:t>
      </w:r>
      <w:r w:rsidDel="00000000" w:rsidR="00000000" w:rsidRPr="00000000">
        <w:rPr>
          <w:rtl w:val="0"/>
        </w:rPr>
      </w:r>
    </w:p>
    <w:p w:rsidR="00000000" w:rsidDel="00000000" w:rsidP="00000000" w:rsidRDefault="00000000" w:rsidRPr="00000000" w14:paraId="00000057">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4b5" w:space="0" w:sz="4" w:val="single"/>
              <w:left w:color="c55a11" w:space="0" w:sz="12" w:val="single"/>
              <w:bottom w:color="2e74b5" w:space="0" w:sz="4" w:val="single"/>
              <w:right w:color="000000" w:space="0" w:sz="0" w:val="nil"/>
            </w:tcBorders>
            <w:shd w:fill="fff2cc" w:val="clear"/>
            <w:tcMar>
              <w:top w:w="120.0" w:type="dxa"/>
              <w:left w:w="200.0" w:type="dxa"/>
              <w:bottom w:w="120.0" w:type="dxa"/>
              <w:right w:w="120.0" w:type="dxa"/>
            </w:tcMar>
          </w:tcPr>
          <w:p w:rsidR="00000000" w:rsidDel="00000000" w:rsidP="00000000" w:rsidRDefault="00000000" w:rsidRPr="00000000" w14:paraId="00000058">
            <w:pPr>
              <w:spacing w:line="276" w:lineRule="auto"/>
              <w:jc w:val="both"/>
              <w:rPr/>
            </w:pPr>
            <w:r w:rsidDel="00000000" w:rsidR="00000000" w:rsidRPr="00000000">
              <w:rPr>
                <w:rFonts w:ascii="Arial" w:cs="Arial" w:eastAsia="Arial" w:hAnsi="Arial"/>
                <w:i w:val="1"/>
                <w:iCs w:val="1"/>
                <w:color w:val="7f4f00"/>
                <w:sz w:val="22"/>
                <w:szCs w:val="22"/>
                <w:rtl w:val="0"/>
              </w:rPr>
              <w:t xml:space="preserve">Esta plataforma biológica es anterior al Verbo, pero no es independiente de él. El Verbo opera sobre un sistema que ya está respondiendo. Por eso la intervención verbal tardía —el intento de razonar sobre un estado ya activado— tiene efecto limitado. La práctica eficaz interviene antes de que el sistema esté en respuesta completa, o trabaja directamente con el cuerpo, no solo con el pensamiento.</w:t>
            </w:r>
            <w:r w:rsidDel="00000000" w:rsidR="00000000" w:rsidRPr="00000000">
              <w:rPr>
                <w:rtl w:val="0"/>
              </w:rPr>
            </w:r>
          </w:p>
        </w:tc>
      </w:tr>
    </w:tbl>
    <w:p w:rsidR="00000000" w:rsidDel="00000000" w:rsidP="00000000" w:rsidRDefault="00000000" w:rsidRPr="00000000" w14:paraId="00000059">
      <w:pPr>
        <w:spacing w:after="140" w:before="0" w:lineRule="auto"/>
        <w:rPr/>
      </w:pPr>
      <w:r w:rsidDel="00000000" w:rsidR="00000000" w:rsidRPr="00000000">
        <w:rPr>
          <w:rtl w:val="0"/>
        </w:rPr>
      </w:r>
    </w:p>
    <w:p w:rsidR="00000000" w:rsidDel="00000000" w:rsidP="00000000" w:rsidRDefault="00000000" w:rsidRPr="00000000" w14:paraId="0000005A">
      <w:pPr>
        <w:spacing w:after="100" w:before="220" w:lineRule="auto"/>
        <w:rPr/>
      </w:pPr>
      <w:r w:rsidDel="00000000" w:rsidR="00000000" w:rsidRPr="00000000">
        <w:rPr>
          <w:rFonts w:ascii="Arial" w:cs="Arial" w:eastAsia="Arial" w:hAnsi="Arial"/>
          <w:b w:val="1"/>
          <w:bCs w:val="1"/>
          <w:color w:val="2e74b5"/>
          <w:sz w:val="24"/>
          <w:szCs w:val="24"/>
          <w:rtl w:val="0"/>
        </w:rPr>
        <w:t xml:space="preserve">Bloque 2 — El dolor como canal, no como obstáculo</w:t>
      </w:r>
      <w:r w:rsidDel="00000000" w:rsidR="00000000" w:rsidRPr="00000000">
        <w:rPr>
          <w:rtl w:val="0"/>
        </w:rPr>
      </w:r>
    </w:p>
    <w:p w:rsidR="00000000" w:rsidDel="00000000" w:rsidP="00000000" w:rsidRDefault="00000000" w:rsidRPr="00000000" w14:paraId="0000005B">
      <w:pPr>
        <w:spacing w:after="120" w:before="80" w:line="276" w:lineRule="auto"/>
        <w:jc w:val="both"/>
        <w:rPr/>
      </w:pPr>
      <w:r w:rsidDel="00000000" w:rsidR="00000000" w:rsidRPr="00000000">
        <w:rPr>
          <w:rFonts w:ascii="Arial" w:cs="Arial" w:eastAsia="Arial" w:hAnsi="Arial"/>
          <w:sz w:val="22"/>
          <w:szCs w:val="22"/>
          <w:rtl w:val="0"/>
        </w:rPr>
        <w:t xml:space="preserve">El error más frecuente en la intervención sobre el trauma —terapéutica o espiritual— es tratar el dolor como señal de que algo salió mal. El dolor interrumpe el proceso. El sujeto retrocede. El circuito se refuerza sin reescritura.</w:t>
      </w:r>
      <w:r w:rsidDel="00000000" w:rsidR="00000000" w:rsidRPr="00000000">
        <w:rPr>
          <w:rtl w:val="0"/>
        </w:rPr>
      </w:r>
    </w:p>
    <w:p w:rsidR="00000000" w:rsidDel="00000000" w:rsidP="00000000" w:rsidRDefault="00000000" w:rsidRPr="00000000" w14:paraId="0000005C">
      <w:pPr>
        <w:spacing w:after="80" w:before="0" w:lineRule="auto"/>
        <w:rPr/>
      </w:pPr>
      <w:r w:rsidDel="00000000" w:rsidR="00000000" w:rsidRPr="00000000">
        <w:rPr>
          <w:rtl w:val="0"/>
        </w:rPr>
      </w:r>
    </w:p>
    <w:p w:rsidR="00000000" w:rsidDel="00000000" w:rsidP="00000000" w:rsidRDefault="00000000" w:rsidRPr="00000000" w14:paraId="0000005D">
      <w:pPr>
        <w:spacing w:after="120" w:before="80" w:line="276" w:lineRule="auto"/>
        <w:jc w:val="both"/>
        <w:rPr/>
      </w:pPr>
      <w:r w:rsidDel="00000000" w:rsidR="00000000" w:rsidRPr="00000000">
        <w:rPr>
          <w:rFonts w:ascii="Arial" w:cs="Arial" w:eastAsia="Arial" w:hAnsi="Arial"/>
          <w:sz w:val="22"/>
          <w:szCs w:val="22"/>
          <w:rtl w:val="0"/>
        </w:rPr>
        <w:t xml:space="preserve">La práctica que emerge del mecanismo descrito en este capítulo propone lo contrario: el dolor es canal. Es la señal de que el proceso está ocurriendo. El músculo que duele es el músculo que está cambiando. El circuito que duele al activarse es el circuito que está siendo perturbado —condición necesaria para que pueda ser reescrito.</w:t>
      </w:r>
      <w:r w:rsidDel="00000000" w:rsidR="00000000" w:rsidRPr="00000000">
        <w:rPr>
          <w:rtl w:val="0"/>
        </w:rPr>
      </w:r>
    </w:p>
    <w:p w:rsidR="00000000" w:rsidDel="00000000" w:rsidP="00000000" w:rsidRDefault="00000000" w:rsidRPr="00000000" w14:paraId="0000005E">
      <w:pPr>
        <w:spacing w:after="80" w:before="0" w:lineRule="auto"/>
        <w:rPr/>
      </w:pPr>
      <w:r w:rsidDel="00000000" w:rsidR="00000000" w:rsidRPr="00000000">
        <w:rPr>
          <w:rtl w:val="0"/>
        </w:rPr>
      </w:r>
    </w:p>
    <w:p w:rsidR="00000000" w:rsidDel="00000000" w:rsidP="00000000" w:rsidRDefault="00000000" w:rsidRPr="00000000" w14:paraId="0000005F">
      <w:pPr>
        <w:spacing w:after="120" w:before="80" w:line="276" w:lineRule="auto"/>
        <w:jc w:val="both"/>
        <w:rPr/>
      </w:pPr>
      <w:r w:rsidDel="00000000" w:rsidR="00000000" w:rsidRPr="00000000">
        <w:rPr>
          <w:rFonts w:ascii="Arial" w:cs="Arial" w:eastAsia="Arial" w:hAnsi="Arial"/>
          <w:sz w:val="22"/>
          <w:szCs w:val="22"/>
          <w:rtl w:val="0"/>
        </w:rPr>
        <w:t xml:space="preserve">Para comprender esto operativamente es útil distinguir dos configuraciones del sistema nervioso ante el dolor:</w:t>
      </w:r>
      <w:r w:rsidDel="00000000" w:rsidR="00000000" w:rsidRPr="00000000">
        <w:rPr>
          <w:rtl w:val="0"/>
        </w:rPr>
      </w:r>
    </w:p>
    <w:p w:rsidR="00000000" w:rsidDel="00000000" w:rsidP="00000000" w:rsidRDefault="00000000" w:rsidRPr="00000000" w14:paraId="00000060">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3960"/>
        <w:gridCol w:w="3960"/>
        <w:tblGridChange w:id="0">
          <w:tblGrid>
            <w:gridCol w:w="1440"/>
            <w:gridCol w:w="3960"/>
            <w:gridCol w:w="39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20"/>
                <w:szCs w:val="20"/>
                <w:rtl w:val="0"/>
              </w:rPr>
              <w:t xml:space="preserve">Ser 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ffffff"/>
                <w:sz w:val="20"/>
                <w:szCs w:val="20"/>
                <w:rtl w:val="0"/>
              </w:rPr>
              <w:t xml:space="preserve">Ser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sz w:val="20"/>
                <w:szCs w:val="20"/>
                <w:rtl w:val="0"/>
              </w:rPr>
              <w:t xml:space="preserve">Lectura del dolor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Señal de amenaza. Algo salió 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Señal de proceso. El cambio está ocurriendo.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sz w:val="20"/>
                <w:szCs w:val="20"/>
                <w:rtl w:val="0"/>
              </w:rPr>
              <w:t xml:space="preserve">Estado del SNA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Simpático o vago dorsal. Evitación o colapso.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Vago ventral activo. El dolor orienta en lugar de detener.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sz w:val="20"/>
                <w:szCs w:val="20"/>
                <w:rtl w:val="0"/>
              </w:rPr>
              <w:t xml:space="preserve">Resultado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El circuito se refuerza sin reescritura.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La ventana de reconsolidación permanece abierta.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sz w:val="20"/>
                <w:szCs w:val="20"/>
                <w:rtl w:val="0"/>
              </w:rPr>
              <w:t xml:space="preserve">Origen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Puede ser un sujeto diferente o una etapa anterior del mismo sujeto.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No es rasgo de carácter. Es aprendizaje adquirido.</w:t>
            </w:r>
            <w:r w:rsidDel="00000000" w:rsidR="00000000" w:rsidRPr="00000000">
              <w:rPr>
                <w:rtl w:val="0"/>
              </w:rPr>
            </w:r>
          </w:p>
        </w:tc>
      </w:tr>
    </w:tbl>
    <w:p w:rsidR="00000000" w:rsidDel="00000000" w:rsidP="00000000" w:rsidRDefault="00000000" w:rsidRPr="00000000" w14:paraId="00000070">
      <w:pPr>
        <w:spacing w:after="140" w:before="0" w:lineRule="auto"/>
        <w:rPr/>
      </w:pPr>
      <w:r w:rsidDel="00000000" w:rsidR="00000000" w:rsidRPr="00000000">
        <w:rPr>
          <w:rtl w:val="0"/>
        </w:rPr>
      </w:r>
    </w:p>
    <w:p w:rsidR="00000000" w:rsidDel="00000000" w:rsidP="00000000" w:rsidRDefault="00000000" w:rsidRPr="00000000" w14:paraId="00000071">
      <w:pPr>
        <w:spacing w:after="100" w:before="220" w:lineRule="auto"/>
        <w:rPr/>
      </w:pPr>
      <w:r w:rsidDel="00000000" w:rsidR="00000000" w:rsidRPr="00000000">
        <w:rPr>
          <w:rFonts w:ascii="Arial" w:cs="Arial" w:eastAsia="Arial" w:hAnsi="Arial"/>
          <w:b w:val="1"/>
          <w:bCs w:val="1"/>
          <w:color w:val="2e74b5"/>
          <w:sz w:val="24"/>
          <w:szCs w:val="24"/>
          <w:rtl w:val="0"/>
        </w:rPr>
        <w:t xml:space="preserve">Bloque 3 — La secuencia: del plan a la decisión verbalizada</w:t>
      </w:r>
      <w:r w:rsidDel="00000000" w:rsidR="00000000" w:rsidRPr="00000000">
        <w:rPr>
          <w:rtl w:val="0"/>
        </w:rPr>
      </w:r>
    </w:p>
    <w:p w:rsidR="00000000" w:rsidDel="00000000" w:rsidP="00000000" w:rsidRDefault="00000000" w:rsidRPr="00000000" w14:paraId="00000072">
      <w:pPr>
        <w:spacing w:after="120" w:before="80" w:line="276" w:lineRule="auto"/>
        <w:jc w:val="both"/>
        <w:rPr/>
      </w:pPr>
      <w:r w:rsidDel="00000000" w:rsidR="00000000" w:rsidRPr="00000000">
        <w:rPr>
          <w:rFonts w:ascii="Arial" w:cs="Arial" w:eastAsia="Arial" w:hAnsi="Arial"/>
          <w:sz w:val="22"/>
          <w:szCs w:val="22"/>
          <w:rtl w:val="0"/>
        </w:rPr>
        <w:t xml:space="preserve">El tránsito del Ser A al Ser B —ya sea entre dos sujetos distintos o dentro del mismo sujeto a lo largo del tiempo— no ocurre por comprensión intelectual sola. Tiene una secuencia operativa precisa:</w:t>
      </w:r>
      <w:r w:rsidDel="00000000" w:rsidR="00000000" w:rsidRPr="00000000">
        <w:rPr>
          <w:rtl w:val="0"/>
        </w:rPr>
      </w:r>
    </w:p>
    <w:p w:rsidR="00000000" w:rsidDel="00000000" w:rsidP="00000000" w:rsidRDefault="00000000" w:rsidRPr="00000000" w14:paraId="00000073">
      <w:pPr>
        <w:spacing w:after="80" w:before="0" w:lineRule="auto"/>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sujeto establece un objetivo que implica atravesar un proceso de cambio. Sin plan no hay dirección. Sin dirección el dolor no tiene referencia y se procesa como amenaza pura.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Compromiso: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sujeto se vincula al plan más allá del estado emocional del momento. El compromiso es la estructura que sostiene la acción cuando el sistema nervioso está en activación.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Dolor inevitable: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proceso produce malestar real. No es metáfora. Es señal fisiológica del sistema nervioso operando fuera de su zona de equilibrio habitual —condición necesaria para el cambio estructural.</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Decisión verbalizada: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algún punto del proceso el sujeto toma una decisión y la verbaliza. Este es el punto de inflexión. El Verbo reencuadra la experiencia somática antes de que el sistema nervioso la clasifique definitivamente como amenaza o como proceso.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Aceptación del dolor como señal: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nervioso registra el dolor dentro del marco del plan, no fuera de él. El dolor confirma que el proceso está activo.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Uso del dolor como orientación: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dolor deja de ser obstáculo y se convierte en información. Indica dónde está ocurriendo el cambio y con qué intensidad.</w:t>
      </w:r>
    </w:p>
    <w:p w:rsidR="00000000" w:rsidDel="00000000" w:rsidP="00000000" w:rsidRDefault="00000000" w:rsidRPr="00000000" w14:paraId="0000007A">
      <w:pPr>
        <w:spacing w:after="12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4b5" w:space="0" w:sz="4" w:val="single"/>
              <w:left w:color="c55a11" w:space="0" w:sz="12" w:val="single"/>
              <w:bottom w:color="2e74b5" w:space="0" w:sz="4" w:val="single"/>
              <w:right w:color="000000" w:space="0" w:sz="0" w:val="nil"/>
            </w:tcBorders>
            <w:shd w:fill="fff2cc" w:val="clear"/>
            <w:tcMar>
              <w:top w:w="120.0" w:type="dxa"/>
              <w:left w:w="200.0" w:type="dxa"/>
              <w:bottom w:w="120.0" w:type="dxa"/>
              <w:right w:w="120.0" w:type="dxa"/>
            </w:tcMar>
          </w:tcPr>
          <w:p w:rsidR="00000000" w:rsidDel="00000000" w:rsidP="00000000" w:rsidRDefault="00000000" w:rsidRPr="00000000" w14:paraId="0000007B">
            <w:pPr>
              <w:spacing w:line="276" w:lineRule="auto"/>
              <w:jc w:val="both"/>
              <w:rPr/>
            </w:pPr>
            <w:r w:rsidDel="00000000" w:rsidR="00000000" w:rsidRPr="00000000">
              <w:rPr>
                <w:rFonts w:ascii="Arial" w:cs="Arial" w:eastAsia="Arial" w:hAnsi="Arial"/>
                <w:i w:val="1"/>
                <w:iCs w:val="1"/>
                <w:color w:val="7f4f00"/>
                <w:sz w:val="22"/>
                <w:szCs w:val="22"/>
                <w:rtl w:val="0"/>
              </w:rPr>
              <w:t xml:space="preserve">El punto de inflexión es la decisión verbalizada. Sin ella, la secuencia no avanza más allá del dolor inevitable. Con ella, el sistema nervioso tiene una señal de reencuadre que permite mantener el vago ventral activo mientras el circuito está en estado lábil —exactamente la condición que el Capítulo 5 identificará como necesaria para la reconsolidación.</w:t>
            </w:r>
            <w:r w:rsidDel="00000000" w:rsidR="00000000" w:rsidRPr="00000000">
              <w:rPr>
                <w:rtl w:val="0"/>
              </w:rPr>
            </w:r>
          </w:p>
        </w:tc>
      </w:tr>
    </w:tbl>
    <w:p w:rsidR="00000000" w:rsidDel="00000000" w:rsidP="00000000" w:rsidRDefault="00000000" w:rsidRPr="00000000" w14:paraId="0000007C">
      <w:pPr>
        <w:spacing w:after="140" w:before="0" w:lineRule="auto"/>
        <w:rPr/>
      </w:pPr>
      <w:r w:rsidDel="00000000" w:rsidR="00000000" w:rsidRPr="00000000">
        <w:rPr>
          <w:rtl w:val="0"/>
        </w:rPr>
      </w:r>
    </w:p>
    <w:p w:rsidR="00000000" w:rsidDel="00000000" w:rsidP="00000000" w:rsidRDefault="00000000" w:rsidRPr="00000000" w14:paraId="0000007D">
      <w:pPr>
        <w:spacing w:after="100" w:before="220" w:lineRule="auto"/>
        <w:rPr/>
      </w:pPr>
      <w:r w:rsidDel="00000000" w:rsidR="00000000" w:rsidRPr="00000000">
        <w:rPr>
          <w:rFonts w:ascii="Arial" w:cs="Arial" w:eastAsia="Arial" w:hAnsi="Arial"/>
          <w:b w:val="1"/>
          <w:bCs w:val="1"/>
          <w:color w:val="2e74b5"/>
          <w:sz w:val="24"/>
          <w:szCs w:val="24"/>
          <w:rtl w:val="0"/>
        </w:rPr>
        <w:t xml:space="preserve">Bloque 4 — La verbalización incorrecta: el Verbo que consolida el error</w:t>
      </w:r>
      <w:r w:rsidDel="00000000" w:rsidR="00000000" w:rsidRPr="00000000">
        <w:rPr>
          <w:rtl w:val="0"/>
        </w:rPr>
      </w:r>
    </w:p>
    <w:p w:rsidR="00000000" w:rsidDel="00000000" w:rsidP="00000000" w:rsidRDefault="00000000" w:rsidRPr="00000000" w14:paraId="0000007E">
      <w:pPr>
        <w:spacing w:after="120" w:before="80" w:line="276" w:lineRule="auto"/>
        <w:jc w:val="both"/>
        <w:rPr/>
      </w:pPr>
      <w:r w:rsidDel="00000000" w:rsidR="00000000" w:rsidRPr="00000000">
        <w:rPr>
          <w:rFonts w:ascii="Arial" w:cs="Arial" w:eastAsia="Arial" w:hAnsi="Arial"/>
          <w:sz w:val="22"/>
          <w:szCs w:val="22"/>
          <w:rtl w:val="0"/>
        </w:rPr>
        <w:t xml:space="preserve">La decisión verbalizada no es automáticamente correcta. El sujeto puede estar perturbado, confundido o inexperto, y verbalizar mal.</w:t>
      </w:r>
      <w:r w:rsidDel="00000000" w:rsidR="00000000" w:rsidRPr="00000000">
        <w:rPr>
          <w:rtl w:val="0"/>
        </w:rPr>
      </w:r>
    </w:p>
    <w:p w:rsidR="00000000" w:rsidDel="00000000" w:rsidP="00000000" w:rsidRDefault="00000000" w:rsidRPr="00000000" w14:paraId="0000007F">
      <w:pPr>
        <w:spacing w:after="80" w:before="0" w:lineRule="auto"/>
        <w:rPr/>
      </w:pPr>
      <w:r w:rsidDel="00000000" w:rsidR="00000000" w:rsidRPr="00000000">
        <w:rPr>
          <w:rtl w:val="0"/>
        </w:rPr>
      </w:r>
    </w:p>
    <w:p w:rsidR="00000000" w:rsidDel="00000000" w:rsidP="00000000" w:rsidRDefault="00000000" w:rsidRPr="00000000" w14:paraId="00000080">
      <w:pPr>
        <w:spacing w:after="120" w:before="80" w:line="276" w:lineRule="auto"/>
        <w:jc w:val="both"/>
        <w:rPr/>
      </w:pPr>
      <w:r w:rsidDel="00000000" w:rsidR="00000000" w:rsidRPr="00000000">
        <w:rPr>
          <w:rFonts w:ascii="Arial" w:cs="Arial" w:eastAsia="Arial" w:hAnsi="Arial"/>
          <w:sz w:val="22"/>
          <w:szCs w:val="22"/>
          <w:rtl w:val="0"/>
        </w:rPr>
        <w:t xml:space="preserve">Una verbalización incorrecta no es un fallo menor. Es un reencuadre equivocado en el momento de mayor labilidad del circuito. El sistema nervioso consolidará la respuesta incorrecta con la misma eficiencia con que consolidaría la correcta. La mielina no evalúa el contenido. Solo registra la repetición.</w:t>
      </w:r>
      <w:r w:rsidDel="00000000" w:rsidR="00000000" w:rsidRPr="00000000">
        <w:rPr>
          <w:rtl w:val="0"/>
        </w:rPr>
      </w:r>
    </w:p>
    <w:p w:rsidR="00000000" w:rsidDel="00000000" w:rsidP="00000000" w:rsidRDefault="00000000" w:rsidRPr="00000000" w14:paraId="00000081">
      <w:pPr>
        <w:spacing w:after="80" w:before="0" w:lineRule="auto"/>
        <w:rPr/>
      </w:pPr>
      <w:r w:rsidDel="00000000" w:rsidR="00000000" w:rsidRPr="00000000">
        <w:rPr>
          <w:rtl w:val="0"/>
        </w:rPr>
      </w:r>
    </w:p>
    <w:p w:rsidR="00000000" w:rsidDel="00000000" w:rsidP="00000000" w:rsidRDefault="00000000" w:rsidRPr="00000000" w14:paraId="00000082">
      <w:pPr>
        <w:spacing w:after="120" w:before="80" w:line="276" w:lineRule="auto"/>
        <w:jc w:val="both"/>
        <w:rPr/>
      </w:pPr>
      <w:r w:rsidDel="00000000" w:rsidR="00000000" w:rsidRPr="00000000">
        <w:rPr>
          <w:rFonts w:ascii="Arial" w:cs="Arial" w:eastAsia="Arial" w:hAnsi="Arial"/>
          <w:sz w:val="22"/>
          <w:szCs w:val="22"/>
          <w:rtl w:val="0"/>
        </w:rPr>
        <w:t xml:space="preserve">Las formas más frecuentes de verbalización incorrecta son:</w:t>
      </w:r>
      <w:r w:rsidDel="00000000" w:rsidR="00000000" w:rsidRPr="00000000">
        <w:rPr>
          <w:rtl w:val="0"/>
        </w:rPr>
      </w:r>
    </w:p>
    <w:p w:rsidR="00000000" w:rsidDel="00000000" w:rsidP="00000000" w:rsidRDefault="00000000" w:rsidRPr="00000000" w14:paraId="00000083">
      <w:pPr>
        <w:spacing w:after="60" w:before="0" w:lineRule="auto"/>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Negación del dolor: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me duele», «esto no es nada». El sistema nervioso registra la contradicción entre la señal somática y la verbalización. El circuito no recibe reencuadre —recibe confusión.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Dramatización del dolor: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puedo más», «esto me destruye». El Verbo amplifica la señal de amenaza en lugar de reencuadrarla. El sistema nervioso consolida la respuesta de colapso.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Verbalización sin compromiso real: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palabras correctas sin la estructura del plan detrás. El sistema nervioso detecta la incoherencia entre el Verbo y el estado del cuerpo. La señal no penetra.</w:t>
      </w:r>
    </w:p>
    <w:p w:rsidR="00000000" w:rsidDel="00000000" w:rsidP="00000000" w:rsidRDefault="00000000" w:rsidRPr="00000000" w14:paraId="00000087">
      <w:pPr>
        <w:spacing w:after="80" w:before="0" w:lineRule="auto"/>
        <w:rPr/>
      </w:pPr>
      <w:r w:rsidDel="00000000" w:rsidR="00000000" w:rsidRPr="00000000">
        <w:rPr>
          <w:rtl w:val="0"/>
        </w:rPr>
      </w:r>
    </w:p>
    <w:p w:rsidR="00000000" w:rsidDel="00000000" w:rsidP="00000000" w:rsidRDefault="00000000" w:rsidRPr="00000000" w14:paraId="00000088">
      <w:pPr>
        <w:spacing w:after="120" w:before="80" w:line="276" w:lineRule="auto"/>
        <w:jc w:val="both"/>
        <w:rPr/>
      </w:pPr>
      <w:r w:rsidDel="00000000" w:rsidR="00000000" w:rsidRPr="00000000">
        <w:rPr>
          <w:rFonts w:ascii="Arial" w:cs="Arial" w:eastAsia="Arial" w:hAnsi="Arial"/>
          <w:sz w:val="22"/>
          <w:szCs w:val="22"/>
          <w:rtl w:val="0"/>
        </w:rPr>
        <w:t xml:space="preserve">Esto tiene consecuencias directas para la intervención espiritual y terapéutica: no basta con que el sujeto diga algo sobre su dolor. Lo que dice, cómo lo dice, y desde qué estado del sistema nervioso lo dice, determina si el Verbo produce reencuadre o refuerza el circuito existente.</w:t>
      </w:r>
      <w:r w:rsidDel="00000000" w:rsidR="00000000" w:rsidRPr="00000000">
        <w:rPr>
          <w:rtl w:val="0"/>
        </w:rPr>
      </w:r>
    </w:p>
    <w:p w:rsidR="00000000" w:rsidDel="00000000" w:rsidP="00000000" w:rsidRDefault="00000000" w:rsidRPr="00000000" w14:paraId="00000089">
      <w:pPr>
        <w:spacing w:after="140" w:before="0" w:lineRule="auto"/>
        <w:rPr/>
      </w:pPr>
      <w:r w:rsidDel="00000000" w:rsidR="00000000" w:rsidRPr="00000000">
        <w:rPr>
          <w:rtl w:val="0"/>
        </w:rPr>
      </w:r>
    </w:p>
    <w:p w:rsidR="00000000" w:rsidDel="00000000" w:rsidP="00000000" w:rsidRDefault="00000000" w:rsidRPr="00000000" w14:paraId="0000008A">
      <w:pPr>
        <w:spacing w:after="100" w:before="220" w:lineRule="auto"/>
        <w:rPr/>
      </w:pPr>
      <w:r w:rsidDel="00000000" w:rsidR="00000000" w:rsidRPr="00000000">
        <w:rPr>
          <w:rFonts w:ascii="Arial" w:cs="Arial" w:eastAsia="Arial" w:hAnsi="Arial"/>
          <w:b w:val="1"/>
          <w:bCs w:val="1"/>
          <w:color w:val="2e74b5"/>
          <w:sz w:val="24"/>
          <w:szCs w:val="24"/>
          <w:rtl w:val="0"/>
        </w:rPr>
        <w:t xml:space="preserve">Bloque 5 — El endurecimiento Shaolin como prueba empírica del Ser B</w:t>
      </w:r>
      <w:r w:rsidDel="00000000" w:rsidR="00000000" w:rsidRPr="00000000">
        <w:rPr>
          <w:rtl w:val="0"/>
        </w:rPr>
      </w:r>
    </w:p>
    <w:p w:rsidR="00000000" w:rsidDel="00000000" w:rsidP="00000000" w:rsidRDefault="00000000" w:rsidRPr="00000000" w14:paraId="0000008B">
      <w:pPr>
        <w:spacing w:after="120" w:before="80" w:line="276" w:lineRule="auto"/>
        <w:jc w:val="both"/>
        <w:rPr/>
      </w:pPr>
      <w:r w:rsidDel="00000000" w:rsidR="00000000" w:rsidRPr="00000000">
        <w:rPr>
          <w:rFonts w:ascii="Arial" w:cs="Arial" w:eastAsia="Arial" w:hAnsi="Arial"/>
          <w:sz w:val="22"/>
          <w:szCs w:val="22"/>
          <w:rtl w:val="0"/>
        </w:rPr>
        <w:t xml:space="preserve">La distinción entre Ser A y Ser B no es teórica. Tiene una demostración empírica en la práctica del endurecimiento en las artes marciales tradicionales, específicamente en el entrenamiento Shaolin.</w:t>
      </w:r>
      <w:r w:rsidDel="00000000" w:rsidR="00000000" w:rsidRPr="00000000">
        <w:rPr>
          <w:rtl w:val="0"/>
        </w:rPr>
      </w:r>
    </w:p>
    <w:p w:rsidR="00000000" w:rsidDel="00000000" w:rsidP="00000000" w:rsidRDefault="00000000" w:rsidRPr="00000000" w14:paraId="0000008C">
      <w:pPr>
        <w:spacing w:after="80" w:before="0" w:lineRule="auto"/>
        <w:rPr/>
      </w:pPr>
      <w:r w:rsidDel="00000000" w:rsidR="00000000" w:rsidRPr="00000000">
        <w:rPr>
          <w:rtl w:val="0"/>
        </w:rPr>
      </w:r>
    </w:p>
    <w:p w:rsidR="00000000" w:rsidDel="00000000" w:rsidP="00000000" w:rsidRDefault="00000000" w:rsidRPr="00000000" w14:paraId="0000008D">
      <w:pPr>
        <w:spacing w:after="120" w:before="80" w:line="276" w:lineRule="auto"/>
        <w:jc w:val="both"/>
        <w:rPr/>
      </w:pPr>
      <w:r w:rsidDel="00000000" w:rsidR="00000000" w:rsidRPr="00000000">
        <w:rPr>
          <w:rFonts w:ascii="Arial" w:cs="Arial" w:eastAsia="Arial" w:hAnsi="Arial"/>
          <w:sz w:val="22"/>
          <w:szCs w:val="22"/>
          <w:rtl w:val="0"/>
        </w:rPr>
        <w:t xml:space="preserve">El endurecimiento —golpear repetidamente una superficie dura con las manos, los antebrazos, las espinillas— produce dolor real e inmediato. El sistema nervioso novato lo procesa como amenaza. La respuesta inicial es simpática: retirada, contracción, evitación.</w:t>
      </w:r>
      <w:r w:rsidDel="00000000" w:rsidR="00000000" w:rsidRPr="00000000">
        <w:rPr>
          <w:rtl w:val="0"/>
        </w:rPr>
      </w:r>
    </w:p>
    <w:p w:rsidR="00000000" w:rsidDel="00000000" w:rsidP="00000000" w:rsidRDefault="00000000" w:rsidRPr="00000000" w14:paraId="0000008E">
      <w:pPr>
        <w:spacing w:after="80" w:before="0" w:lineRule="auto"/>
        <w:rPr/>
      </w:pPr>
      <w:r w:rsidDel="00000000" w:rsidR="00000000" w:rsidRPr="00000000">
        <w:rPr>
          <w:rtl w:val="0"/>
        </w:rPr>
      </w:r>
    </w:p>
    <w:p w:rsidR="00000000" w:rsidDel="00000000" w:rsidP="00000000" w:rsidRDefault="00000000" w:rsidRPr="00000000" w14:paraId="0000008F">
      <w:pPr>
        <w:spacing w:after="120" w:before="80" w:line="276" w:lineRule="auto"/>
        <w:jc w:val="both"/>
        <w:rPr/>
      </w:pPr>
      <w:r w:rsidDel="00000000" w:rsidR="00000000" w:rsidRPr="00000000">
        <w:rPr>
          <w:rFonts w:ascii="Arial" w:cs="Arial" w:eastAsia="Arial" w:hAnsi="Arial"/>
          <w:sz w:val="22"/>
          <w:szCs w:val="22"/>
          <w:rtl w:val="0"/>
        </w:rPr>
        <w:t xml:space="preserve">Con práctica sostenida y verbalización correcta —la instrucción del maestro que reencuadra el dolor como señal de adaptación, no de daño— el sistema nervioso aprende a procesar esa señal desde el vago ventral. El dolor no desaparece. Su clasificación cambia. Lo que era amenaza se convierte en información.</w:t>
      </w:r>
      <w:r w:rsidDel="00000000" w:rsidR="00000000" w:rsidRPr="00000000">
        <w:rPr>
          <w:rtl w:val="0"/>
        </w:rPr>
      </w:r>
    </w:p>
    <w:p w:rsidR="00000000" w:rsidDel="00000000" w:rsidP="00000000" w:rsidRDefault="00000000" w:rsidRPr="00000000" w14:paraId="00000090">
      <w:pPr>
        <w:spacing w:after="80" w:before="0" w:lineRule="auto"/>
        <w:rPr/>
      </w:pPr>
      <w:r w:rsidDel="00000000" w:rsidR="00000000" w:rsidRPr="00000000">
        <w:rPr>
          <w:rtl w:val="0"/>
        </w:rPr>
      </w:r>
    </w:p>
    <w:p w:rsidR="00000000" w:rsidDel="00000000" w:rsidP="00000000" w:rsidRDefault="00000000" w:rsidRPr="00000000" w14:paraId="00000091">
      <w:pPr>
        <w:spacing w:after="120" w:before="80" w:line="276" w:lineRule="auto"/>
        <w:jc w:val="both"/>
        <w:rPr/>
      </w:pPr>
      <w:r w:rsidDel="00000000" w:rsidR="00000000" w:rsidRPr="00000000">
        <w:rPr>
          <w:rFonts w:ascii="Arial" w:cs="Arial" w:eastAsia="Arial" w:hAnsi="Arial"/>
          <w:sz w:val="22"/>
          <w:szCs w:val="22"/>
          <w:rtl w:val="0"/>
        </w:rPr>
        <w:t xml:space="preserve">El resultado observable no es insensibilidad. Es precisión: el practicante avanzado siente el impacto con claridad pero no activa la respuesta de amenaza. Su sistema nervioso ha consolidado un circuito que procesa esa señal específica desde otro estado. Eso es exactamente lo que esta tesis denomina Ser B: no ausencia de dolor sino arquitectura neurológica que lo procesa de manera diferente.</w:t>
      </w:r>
      <w:r w:rsidDel="00000000" w:rsidR="00000000" w:rsidRPr="00000000">
        <w:rPr>
          <w:rtl w:val="0"/>
        </w:rPr>
      </w:r>
    </w:p>
    <w:p w:rsidR="00000000" w:rsidDel="00000000" w:rsidP="00000000" w:rsidRDefault="00000000" w:rsidRPr="00000000" w14:paraId="00000092">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4b5" w:space="0" w:sz="4" w:val="single"/>
              <w:left w:color="c55a11" w:space="0" w:sz="12" w:val="single"/>
              <w:bottom w:color="2e74b5" w:space="0" w:sz="4" w:val="single"/>
              <w:right w:color="000000" w:space="0" w:sz="0" w:val="nil"/>
            </w:tcBorders>
            <w:shd w:fill="fff2cc" w:val="clear"/>
            <w:tcMar>
              <w:top w:w="120.0" w:type="dxa"/>
              <w:left w:w="200.0" w:type="dxa"/>
              <w:bottom w:w="120.0" w:type="dxa"/>
              <w:right w:w="120.0" w:type="dxa"/>
            </w:tcMar>
          </w:tcPr>
          <w:p w:rsidR="00000000" w:rsidDel="00000000" w:rsidP="00000000" w:rsidRDefault="00000000" w:rsidRPr="00000000" w14:paraId="00000093">
            <w:pPr>
              <w:spacing w:line="276" w:lineRule="auto"/>
              <w:jc w:val="both"/>
              <w:rPr/>
            </w:pPr>
            <w:r w:rsidDel="00000000" w:rsidR="00000000" w:rsidRPr="00000000">
              <w:rPr>
                <w:rFonts w:ascii="Arial" w:cs="Arial" w:eastAsia="Arial" w:hAnsi="Arial"/>
                <w:i w:val="1"/>
                <w:iCs w:val="1"/>
                <w:color w:val="7f4f00"/>
                <w:sz w:val="22"/>
                <w:szCs w:val="22"/>
                <w:rtl w:val="0"/>
              </w:rPr>
              <w:t xml:space="preserve">La implicación para la tesis es directa: si el sistema nervioso puede aprender a reencuadrar el dolor físico mediante práctica sostenida y verbalización correcta, el mismo mecanismo opera sobre el dolor del trauma. El Ser B no es un tipo de persona. Es una competencia pedagógica adquirida. Y como toda competencia adquirida, requiere un maestro, un entorno y un Verbo que oriente el proceso.</w:t>
            </w:r>
            <w:r w:rsidDel="00000000" w:rsidR="00000000" w:rsidRPr="00000000">
              <w:rPr>
                <w:rtl w:val="0"/>
              </w:rPr>
            </w:r>
          </w:p>
        </w:tc>
      </w:tr>
    </w:tbl>
    <w:p w:rsidR="00000000" w:rsidDel="00000000" w:rsidP="00000000" w:rsidRDefault="00000000" w:rsidRPr="00000000" w14:paraId="00000094">
      <w:pPr>
        <w:spacing w:after="200" w:before="0" w:lineRule="auto"/>
        <w:rPr/>
      </w:pPr>
      <w:r w:rsidDel="00000000" w:rsidR="00000000" w:rsidRPr="00000000">
        <w:rPr>
          <w:rtl w:val="0"/>
        </w:rPr>
      </w:r>
    </w:p>
    <w:p w:rsidR="00000000" w:rsidDel="00000000" w:rsidP="00000000" w:rsidRDefault="00000000" w:rsidRPr="00000000" w14:paraId="00000095">
      <w:pPr>
        <w:pBdr>
          <w:bottom w:color="2e74b5" w:space="1" w:sz="4" w:val="single"/>
        </w:pBdr>
        <w:spacing w:after="160" w:before="160" w:lineRule="auto"/>
        <w:rPr/>
      </w:pPr>
      <w:r w:rsidDel="00000000" w:rsidR="00000000" w:rsidRPr="00000000">
        <w:rPr>
          <w:rtl w:val="0"/>
        </w:rPr>
      </w:r>
    </w:p>
    <w:p w:rsidR="00000000" w:rsidDel="00000000" w:rsidP="00000000" w:rsidRDefault="00000000" w:rsidRPr="00000000" w14:paraId="00000096">
      <w:pPr>
        <w:spacing w:after="80" w:before="0" w:lineRule="auto"/>
        <w:rPr/>
      </w:pPr>
      <w:r w:rsidDel="00000000" w:rsidR="00000000" w:rsidRPr="00000000">
        <w:rPr>
          <w:rtl w:val="0"/>
        </w:rPr>
      </w:r>
    </w:p>
    <w:p w:rsidR="00000000" w:rsidDel="00000000" w:rsidP="00000000" w:rsidRDefault="00000000" w:rsidRPr="00000000" w14:paraId="00000097">
      <w:pPr>
        <w:spacing w:after="80" w:before="0" w:lineRule="auto"/>
        <w:jc w:val="center"/>
        <w:rPr/>
      </w:pPr>
      <w:r w:rsidDel="00000000" w:rsidR="00000000" w:rsidRPr="00000000">
        <w:rPr>
          <w:rFonts w:ascii="Arial" w:cs="Arial" w:eastAsia="Arial" w:hAnsi="Arial"/>
          <w:b w:val="1"/>
          <w:bCs w:val="1"/>
          <w:color w:val="1f4e79"/>
          <w:sz w:val="22"/>
          <w:szCs w:val="22"/>
          <w:rtl w:val="0"/>
        </w:rPr>
        <w:t xml:space="preserve">Pregunta de cierre del Capítulo 2</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4b5" w:space="0" w:sz="4" w:val="single"/>
              <w:left w:color="c55a11" w:space="0" w:sz="12" w:val="single"/>
              <w:bottom w:color="2e74b5" w:space="0" w:sz="4" w:val="single"/>
              <w:right w:color="000000" w:space="0" w:sz="0" w:val="nil"/>
            </w:tcBorders>
            <w:shd w:fill="fff2cc" w:val="clear"/>
            <w:tcMar>
              <w:top w:w="120.0" w:type="dxa"/>
              <w:left w:w="200.0" w:type="dxa"/>
              <w:bottom w:w="120.0" w:type="dxa"/>
              <w:right w:w="120.0" w:type="dxa"/>
            </w:tcMar>
          </w:tcPr>
          <w:p w:rsidR="00000000" w:rsidDel="00000000" w:rsidP="00000000" w:rsidRDefault="00000000" w:rsidRPr="00000000" w14:paraId="00000098">
            <w:pPr>
              <w:spacing w:line="276" w:lineRule="auto"/>
              <w:jc w:val="both"/>
              <w:rPr/>
            </w:pPr>
            <w:r w:rsidDel="00000000" w:rsidR="00000000" w:rsidRPr="00000000">
              <w:rPr>
                <w:rFonts w:ascii="Arial" w:cs="Arial" w:eastAsia="Arial" w:hAnsi="Arial"/>
                <w:i w:val="1"/>
                <w:iCs w:val="1"/>
                <w:color w:val="7f4f00"/>
                <w:sz w:val="22"/>
                <w:szCs w:val="22"/>
                <w:rtl w:val="0"/>
              </w:rPr>
              <w:t xml:space="preserve">El cuerpo registra antes de que la mente entienda. La práctica eficaz no comienza por convencer a la mente —comienza por intervenir en el cuerpo antes de que el circuito complete su disparo. La pregunta que este capítulo deja abierta no es «¿cómo entiendo mi trauma?». Es «¿desde qué estado de mi sistema nervioso estoy intentando trabajar con él, y qué Verbo estoy usando para orientar ese trabajo?»</w:t>
            </w:r>
            <w:r w:rsidDel="00000000" w:rsidR="00000000" w:rsidRPr="00000000">
              <w:rPr>
                <w:rtl w:val="0"/>
              </w:rPr>
            </w:r>
          </w:p>
        </w:tc>
      </w:tr>
    </w:tbl>
    <w:p w:rsidR="00000000" w:rsidDel="00000000" w:rsidP="00000000" w:rsidRDefault="00000000" w:rsidRPr="00000000" w14:paraId="00000099">
      <w:pPr>
        <w:spacing w:after="160" w:before="0" w:lineRule="auto"/>
        <w:rPr/>
      </w:pPr>
      <w:r w:rsidDel="00000000" w:rsidR="00000000" w:rsidRPr="00000000">
        <w:rPr>
          <w:rtl w:val="0"/>
        </w:rPr>
      </w:r>
    </w:p>
    <w:p w:rsidR="00000000" w:rsidDel="00000000" w:rsidP="00000000" w:rsidRDefault="00000000" w:rsidRPr="00000000" w14:paraId="0000009A">
      <w:pPr>
        <w:pBdr>
          <w:bottom w:color="2e74b5" w:space="1" w:sz="4" w:val="single"/>
        </w:pBdr>
        <w:spacing w:after="160" w:before="1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6" w:val="single"/>
              <w:left w:color="1f4e79" w:space="0" w:sz="18" w:val="single"/>
              <w:bottom w:color="1f4e79" w:space="0" w:sz="6" w:val="single"/>
              <w:right w:color="000000" w:space="0" w:sz="0" w:val="nil"/>
            </w:tcBorders>
            <w:shd w:fill="ebf3fb" w:val="clear"/>
            <w:tcMar>
              <w:top w:w="160.0" w:type="dxa"/>
              <w:left w:w="240.0" w:type="dxa"/>
              <w:bottom w:w="160.0" w:type="dxa"/>
              <w:right w:w="160.0" w:type="dxa"/>
            </w:tcMar>
          </w:tcPr>
          <w:p w:rsidR="00000000" w:rsidDel="00000000" w:rsidP="00000000" w:rsidRDefault="00000000" w:rsidRPr="00000000" w14:paraId="0000009B">
            <w:pPr>
              <w:spacing w:after="40" w:before="0" w:lineRule="auto"/>
              <w:rPr/>
            </w:pPr>
            <w:r w:rsidDel="00000000" w:rsidR="00000000" w:rsidRPr="00000000">
              <w:rPr>
                <w:rFonts w:ascii="Arial" w:cs="Arial" w:eastAsia="Arial" w:hAnsi="Arial"/>
                <w:b w:val="1"/>
                <w:bCs w:val="1"/>
                <w:color w:val="1f4e79"/>
                <w:sz w:val="22"/>
                <w:szCs w:val="22"/>
                <w:rtl w:val="0"/>
              </w:rPr>
              <w:t xml:space="preserve">CAPA 3 — PRÁCTICA</w:t>
            </w: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Fonts w:ascii="Arial" w:cs="Arial" w:eastAsia="Arial" w:hAnsi="Arial"/>
                <w:i w:val="1"/>
                <w:iCs w:val="1"/>
                <w:color w:val="2e74b5"/>
                <w:sz w:val="20"/>
                <w:szCs w:val="20"/>
                <w:rtl w:val="0"/>
              </w:rPr>
              <w:t xml:space="preserve">Qué hace el sujeto con este conocimiento: el cuerpo como campo de operaciones</w:t>
            </w:r>
            <w:r w:rsidDel="00000000" w:rsidR="00000000" w:rsidRPr="00000000">
              <w:rPr>
                <w:rtl w:val="0"/>
              </w:rPr>
            </w:r>
          </w:p>
        </w:tc>
      </w:tr>
    </w:tbl>
    <w:p w:rsidR="00000000" w:rsidDel="00000000" w:rsidP="00000000" w:rsidRDefault="00000000" w:rsidRPr="00000000" w14:paraId="0000009D">
      <w:pPr>
        <w:spacing w:after="140" w:before="0" w:lineRule="auto"/>
        <w:rPr/>
      </w:pPr>
      <w:r w:rsidDel="00000000" w:rsidR="00000000" w:rsidRPr="00000000">
        <w:rPr>
          <w:rtl w:val="0"/>
        </w:rPr>
      </w:r>
    </w:p>
    <w:p w:rsidR="00000000" w:rsidDel="00000000" w:rsidP="00000000" w:rsidRDefault="00000000" w:rsidRPr="00000000" w14:paraId="0000009E">
      <w:pPr>
        <w:spacing w:after="140" w:before="300" w:lineRule="auto"/>
        <w:rPr/>
      </w:pPr>
      <w:r w:rsidDel="00000000" w:rsidR="00000000" w:rsidRPr="00000000">
        <w:rPr>
          <w:rFonts w:ascii="Arial" w:cs="Arial" w:eastAsia="Arial" w:hAnsi="Arial"/>
          <w:b w:val="1"/>
          <w:bCs w:val="1"/>
          <w:color w:val="1f4e79"/>
          <w:sz w:val="28"/>
          <w:szCs w:val="28"/>
          <w:rtl w:val="0"/>
        </w:rPr>
        <w:t xml:space="preserve">Lo que el cuerpo sabe antes que la mente</w:t>
      </w:r>
      <w:r w:rsidDel="00000000" w:rsidR="00000000" w:rsidRPr="00000000">
        <w:rPr>
          <w:rtl w:val="0"/>
        </w:rPr>
      </w:r>
    </w:p>
    <w:p w:rsidR="00000000" w:rsidDel="00000000" w:rsidP="00000000" w:rsidRDefault="00000000" w:rsidRPr="00000000" w14:paraId="0000009F">
      <w:pPr>
        <w:pBdr>
          <w:bottom w:color="2e74b5" w:space="1" w:sz="4" w:val="single"/>
        </w:pBdr>
        <w:spacing w:after="160" w:before="160" w:lineRule="auto"/>
        <w:rPr/>
      </w:pPr>
      <w:r w:rsidDel="00000000" w:rsidR="00000000" w:rsidRPr="00000000">
        <w:rPr>
          <w:rtl w:val="0"/>
        </w:rPr>
      </w:r>
    </w:p>
    <w:p w:rsidR="00000000" w:rsidDel="00000000" w:rsidP="00000000" w:rsidRDefault="00000000" w:rsidRPr="00000000" w14:paraId="000000A0">
      <w:pPr>
        <w:spacing w:after="80" w:before="0" w:lineRule="auto"/>
        <w:rPr/>
      </w:pPr>
      <w:r w:rsidDel="00000000" w:rsidR="00000000" w:rsidRPr="00000000">
        <w:rPr>
          <w:rtl w:val="0"/>
        </w:rPr>
      </w:r>
    </w:p>
    <w:p w:rsidR="00000000" w:rsidDel="00000000" w:rsidP="00000000" w:rsidRDefault="00000000" w:rsidRPr="00000000" w14:paraId="000000A1">
      <w:pPr>
        <w:spacing w:after="100" w:before="220" w:lineRule="auto"/>
        <w:rPr/>
      </w:pPr>
      <w:r w:rsidDel="00000000" w:rsidR="00000000" w:rsidRPr="00000000">
        <w:rPr>
          <w:rFonts w:ascii="Arial" w:cs="Arial" w:eastAsia="Arial" w:hAnsi="Arial"/>
          <w:b w:val="1"/>
          <w:bCs w:val="1"/>
          <w:color w:val="2e74b5"/>
          <w:sz w:val="24"/>
          <w:szCs w:val="24"/>
          <w:rtl w:val="0"/>
        </w:rPr>
        <w:t xml:space="preserve">Bloque 1 — La plataforma biológica previa al Verbo</w:t>
      </w:r>
      <w:r w:rsidDel="00000000" w:rsidR="00000000" w:rsidRPr="00000000">
        <w:rPr>
          <w:rtl w:val="0"/>
        </w:rPr>
      </w:r>
    </w:p>
    <w:p w:rsidR="00000000" w:rsidDel="00000000" w:rsidP="00000000" w:rsidRDefault="00000000" w:rsidRPr="00000000" w14:paraId="000000A2">
      <w:pPr>
        <w:spacing w:after="120" w:before="80" w:line="276" w:lineRule="auto"/>
        <w:jc w:val="both"/>
        <w:rPr/>
      </w:pPr>
      <w:r w:rsidDel="00000000" w:rsidR="00000000" w:rsidRPr="00000000">
        <w:rPr>
          <w:rFonts w:ascii="Arial" w:cs="Arial" w:eastAsia="Arial" w:hAnsi="Arial"/>
          <w:sz w:val="22"/>
          <w:szCs w:val="22"/>
          <w:rtl w:val="0"/>
        </w:rPr>
        <w:t xml:space="preserve">El Capítulo 2 establece que el trauma se almacena en estructuras subcorticales —amígdala, ínsula, corteza somatosensorial— no en la corteza narrativa. Esto no es un defecto del sistema. Es la consecuencia de una arquitectura biológica que precede al lenguaje por millones de años.</w:t>
      </w:r>
      <w:r w:rsidDel="00000000" w:rsidR="00000000" w:rsidRPr="00000000">
        <w:rPr>
          <w:rtl w:val="0"/>
        </w:rPr>
      </w:r>
    </w:p>
    <w:p w:rsidR="00000000" w:rsidDel="00000000" w:rsidP="00000000" w:rsidRDefault="00000000" w:rsidRPr="00000000" w14:paraId="000000A3">
      <w:pPr>
        <w:spacing w:after="80" w:before="0" w:lineRule="auto"/>
        <w:rPr/>
      </w:pPr>
      <w:r w:rsidDel="00000000" w:rsidR="00000000" w:rsidRPr="00000000">
        <w:rPr>
          <w:rtl w:val="0"/>
        </w:rPr>
      </w:r>
    </w:p>
    <w:p w:rsidR="00000000" w:rsidDel="00000000" w:rsidP="00000000" w:rsidRDefault="00000000" w:rsidRPr="00000000" w14:paraId="000000A4">
      <w:pPr>
        <w:spacing w:after="120" w:before="80" w:line="276" w:lineRule="auto"/>
        <w:jc w:val="both"/>
        <w:rPr/>
      </w:pPr>
      <w:r w:rsidDel="00000000" w:rsidR="00000000" w:rsidRPr="00000000">
        <w:rPr>
          <w:rFonts w:ascii="Arial" w:cs="Arial" w:eastAsia="Arial" w:hAnsi="Arial"/>
          <w:sz w:val="22"/>
          <w:szCs w:val="22"/>
          <w:rtl w:val="0"/>
        </w:rPr>
        <w:t xml:space="preserve">El nervio vago —eje central de la Teoría Polivagal descrita en el Capítulo 1— no termina en el cerebro. Desciende hasta el abdomen, conectando el sistema nervioso central con el intestino, el estómago y los órganos digestivos. Este eje intestino-vagal constituye lo que la investigación reciente denomina el segundo cerebro: una red de aproximadamente cien millones de neuronas entéricas que procesa información, regula estados y genera señales que viajan al cerebro antes de que la corteza prefrontal haya tenido oportunidad de intervenir.</w:t>
      </w:r>
      <w:r w:rsidDel="00000000" w:rsidR="00000000" w:rsidRPr="00000000">
        <w:rPr>
          <w:rtl w:val="0"/>
        </w:rPr>
      </w:r>
    </w:p>
    <w:p w:rsidR="00000000" w:rsidDel="00000000" w:rsidP="00000000" w:rsidRDefault="00000000" w:rsidRPr="00000000" w14:paraId="000000A5">
      <w:pPr>
        <w:spacing w:after="80" w:before="0" w:lineRule="auto"/>
        <w:rPr/>
      </w:pPr>
      <w:r w:rsidDel="00000000" w:rsidR="00000000" w:rsidRPr="00000000">
        <w:rPr>
          <w:rtl w:val="0"/>
        </w:rPr>
      </w:r>
    </w:p>
    <w:p w:rsidR="00000000" w:rsidDel="00000000" w:rsidP="00000000" w:rsidRDefault="00000000" w:rsidRPr="00000000" w14:paraId="000000A6">
      <w:pPr>
        <w:spacing w:after="120" w:before="80" w:line="276" w:lineRule="auto"/>
        <w:jc w:val="both"/>
        <w:rPr/>
      </w:pPr>
      <w:r w:rsidDel="00000000" w:rsidR="00000000" w:rsidRPr="00000000">
        <w:rPr>
          <w:rFonts w:ascii="Arial" w:cs="Arial" w:eastAsia="Arial" w:hAnsi="Arial"/>
          <w:sz w:val="22"/>
          <w:szCs w:val="22"/>
          <w:rtl w:val="0"/>
        </w:rPr>
        <w:t xml:space="preserve">La implicación práctica es directa: cuando el trauma dispara, la primera respuesta no ocurre en la cabeza. Ocurre en el cuerpo —en el abdomen, en el pecho, en la garganta. El sujeto siente antes de pensar. Y lo que siente es la señal del eje intestino-vagal procesando una amenaza que el cerebro narrativo todavía no ha identificado.</w:t>
      </w:r>
      <w:r w:rsidDel="00000000" w:rsidR="00000000" w:rsidRPr="00000000">
        <w:rPr>
          <w:rtl w:val="0"/>
        </w:rPr>
      </w:r>
    </w:p>
    <w:p w:rsidR="00000000" w:rsidDel="00000000" w:rsidP="00000000" w:rsidRDefault="00000000" w:rsidRPr="00000000" w14:paraId="000000A7">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4b5" w:space="0" w:sz="4" w:val="single"/>
              <w:left w:color="c55a11" w:space="0" w:sz="12" w:val="single"/>
              <w:bottom w:color="2e74b5" w:space="0" w:sz="4" w:val="single"/>
              <w:right w:color="000000" w:space="0" w:sz="0" w:val="nil"/>
            </w:tcBorders>
            <w:shd w:fill="fff2cc" w:val="clear"/>
            <w:tcMar>
              <w:top w:w="120.0" w:type="dxa"/>
              <w:left w:w="200.0" w:type="dxa"/>
              <w:bottom w:w="120.0" w:type="dxa"/>
              <w:right w:w="120.0" w:type="dxa"/>
            </w:tcMar>
          </w:tcPr>
          <w:p w:rsidR="00000000" w:rsidDel="00000000" w:rsidP="00000000" w:rsidRDefault="00000000" w:rsidRPr="00000000" w14:paraId="000000A8">
            <w:pPr>
              <w:spacing w:line="276" w:lineRule="auto"/>
              <w:jc w:val="both"/>
              <w:rPr/>
            </w:pPr>
            <w:r w:rsidDel="00000000" w:rsidR="00000000" w:rsidRPr="00000000">
              <w:rPr>
                <w:rFonts w:ascii="Arial" w:cs="Arial" w:eastAsia="Arial" w:hAnsi="Arial"/>
                <w:i w:val="1"/>
                <w:iCs w:val="1"/>
                <w:color w:val="7f4f00"/>
                <w:sz w:val="22"/>
                <w:szCs w:val="22"/>
                <w:rtl w:val="0"/>
              </w:rPr>
              <w:t xml:space="preserve">Esta plataforma biológica es anterior al Verbo, pero no es independiente de él. El Verbo opera sobre un sistema que ya está respondiendo. Por eso la intervención verbal tardía —el intento de razonar sobre un estado ya activado— tiene efecto limitado. La práctica eficaz interviene antes de que el sistema esté en respuesta completa, o trabaja directamente con el cuerpo, no solo con el pensamiento.</w:t>
            </w:r>
            <w:r w:rsidDel="00000000" w:rsidR="00000000" w:rsidRPr="00000000">
              <w:rPr>
                <w:rtl w:val="0"/>
              </w:rPr>
            </w:r>
          </w:p>
        </w:tc>
      </w:tr>
    </w:tbl>
    <w:p w:rsidR="00000000" w:rsidDel="00000000" w:rsidP="00000000" w:rsidRDefault="00000000" w:rsidRPr="00000000" w14:paraId="000000A9">
      <w:pPr>
        <w:spacing w:after="140" w:before="0" w:lineRule="auto"/>
        <w:rPr/>
      </w:pPr>
      <w:r w:rsidDel="00000000" w:rsidR="00000000" w:rsidRPr="00000000">
        <w:rPr>
          <w:rtl w:val="0"/>
        </w:rPr>
      </w:r>
    </w:p>
    <w:p w:rsidR="00000000" w:rsidDel="00000000" w:rsidP="00000000" w:rsidRDefault="00000000" w:rsidRPr="00000000" w14:paraId="000000AA">
      <w:pPr>
        <w:spacing w:after="100" w:before="220" w:lineRule="auto"/>
        <w:rPr/>
      </w:pPr>
      <w:r w:rsidDel="00000000" w:rsidR="00000000" w:rsidRPr="00000000">
        <w:rPr>
          <w:rFonts w:ascii="Arial" w:cs="Arial" w:eastAsia="Arial" w:hAnsi="Arial"/>
          <w:b w:val="1"/>
          <w:bCs w:val="1"/>
          <w:color w:val="2e74b5"/>
          <w:sz w:val="24"/>
          <w:szCs w:val="24"/>
          <w:rtl w:val="0"/>
        </w:rPr>
        <w:t xml:space="preserve">Bloque 2 — El dolor como canal, no como obstáculo</w:t>
      </w:r>
      <w:r w:rsidDel="00000000" w:rsidR="00000000" w:rsidRPr="00000000">
        <w:rPr>
          <w:rtl w:val="0"/>
        </w:rPr>
      </w:r>
    </w:p>
    <w:p w:rsidR="00000000" w:rsidDel="00000000" w:rsidP="00000000" w:rsidRDefault="00000000" w:rsidRPr="00000000" w14:paraId="000000AB">
      <w:pPr>
        <w:spacing w:after="120" w:before="80" w:line="276" w:lineRule="auto"/>
        <w:jc w:val="both"/>
        <w:rPr/>
      </w:pPr>
      <w:r w:rsidDel="00000000" w:rsidR="00000000" w:rsidRPr="00000000">
        <w:rPr>
          <w:rFonts w:ascii="Arial" w:cs="Arial" w:eastAsia="Arial" w:hAnsi="Arial"/>
          <w:sz w:val="22"/>
          <w:szCs w:val="22"/>
          <w:rtl w:val="0"/>
        </w:rPr>
        <w:t xml:space="preserve">El error más frecuente en la intervención sobre el trauma —terapéutica o espiritual— es tratar el dolor como señal de que algo salió mal. El dolor interrumpe el proceso. El sujeto retrocede. El circuito se refuerza sin reescritura.</w:t>
      </w:r>
      <w:r w:rsidDel="00000000" w:rsidR="00000000" w:rsidRPr="00000000">
        <w:rPr>
          <w:rtl w:val="0"/>
        </w:rPr>
      </w:r>
    </w:p>
    <w:p w:rsidR="00000000" w:rsidDel="00000000" w:rsidP="00000000" w:rsidRDefault="00000000" w:rsidRPr="00000000" w14:paraId="000000AC">
      <w:pPr>
        <w:spacing w:after="80" w:before="0" w:lineRule="auto"/>
        <w:rPr/>
      </w:pPr>
      <w:r w:rsidDel="00000000" w:rsidR="00000000" w:rsidRPr="00000000">
        <w:rPr>
          <w:rtl w:val="0"/>
        </w:rPr>
      </w:r>
    </w:p>
    <w:p w:rsidR="00000000" w:rsidDel="00000000" w:rsidP="00000000" w:rsidRDefault="00000000" w:rsidRPr="00000000" w14:paraId="000000AD">
      <w:pPr>
        <w:spacing w:after="120" w:before="80" w:line="276" w:lineRule="auto"/>
        <w:jc w:val="both"/>
        <w:rPr/>
      </w:pPr>
      <w:r w:rsidDel="00000000" w:rsidR="00000000" w:rsidRPr="00000000">
        <w:rPr>
          <w:rFonts w:ascii="Arial" w:cs="Arial" w:eastAsia="Arial" w:hAnsi="Arial"/>
          <w:sz w:val="22"/>
          <w:szCs w:val="22"/>
          <w:rtl w:val="0"/>
        </w:rPr>
        <w:t xml:space="preserve">La práctica que emerge del mecanismo descrito en este capítulo propone lo contrario: el dolor es canal. Es la señal de que el proceso está ocurriendo. El músculo que duele es el músculo que está cambiando. El circuito que duele al activarse es el circuito que está siendo perturbado —condición necesaria para que pueda ser reescrito.</w:t>
      </w:r>
      <w:r w:rsidDel="00000000" w:rsidR="00000000" w:rsidRPr="00000000">
        <w:rPr>
          <w:rtl w:val="0"/>
        </w:rPr>
      </w:r>
    </w:p>
    <w:p w:rsidR="00000000" w:rsidDel="00000000" w:rsidP="00000000" w:rsidRDefault="00000000" w:rsidRPr="00000000" w14:paraId="000000AE">
      <w:pPr>
        <w:spacing w:after="80" w:before="0" w:lineRule="auto"/>
        <w:rPr/>
      </w:pPr>
      <w:r w:rsidDel="00000000" w:rsidR="00000000" w:rsidRPr="00000000">
        <w:rPr>
          <w:rtl w:val="0"/>
        </w:rPr>
      </w:r>
    </w:p>
    <w:p w:rsidR="00000000" w:rsidDel="00000000" w:rsidP="00000000" w:rsidRDefault="00000000" w:rsidRPr="00000000" w14:paraId="000000AF">
      <w:pPr>
        <w:spacing w:after="120" w:before="80" w:line="276" w:lineRule="auto"/>
        <w:jc w:val="both"/>
        <w:rPr/>
      </w:pPr>
      <w:r w:rsidDel="00000000" w:rsidR="00000000" w:rsidRPr="00000000">
        <w:rPr>
          <w:rFonts w:ascii="Arial" w:cs="Arial" w:eastAsia="Arial" w:hAnsi="Arial"/>
          <w:sz w:val="22"/>
          <w:szCs w:val="22"/>
          <w:rtl w:val="0"/>
        </w:rPr>
        <w:t xml:space="preserve">Para comprender esto operativamente es útil distinguir dos configuraciones del sistema nervioso ante el dolor:</w:t>
      </w:r>
      <w:r w:rsidDel="00000000" w:rsidR="00000000" w:rsidRPr="00000000">
        <w:rPr>
          <w:rtl w:val="0"/>
        </w:rPr>
      </w:r>
    </w:p>
    <w:p w:rsidR="00000000" w:rsidDel="00000000" w:rsidP="00000000" w:rsidRDefault="00000000" w:rsidRPr="00000000" w14:paraId="000000B0">
      <w:pPr>
        <w:spacing w:after="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3960"/>
        <w:gridCol w:w="3960"/>
        <w:tblGridChange w:id="0">
          <w:tblGrid>
            <w:gridCol w:w="1440"/>
            <w:gridCol w:w="3960"/>
            <w:gridCol w:w="39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ffffff"/>
                <w:sz w:val="20"/>
                <w:szCs w:val="20"/>
                <w:rtl w:val="0"/>
              </w:rPr>
              <w:t xml:space="preserve">Ser 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B3">
            <w:pPr>
              <w:jc w:val="center"/>
              <w:rPr/>
            </w:pPr>
            <w:r w:rsidDel="00000000" w:rsidR="00000000" w:rsidRPr="00000000">
              <w:rPr>
                <w:rFonts w:ascii="Arial" w:cs="Arial" w:eastAsia="Arial" w:hAnsi="Arial"/>
                <w:b w:val="1"/>
                <w:bCs w:val="1"/>
                <w:color w:val="ffffff"/>
                <w:sz w:val="20"/>
                <w:szCs w:val="20"/>
                <w:rtl w:val="0"/>
              </w:rPr>
              <w:t xml:space="preserve">Ser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sz w:val="20"/>
                <w:szCs w:val="20"/>
                <w:rtl w:val="0"/>
              </w:rPr>
              <w:t xml:space="preserve">Lectura del dolor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Señal de amenaza. Algo salió 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Señal de proceso. El cambio está ocurriendo.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sz w:val="20"/>
                <w:szCs w:val="20"/>
                <w:rtl w:val="0"/>
              </w:rPr>
              <w:t xml:space="preserve">Estado del SNA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Simpático o vago dorsal. Evitación o colapso.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Vago ventral activo. El dolor orienta en lugar de detener.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sz w:val="20"/>
                <w:szCs w:val="20"/>
                <w:rtl w:val="0"/>
              </w:rPr>
              <w:t xml:space="preserve">Resultado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El circuito se refuerza sin reescritura.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La ventana de reconsolidación permanece abierta.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sz w:val="20"/>
                <w:szCs w:val="20"/>
                <w:rtl w:val="0"/>
              </w:rPr>
              <w:t xml:space="preserve">Origen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Puede ser un sujeto diferente o una etapa anterior del mismo sujeto.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No es rasgo de carácter. Es aprendizaje adquirido.</w:t>
            </w:r>
            <w:r w:rsidDel="00000000" w:rsidR="00000000" w:rsidRPr="00000000">
              <w:rPr>
                <w:rtl w:val="0"/>
              </w:rPr>
            </w:r>
          </w:p>
        </w:tc>
      </w:tr>
    </w:tbl>
    <w:p w:rsidR="00000000" w:rsidDel="00000000" w:rsidP="00000000" w:rsidRDefault="00000000" w:rsidRPr="00000000" w14:paraId="000000C0">
      <w:pPr>
        <w:spacing w:after="140" w:before="0" w:lineRule="auto"/>
        <w:rPr/>
      </w:pPr>
      <w:r w:rsidDel="00000000" w:rsidR="00000000" w:rsidRPr="00000000">
        <w:rPr>
          <w:rtl w:val="0"/>
        </w:rPr>
      </w:r>
    </w:p>
    <w:p w:rsidR="00000000" w:rsidDel="00000000" w:rsidP="00000000" w:rsidRDefault="00000000" w:rsidRPr="00000000" w14:paraId="000000C1">
      <w:pPr>
        <w:spacing w:after="100" w:before="220" w:lineRule="auto"/>
        <w:rPr/>
      </w:pPr>
      <w:r w:rsidDel="00000000" w:rsidR="00000000" w:rsidRPr="00000000">
        <w:rPr>
          <w:rFonts w:ascii="Arial" w:cs="Arial" w:eastAsia="Arial" w:hAnsi="Arial"/>
          <w:b w:val="1"/>
          <w:bCs w:val="1"/>
          <w:color w:val="2e74b5"/>
          <w:sz w:val="24"/>
          <w:szCs w:val="24"/>
          <w:rtl w:val="0"/>
        </w:rPr>
        <w:t xml:space="preserve">Bloque 3 — La secuencia: del plan a la decisión verbalizada</w:t>
      </w:r>
      <w:r w:rsidDel="00000000" w:rsidR="00000000" w:rsidRPr="00000000">
        <w:rPr>
          <w:rtl w:val="0"/>
        </w:rPr>
      </w:r>
    </w:p>
    <w:p w:rsidR="00000000" w:rsidDel="00000000" w:rsidP="00000000" w:rsidRDefault="00000000" w:rsidRPr="00000000" w14:paraId="000000C2">
      <w:pPr>
        <w:spacing w:after="120" w:before="80" w:line="276" w:lineRule="auto"/>
        <w:jc w:val="both"/>
        <w:rPr/>
      </w:pPr>
      <w:r w:rsidDel="00000000" w:rsidR="00000000" w:rsidRPr="00000000">
        <w:rPr>
          <w:rFonts w:ascii="Arial" w:cs="Arial" w:eastAsia="Arial" w:hAnsi="Arial"/>
          <w:sz w:val="22"/>
          <w:szCs w:val="22"/>
          <w:rtl w:val="0"/>
        </w:rPr>
        <w:t xml:space="preserve">El tránsito del Ser A al Ser B —ya sea entre dos sujetos distintos o dentro del mismo sujeto a lo largo del tiempo— no ocurre por comprensión intelectual sola. Tiene una secuencia operativa precisa:</w:t>
      </w:r>
      <w:r w:rsidDel="00000000" w:rsidR="00000000" w:rsidRPr="00000000">
        <w:rPr>
          <w:rtl w:val="0"/>
        </w:rPr>
      </w:r>
    </w:p>
    <w:p w:rsidR="00000000" w:rsidDel="00000000" w:rsidP="00000000" w:rsidRDefault="00000000" w:rsidRPr="00000000" w14:paraId="000000C3">
      <w:pPr>
        <w:spacing w:after="80" w:before="0" w:lineRule="auto"/>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sujeto establece un objetivo que implica atravesar un proceso de cambio. Sin plan no hay dirección. Sin dirección el dolor no tiene referencia y se procesa como amenaza pura.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Compromiso: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sujeto se vincula al plan más allá del estado emocional del momento. El compromiso es la estructura que sostiene la acción cuando el sistema nervioso está en activación.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Dolor inevitable: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proceso produce malestar real. No es metáfora. Es señal fisiológica del sistema nervioso operando fuera de su zona de equilibrio habitual —condición necesaria para el cambio estructural.</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Decisión verbalizada: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algún punto del proceso el sujeto toma una decisión y la verbaliza. Este es el punto de inflexión. El Verbo reencuadra la experiencia somática antes de que el sistema nervioso la clasifique definitivamente como amenaza o como proceso.</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Aceptación del dolor como señal: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nervioso registra el dolor dentro del marco del plan, no fuera de él. El dolor confirma que el proceso está activo.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Uso del dolor como orientación: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dolor deja de ser obstáculo y se convierte en información. Indica dónde está ocurriendo el cambio y con qué intensidad.</w:t>
      </w:r>
    </w:p>
    <w:p w:rsidR="00000000" w:rsidDel="00000000" w:rsidP="00000000" w:rsidRDefault="00000000" w:rsidRPr="00000000" w14:paraId="000000CA">
      <w:pPr>
        <w:spacing w:after="12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4b5" w:space="0" w:sz="4" w:val="single"/>
              <w:left w:color="c55a11" w:space="0" w:sz="12" w:val="single"/>
              <w:bottom w:color="2e74b5" w:space="0" w:sz="4" w:val="single"/>
              <w:right w:color="000000" w:space="0" w:sz="0" w:val="nil"/>
            </w:tcBorders>
            <w:shd w:fill="fff2cc" w:val="clear"/>
            <w:tcMar>
              <w:top w:w="120.0" w:type="dxa"/>
              <w:left w:w="200.0" w:type="dxa"/>
              <w:bottom w:w="120.0" w:type="dxa"/>
              <w:right w:w="120.0" w:type="dxa"/>
            </w:tcMar>
          </w:tcPr>
          <w:p w:rsidR="00000000" w:rsidDel="00000000" w:rsidP="00000000" w:rsidRDefault="00000000" w:rsidRPr="00000000" w14:paraId="000000CB">
            <w:pPr>
              <w:spacing w:line="276" w:lineRule="auto"/>
              <w:jc w:val="both"/>
              <w:rPr/>
            </w:pPr>
            <w:r w:rsidDel="00000000" w:rsidR="00000000" w:rsidRPr="00000000">
              <w:rPr>
                <w:rFonts w:ascii="Arial" w:cs="Arial" w:eastAsia="Arial" w:hAnsi="Arial"/>
                <w:i w:val="1"/>
                <w:iCs w:val="1"/>
                <w:color w:val="7f4f00"/>
                <w:sz w:val="22"/>
                <w:szCs w:val="22"/>
                <w:rtl w:val="0"/>
              </w:rPr>
              <w:t xml:space="preserve">El punto de inflexión es la decisión verbalizada. Sin ella, la secuencia no avanza más allá del dolor inevitable. Con ella, el sistema nervioso tiene una señal de reencuadre que permite mantener el vago ventral activo mientras el circuito está en estado lábil —exactamente la condición que el Capítulo 5 identificará como necesaria para la reconsolidación.</w:t>
            </w:r>
            <w:r w:rsidDel="00000000" w:rsidR="00000000" w:rsidRPr="00000000">
              <w:rPr>
                <w:rtl w:val="0"/>
              </w:rPr>
            </w:r>
          </w:p>
        </w:tc>
      </w:tr>
    </w:tbl>
    <w:p w:rsidR="00000000" w:rsidDel="00000000" w:rsidP="00000000" w:rsidRDefault="00000000" w:rsidRPr="00000000" w14:paraId="000000CC">
      <w:pPr>
        <w:spacing w:after="140" w:before="0" w:lineRule="auto"/>
        <w:rPr/>
      </w:pPr>
      <w:r w:rsidDel="00000000" w:rsidR="00000000" w:rsidRPr="00000000">
        <w:rPr>
          <w:rtl w:val="0"/>
        </w:rPr>
      </w:r>
    </w:p>
    <w:p w:rsidR="00000000" w:rsidDel="00000000" w:rsidP="00000000" w:rsidRDefault="00000000" w:rsidRPr="00000000" w14:paraId="000000CD">
      <w:pPr>
        <w:spacing w:after="100" w:before="220" w:lineRule="auto"/>
        <w:rPr/>
      </w:pPr>
      <w:r w:rsidDel="00000000" w:rsidR="00000000" w:rsidRPr="00000000">
        <w:rPr>
          <w:rFonts w:ascii="Arial" w:cs="Arial" w:eastAsia="Arial" w:hAnsi="Arial"/>
          <w:b w:val="1"/>
          <w:bCs w:val="1"/>
          <w:color w:val="2e74b5"/>
          <w:sz w:val="24"/>
          <w:szCs w:val="24"/>
          <w:rtl w:val="0"/>
        </w:rPr>
        <w:t xml:space="preserve">Bloque 4 — La verbalización incorrecta: el Verbo que consolida el error</w:t>
      </w:r>
      <w:r w:rsidDel="00000000" w:rsidR="00000000" w:rsidRPr="00000000">
        <w:rPr>
          <w:rtl w:val="0"/>
        </w:rPr>
      </w:r>
    </w:p>
    <w:p w:rsidR="00000000" w:rsidDel="00000000" w:rsidP="00000000" w:rsidRDefault="00000000" w:rsidRPr="00000000" w14:paraId="000000CE">
      <w:pPr>
        <w:spacing w:after="120" w:before="80" w:line="276" w:lineRule="auto"/>
        <w:jc w:val="both"/>
        <w:rPr/>
      </w:pPr>
      <w:r w:rsidDel="00000000" w:rsidR="00000000" w:rsidRPr="00000000">
        <w:rPr>
          <w:rFonts w:ascii="Arial" w:cs="Arial" w:eastAsia="Arial" w:hAnsi="Arial"/>
          <w:sz w:val="22"/>
          <w:szCs w:val="22"/>
          <w:rtl w:val="0"/>
        </w:rPr>
        <w:t xml:space="preserve">La decisión verbalizada no es automáticamente correcta. El sujeto puede estar perturbado, confundido o inexperto, y verbalizar mal.</w:t>
      </w:r>
      <w:r w:rsidDel="00000000" w:rsidR="00000000" w:rsidRPr="00000000">
        <w:rPr>
          <w:rtl w:val="0"/>
        </w:rPr>
      </w:r>
    </w:p>
    <w:p w:rsidR="00000000" w:rsidDel="00000000" w:rsidP="00000000" w:rsidRDefault="00000000" w:rsidRPr="00000000" w14:paraId="000000CF">
      <w:pPr>
        <w:spacing w:after="80" w:before="0" w:lineRule="auto"/>
        <w:rPr/>
      </w:pPr>
      <w:r w:rsidDel="00000000" w:rsidR="00000000" w:rsidRPr="00000000">
        <w:rPr>
          <w:rtl w:val="0"/>
        </w:rPr>
      </w:r>
    </w:p>
    <w:p w:rsidR="00000000" w:rsidDel="00000000" w:rsidP="00000000" w:rsidRDefault="00000000" w:rsidRPr="00000000" w14:paraId="000000D0">
      <w:pPr>
        <w:spacing w:after="120" w:before="80" w:line="276" w:lineRule="auto"/>
        <w:jc w:val="both"/>
        <w:rPr/>
      </w:pPr>
      <w:r w:rsidDel="00000000" w:rsidR="00000000" w:rsidRPr="00000000">
        <w:rPr>
          <w:rFonts w:ascii="Arial" w:cs="Arial" w:eastAsia="Arial" w:hAnsi="Arial"/>
          <w:sz w:val="22"/>
          <w:szCs w:val="22"/>
          <w:rtl w:val="0"/>
        </w:rPr>
        <w:t xml:space="preserve">Una verbalización incorrecta no es un fallo menor. Es un reencuadre equivocado en el momento de mayor labilidad del circuito. El sistema nervioso consolidará la respuesta incorrecta con la misma eficiencia con que consolidaría la correcta. La mielina no evalúa el contenido. Solo registra la repetición.</w:t>
      </w:r>
      <w:r w:rsidDel="00000000" w:rsidR="00000000" w:rsidRPr="00000000">
        <w:rPr>
          <w:rtl w:val="0"/>
        </w:rPr>
      </w:r>
    </w:p>
    <w:p w:rsidR="00000000" w:rsidDel="00000000" w:rsidP="00000000" w:rsidRDefault="00000000" w:rsidRPr="00000000" w14:paraId="000000D1">
      <w:pPr>
        <w:spacing w:after="80" w:before="0" w:lineRule="auto"/>
        <w:rPr/>
      </w:pPr>
      <w:r w:rsidDel="00000000" w:rsidR="00000000" w:rsidRPr="00000000">
        <w:rPr>
          <w:rtl w:val="0"/>
        </w:rPr>
      </w:r>
    </w:p>
    <w:p w:rsidR="00000000" w:rsidDel="00000000" w:rsidP="00000000" w:rsidRDefault="00000000" w:rsidRPr="00000000" w14:paraId="000000D2">
      <w:pPr>
        <w:spacing w:after="120" w:before="80" w:line="276" w:lineRule="auto"/>
        <w:jc w:val="both"/>
        <w:rPr/>
      </w:pPr>
      <w:r w:rsidDel="00000000" w:rsidR="00000000" w:rsidRPr="00000000">
        <w:rPr>
          <w:rFonts w:ascii="Arial" w:cs="Arial" w:eastAsia="Arial" w:hAnsi="Arial"/>
          <w:sz w:val="22"/>
          <w:szCs w:val="22"/>
          <w:rtl w:val="0"/>
        </w:rPr>
        <w:t xml:space="preserve">Las formas más frecuentes de verbalización incorrecta son:</w:t>
      </w:r>
      <w:r w:rsidDel="00000000" w:rsidR="00000000" w:rsidRPr="00000000">
        <w:rPr>
          <w:rtl w:val="0"/>
        </w:rPr>
      </w:r>
    </w:p>
    <w:p w:rsidR="00000000" w:rsidDel="00000000" w:rsidP="00000000" w:rsidRDefault="00000000" w:rsidRPr="00000000" w14:paraId="000000D3">
      <w:pPr>
        <w:spacing w:after="60" w:before="0" w:lineRule="auto"/>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Negación del dolor: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me duele», «esto no es nada». El sistema nervioso registra la contradicción entre la señal somática y la verbalización. El circuito no recibe reencuadre —recibe confusión.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Dramatización del dolor: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puedo más», «esto me destruye». El Verbo amplifica la señal de amenaza en lugar de reencuadrarla. El sistema nervioso consolida la respuesta de colapso.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Verbalización sin compromiso real: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palabras correctas sin la estructura del plan detrás. El sistema nervioso detecta la incoherencia entre el Verbo y el estado del cuerpo. La señal no penetra.</w:t>
      </w:r>
    </w:p>
    <w:p w:rsidR="00000000" w:rsidDel="00000000" w:rsidP="00000000" w:rsidRDefault="00000000" w:rsidRPr="00000000" w14:paraId="000000D7">
      <w:pPr>
        <w:spacing w:after="80" w:before="0" w:lineRule="auto"/>
        <w:rPr/>
      </w:pPr>
      <w:r w:rsidDel="00000000" w:rsidR="00000000" w:rsidRPr="00000000">
        <w:rPr>
          <w:rtl w:val="0"/>
        </w:rPr>
      </w:r>
    </w:p>
    <w:p w:rsidR="00000000" w:rsidDel="00000000" w:rsidP="00000000" w:rsidRDefault="00000000" w:rsidRPr="00000000" w14:paraId="000000D8">
      <w:pPr>
        <w:spacing w:after="120" w:before="80" w:line="276" w:lineRule="auto"/>
        <w:jc w:val="both"/>
        <w:rPr/>
      </w:pPr>
      <w:r w:rsidDel="00000000" w:rsidR="00000000" w:rsidRPr="00000000">
        <w:rPr>
          <w:rFonts w:ascii="Arial" w:cs="Arial" w:eastAsia="Arial" w:hAnsi="Arial"/>
          <w:sz w:val="22"/>
          <w:szCs w:val="22"/>
          <w:rtl w:val="0"/>
        </w:rPr>
        <w:t xml:space="preserve">Esto tiene consecuencias directas para la intervención espiritual y terapéutica: no basta con que el sujeto diga algo sobre su dolor. Lo que dice, cómo lo dice, y desde qué estado del sistema nervioso lo dice, determina si el Verbo produce reencuadre o refuerza el circuito existente.</w:t>
      </w:r>
      <w:r w:rsidDel="00000000" w:rsidR="00000000" w:rsidRPr="00000000">
        <w:rPr>
          <w:rtl w:val="0"/>
        </w:rPr>
      </w:r>
    </w:p>
    <w:p w:rsidR="00000000" w:rsidDel="00000000" w:rsidP="00000000" w:rsidRDefault="00000000" w:rsidRPr="00000000" w14:paraId="000000D9">
      <w:pPr>
        <w:spacing w:after="140" w:before="0" w:lineRule="auto"/>
        <w:rPr/>
      </w:pPr>
      <w:r w:rsidDel="00000000" w:rsidR="00000000" w:rsidRPr="00000000">
        <w:rPr>
          <w:rtl w:val="0"/>
        </w:rPr>
      </w:r>
    </w:p>
    <w:p w:rsidR="00000000" w:rsidDel="00000000" w:rsidP="00000000" w:rsidRDefault="00000000" w:rsidRPr="00000000" w14:paraId="000000DA">
      <w:pPr>
        <w:spacing w:after="100" w:before="220" w:lineRule="auto"/>
        <w:rPr/>
      </w:pPr>
      <w:r w:rsidDel="00000000" w:rsidR="00000000" w:rsidRPr="00000000">
        <w:rPr>
          <w:rFonts w:ascii="Arial" w:cs="Arial" w:eastAsia="Arial" w:hAnsi="Arial"/>
          <w:b w:val="1"/>
          <w:bCs w:val="1"/>
          <w:color w:val="2e74b5"/>
          <w:sz w:val="24"/>
          <w:szCs w:val="24"/>
          <w:rtl w:val="0"/>
        </w:rPr>
        <w:t xml:space="preserve">Bloque 5 — El endurecimiento Shaolin como prueba empírica del Ser B</w:t>
      </w:r>
      <w:r w:rsidDel="00000000" w:rsidR="00000000" w:rsidRPr="00000000">
        <w:rPr>
          <w:rtl w:val="0"/>
        </w:rPr>
      </w:r>
    </w:p>
    <w:p w:rsidR="00000000" w:rsidDel="00000000" w:rsidP="00000000" w:rsidRDefault="00000000" w:rsidRPr="00000000" w14:paraId="000000DB">
      <w:pPr>
        <w:spacing w:after="120" w:before="80" w:line="276" w:lineRule="auto"/>
        <w:jc w:val="both"/>
        <w:rPr/>
      </w:pPr>
      <w:r w:rsidDel="00000000" w:rsidR="00000000" w:rsidRPr="00000000">
        <w:rPr>
          <w:rFonts w:ascii="Arial" w:cs="Arial" w:eastAsia="Arial" w:hAnsi="Arial"/>
          <w:sz w:val="22"/>
          <w:szCs w:val="22"/>
          <w:rtl w:val="0"/>
        </w:rPr>
        <w:t xml:space="preserve">La distinción entre Ser A y Ser B no es teórica. Tiene una demostración empírica en la práctica del endurecimiento en las artes marciales tradicionales, específicamente en el entrenamiento Shaolin.</w:t>
      </w:r>
      <w:r w:rsidDel="00000000" w:rsidR="00000000" w:rsidRPr="00000000">
        <w:rPr>
          <w:rtl w:val="0"/>
        </w:rPr>
      </w:r>
    </w:p>
    <w:p w:rsidR="00000000" w:rsidDel="00000000" w:rsidP="00000000" w:rsidRDefault="00000000" w:rsidRPr="00000000" w14:paraId="000000DC">
      <w:pPr>
        <w:spacing w:after="80" w:before="0" w:lineRule="auto"/>
        <w:rPr/>
      </w:pPr>
      <w:r w:rsidDel="00000000" w:rsidR="00000000" w:rsidRPr="00000000">
        <w:rPr>
          <w:rtl w:val="0"/>
        </w:rPr>
      </w:r>
    </w:p>
    <w:p w:rsidR="00000000" w:rsidDel="00000000" w:rsidP="00000000" w:rsidRDefault="00000000" w:rsidRPr="00000000" w14:paraId="000000DD">
      <w:pPr>
        <w:spacing w:after="120" w:before="80" w:line="276" w:lineRule="auto"/>
        <w:jc w:val="both"/>
        <w:rPr/>
      </w:pPr>
      <w:r w:rsidDel="00000000" w:rsidR="00000000" w:rsidRPr="00000000">
        <w:rPr>
          <w:rFonts w:ascii="Arial" w:cs="Arial" w:eastAsia="Arial" w:hAnsi="Arial"/>
          <w:sz w:val="22"/>
          <w:szCs w:val="22"/>
          <w:rtl w:val="0"/>
        </w:rPr>
        <w:t xml:space="preserve">El endurecimiento —golpear repetidamente una superficie dura con las manos, los antebrazos, las espinillas— produce dolor real e inmediato. El sistema nervioso novato lo procesa como amenaza. La respuesta inicial es simpática: retirada, contracción, evitación.</w:t>
      </w:r>
      <w:r w:rsidDel="00000000" w:rsidR="00000000" w:rsidRPr="00000000">
        <w:rPr>
          <w:rtl w:val="0"/>
        </w:rPr>
      </w:r>
    </w:p>
    <w:p w:rsidR="00000000" w:rsidDel="00000000" w:rsidP="00000000" w:rsidRDefault="00000000" w:rsidRPr="00000000" w14:paraId="000000DE">
      <w:pPr>
        <w:spacing w:after="80" w:before="0" w:lineRule="auto"/>
        <w:rPr/>
      </w:pPr>
      <w:r w:rsidDel="00000000" w:rsidR="00000000" w:rsidRPr="00000000">
        <w:rPr>
          <w:rtl w:val="0"/>
        </w:rPr>
      </w:r>
    </w:p>
    <w:p w:rsidR="00000000" w:rsidDel="00000000" w:rsidP="00000000" w:rsidRDefault="00000000" w:rsidRPr="00000000" w14:paraId="000000DF">
      <w:pPr>
        <w:spacing w:after="120" w:before="80" w:line="276" w:lineRule="auto"/>
        <w:jc w:val="both"/>
        <w:rPr/>
      </w:pPr>
      <w:r w:rsidDel="00000000" w:rsidR="00000000" w:rsidRPr="00000000">
        <w:rPr>
          <w:rFonts w:ascii="Arial" w:cs="Arial" w:eastAsia="Arial" w:hAnsi="Arial"/>
          <w:sz w:val="22"/>
          <w:szCs w:val="22"/>
          <w:rtl w:val="0"/>
        </w:rPr>
        <w:t xml:space="preserve">Con práctica sostenida y verbalización correcta —la instrucción del maestro que reencuadra el dolor como señal de adaptación, no de daño— el sistema nervioso aprende a procesar esa señal desde el vago ventral. El dolor no desaparece. Su clasificación cambia. Lo que era amenaza se convierte en información.</w:t>
      </w:r>
      <w:r w:rsidDel="00000000" w:rsidR="00000000" w:rsidRPr="00000000">
        <w:rPr>
          <w:rtl w:val="0"/>
        </w:rPr>
      </w:r>
    </w:p>
    <w:p w:rsidR="00000000" w:rsidDel="00000000" w:rsidP="00000000" w:rsidRDefault="00000000" w:rsidRPr="00000000" w14:paraId="000000E0">
      <w:pPr>
        <w:spacing w:after="80" w:before="0" w:lineRule="auto"/>
        <w:rPr/>
      </w:pPr>
      <w:r w:rsidDel="00000000" w:rsidR="00000000" w:rsidRPr="00000000">
        <w:rPr>
          <w:rtl w:val="0"/>
        </w:rPr>
      </w:r>
    </w:p>
    <w:p w:rsidR="00000000" w:rsidDel="00000000" w:rsidP="00000000" w:rsidRDefault="00000000" w:rsidRPr="00000000" w14:paraId="000000E1">
      <w:pPr>
        <w:spacing w:after="120" w:before="80" w:line="276" w:lineRule="auto"/>
        <w:jc w:val="both"/>
        <w:rPr/>
      </w:pPr>
      <w:r w:rsidDel="00000000" w:rsidR="00000000" w:rsidRPr="00000000">
        <w:rPr>
          <w:rFonts w:ascii="Arial" w:cs="Arial" w:eastAsia="Arial" w:hAnsi="Arial"/>
          <w:sz w:val="22"/>
          <w:szCs w:val="22"/>
          <w:rtl w:val="0"/>
        </w:rPr>
        <w:t xml:space="preserve">El resultado observable no es insensibilidad. Es precisión: el practicante avanzado siente el impacto con claridad pero no activa la respuesta de amenaza. Su sistema nervioso ha consolidado un circuito que procesa esa señal específica desde otro estado. Eso es exactamente lo que esta tesis denomina Ser B: no ausencia de dolor sino arquitectura neurológica que lo procesa de manera diferente.</w:t>
      </w:r>
      <w:r w:rsidDel="00000000" w:rsidR="00000000" w:rsidRPr="00000000">
        <w:rPr>
          <w:rtl w:val="0"/>
        </w:rPr>
      </w:r>
    </w:p>
    <w:p w:rsidR="00000000" w:rsidDel="00000000" w:rsidP="00000000" w:rsidRDefault="00000000" w:rsidRPr="00000000" w14:paraId="000000E2">
      <w:pPr>
        <w:spacing w:after="8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4b5" w:space="0" w:sz="4" w:val="single"/>
              <w:left w:color="c55a11" w:space="0" w:sz="12" w:val="single"/>
              <w:bottom w:color="2e74b5" w:space="0" w:sz="4" w:val="single"/>
              <w:right w:color="000000" w:space="0" w:sz="0" w:val="nil"/>
            </w:tcBorders>
            <w:shd w:fill="fff2cc" w:val="clear"/>
            <w:tcMar>
              <w:top w:w="120.0" w:type="dxa"/>
              <w:left w:w="200.0" w:type="dxa"/>
              <w:bottom w:w="120.0" w:type="dxa"/>
              <w:right w:w="120.0" w:type="dxa"/>
            </w:tcMar>
          </w:tcPr>
          <w:p w:rsidR="00000000" w:rsidDel="00000000" w:rsidP="00000000" w:rsidRDefault="00000000" w:rsidRPr="00000000" w14:paraId="000000E3">
            <w:pPr>
              <w:spacing w:line="276" w:lineRule="auto"/>
              <w:jc w:val="both"/>
              <w:rPr/>
            </w:pPr>
            <w:r w:rsidDel="00000000" w:rsidR="00000000" w:rsidRPr="00000000">
              <w:rPr>
                <w:rFonts w:ascii="Arial" w:cs="Arial" w:eastAsia="Arial" w:hAnsi="Arial"/>
                <w:i w:val="1"/>
                <w:iCs w:val="1"/>
                <w:color w:val="7f4f00"/>
                <w:sz w:val="22"/>
                <w:szCs w:val="22"/>
                <w:rtl w:val="0"/>
              </w:rPr>
              <w:t xml:space="preserve">La implicación para la tesis es directa: si el sistema nervioso puede aprender a reencuadrar el dolor físico mediante práctica sostenida y verbalización correcta, el mismo mecanismo opera sobre el dolor del trauma. El Ser B no es un tipo de persona. Es una competencia pedagógica adquirida. Y como toda competencia adquirida, requiere un maestro, un entorno y un Verbo que oriente el proceso.</w:t>
            </w:r>
            <w:r w:rsidDel="00000000" w:rsidR="00000000" w:rsidRPr="00000000">
              <w:rPr>
                <w:rtl w:val="0"/>
              </w:rPr>
            </w:r>
          </w:p>
        </w:tc>
      </w:tr>
    </w:tbl>
    <w:p w:rsidR="00000000" w:rsidDel="00000000" w:rsidP="00000000" w:rsidRDefault="00000000" w:rsidRPr="00000000" w14:paraId="000000E4">
      <w:pPr>
        <w:spacing w:after="200" w:before="0" w:lineRule="auto"/>
        <w:rPr/>
      </w:pPr>
      <w:r w:rsidDel="00000000" w:rsidR="00000000" w:rsidRPr="00000000">
        <w:rPr>
          <w:rtl w:val="0"/>
        </w:rPr>
      </w:r>
    </w:p>
    <w:p w:rsidR="00000000" w:rsidDel="00000000" w:rsidP="00000000" w:rsidRDefault="00000000" w:rsidRPr="00000000" w14:paraId="000000E5">
      <w:pPr>
        <w:pBdr>
          <w:bottom w:color="2e74b5" w:space="1" w:sz="4" w:val="single"/>
        </w:pBdr>
        <w:spacing w:after="160" w:before="160" w:lineRule="auto"/>
        <w:rPr/>
      </w:pPr>
      <w:r w:rsidDel="00000000" w:rsidR="00000000" w:rsidRPr="00000000">
        <w:rPr>
          <w:rtl w:val="0"/>
        </w:rPr>
      </w:r>
    </w:p>
    <w:p w:rsidR="00000000" w:rsidDel="00000000" w:rsidP="00000000" w:rsidRDefault="00000000" w:rsidRPr="00000000" w14:paraId="000000E6">
      <w:pPr>
        <w:spacing w:after="80" w:before="0" w:lineRule="auto"/>
        <w:rPr/>
      </w:pPr>
      <w:r w:rsidDel="00000000" w:rsidR="00000000" w:rsidRPr="00000000">
        <w:rPr>
          <w:rtl w:val="0"/>
        </w:rPr>
      </w:r>
    </w:p>
    <w:p w:rsidR="00000000" w:rsidDel="00000000" w:rsidP="00000000" w:rsidRDefault="00000000" w:rsidRPr="00000000" w14:paraId="000000E7">
      <w:pPr>
        <w:spacing w:after="80" w:before="0" w:lineRule="auto"/>
        <w:jc w:val="center"/>
        <w:rPr/>
      </w:pPr>
      <w:r w:rsidDel="00000000" w:rsidR="00000000" w:rsidRPr="00000000">
        <w:rPr>
          <w:rFonts w:ascii="Arial" w:cs="Arial" w:eastAsia="Arial" w:hAnsi="Arial"/>
          <w:b w:val="1"/>
          <w:bCs w:val="1"/>
          <w:color w:val="1f4e79"/>
          <w:sz w:val="22"/>
          <w:szCs w:val="22"/>
          <w:rtl w:val="0"/>
        </w:rPr>
        <w:t xml:space="preserve">Pregunta de cierre del Capítulo 2</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4b5" w:space="0" w:sz="4" w:val="single"/>
              <w:left w:color="c55a11" w:space="0" w:sz="12" w:val="single"/>
              <w:bottom w:color="2e74b5" w:space="0" w:sz="4" w:val="single"/>
              <w:right w:color="000000" w:space="0" w:sz="0" w:val="nil"/>
            </w:tcBorders>
            <w:shd w:fill="fff2cc" w:val="clear"/>
            <w:tcMar>
              <w:top w:w="120.0" w:type="dxa"/>
              <w:left w:w="200.0" w:type="dxa"/>
              <w:bottom w:w="120.0" w:type="dxa"/>
              <w:right w:w="120.0" w:type="dxa"/>
            </w:tcMar>
          </w:tcPr>
          <w:p w:rsidR="00000000" w:rsidDel="00000000" w:rsidP="00000000" w:rsidRDefault="00000000" w:rsidRPr="00000000" w14:paraId="000000E8">
            <w:pPr>
              <w:spacing w:line="276" w:lineRule="auto"/>
              <w:jc w:val="both"/>
              <w:rPr/>
            </w:pPr>
            <w:r w:rsidDel="00000000" w:rsidR="00000000" w:rsidRPr="00000000">
              <w:rPr>
                <w:rFonts w:ascii="Arial" w:cs="Arial" w:eastAsia="Arial" w:hAnsi="Arial"/>
                <w:i w:val="1"/>
                <w:iCs w:val="1"/>
                <w:color w:val="7f4f00"/>
                <w:sz w:val="22"/>
                <w:szCs w:val="22"/>
                <w:rtl w:val="0"/>
              </w:rPr>
              <w:t xml:space="preserve">El cuerpo registra antes de que la mente entienda. La práctica eficaz no comienza por convencer a la mente —comienza por intervenir en el cuerpo antes de que el circuito complete su disparo. La pregunta que este capítulo deja abierta no es «¿cómo entiendo mi trauma?». Es «¿desde qué estado de mi sistema nervioso estoy intentando trabajar con él, y qué Verbo estoy usando para orientar ese trabajo?»</w:t>
            </w:r>
            <w:r w:rsidDel="00000000" w:rsidR="00000000" w:rsidRPr="00000000">
              <w:rPr>
                <w:rtl w:val="0"/>
              </w:rPr>
            </w:r>
          </w:p>
        </w:tc>
      </w:tr>
    </w:tbl>
    <w:p w:rsidR="00000000" w:rsidDel="00000000" w:rsidP="00000000" w:rsidRDefault="00000000" w:rsidRPr="00000000" w14:paraId="000000E9">
      <w:pPr>
        <w:spacing w:after="160" w:before="0" w:lineRule="auto"/>
        <w:rPr/>
      </w:pPr>
      <w:r w:rsidDel="00000000" w:rsidR="00000000" w:rsidRPr="00000000">
        <w:rPr>
          <w:rtl w:val="0"/>
        </w:rPr>
      </w:r>
    </w:p>
    <w:p w:rsidR="00000000" w:rsidDel="00000000" w:rsidP="00000000" w:rsidRDefault="00000000" w:rsidRPr="00000000" w14:paraId="000000EA">
      <w:pPr>
        <w:pBdr>
          <w:bottom w:color="2e74b5" w:space="1" w:sz="4" w:val="single"/>
        </w:pBdr>
        <w:spacing w:after="160" w:before="160" w:lineRule="auto"/>
        <w:rPr/>
      </w:pP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spacing w:after="400" w:before="0" w:lineRule="auto"/>
        <w:rPr/>
      </w:pPr>
      <w:r w:rsidDel="00000000" w:rsidR="00000000" w:rsidRPr="00000000">
        <w:rPr>
          <w:rtl w:val="0"/>
        </w:rPr>
      </w:r>
    </w:p>
    <w:p w:rsidR="00000000" w:rsidDel="00000000" w:rsidP="00000000" w:rsidRDefault="00000000" w:rsidRPr="00000000" w14:paraId="000000ED">
      <w:pPr>
        <w:spacing w:after="60" w:before="0" w:lineRule="auto"/>
        <w:jc w:val="center"/>
        <w:rPr/>
      </w:pPr>
      <w:r w:rsidDel="00000000" w:rsidR="00000000" w:rsidRPr="00000000">
        <w:rPr>
          <w:rFonts w:ascii="Arial" w:cs="Arial" w:eastAsia="Arial" w:hAnsi="Arial"/>
          <w:smallCaps w:val="1"/>
          <w:color w:val="888888"/>
          <w:sz w:val="22"/>
          <w:szCs w:val="22"/>
          <w:rtl w:val="0"/>
        </w:rPr>
        <w:t xml:space="preserve">EL VERBO COMO CO-REGULADOR PRIMARIO</w:t>
      </w:r>
      <w:r w:rsidDel="00000000" w:rsidR="00000000" w:rsidRPr="00000000">
        <w:rPr>
          <w:rtl w:val="0"/>
        </w:rPr>
      </w:r>
    </w:p>
    <w:p w:rsidR="00000000" w:rsidDel="00000000" w:rsidP="00000000" w:rsidRDefault="00000000" w:rsidRPr="00000000" w14:paraId="000000EE">
      <w:pPr>
        <w:spacing w:after="60" w:before="0" w:lineRule="auto"/>
        <w:jc w:val="center"/>
        <w:rPr/>
      </w:pPr>
      <w:r w:rsidDel="00000000" w:rsidR="00000000" w:rsidRPr="00000000">
        <w:rPr>
          <w:rFonts w:ascii="Arial" w:cs="Arial" w:eastAsia="Arial" w:hAnsi="Arial"/>
          <w:smallCaps w:val="1"/>
          <w:color w:val="888888"/>
          <w:sz w:val="22"/>
          <w:szCs w:val="22"/>
          <w:rtl w:val="0"/>
        </w:rPr>
        <w:t xml:space="preserve">PARTE I — EL SUBSTRATO</w:t>
      </w:r>
      <w:r w:rsidDel="00000000" w:rsidR="00000000" w:rsidRPr="00000000">
        <w:rPr>
          <w:rtl w:val="0"/>
        </w:rPr>
      </w:r>
    </w:p>
    <w:p w:rsidR="00000000" w:rsidDel="00000000" w:rsidP="00000000" w:rsidRDefault="00000000" w:rsidRPr="00000000" w14:paraId="000000EF">
      <w:pPr>
        <w:spacing w:after="80" w:before="0" w:lineRule="auto"/>
        <w:rPr/>
      </w:pPr>
      <w:r w:rsidDel="00000000" w:rsidR="00000000" w:rsidRPr="00000000">
        <w:rPr>
          <w:rtl w:val="0"/>
        </w:rPr>
      </w:r>
    </w:p>
    <w:p w:rsidR="00000000" w:rsidDel="00000000" w:rsidP="00000000" w:rsidRDefault="00000000" w:rsidRPr="00000000" w14:paraId="000000F0">
      <w:pPr>
        <w:pBdr>
          <w:top w:color="1f4e79" w:space="1" w:sz="6" w:val="single"/>
        </w:pBdr>
        <w:spacing w:after="80" w:before="0" w:lineRule="auto"/>
        <w:jc w:val="center"/>
        <w:rPr/>
      </w:pPr>
      <w:r w:rsidDel="00000000" w:rsidR="00000000" w:rsidRPr="00000000">
        <w:rPr>
          <w:rFonts w:ascii="Arial" w:cs="Arial" w:eastAsia="Arial" w:hAnsi="Arial"/>
          <w:i w:val="1"/>
          <w:iCs w:val="1"/>
          <w:color w:val="2e74b5"/>
          <w:sz w:val="28"/>
          <w:szCs w:val="28"/>
          <w:rtl w:val="0"/>
        </w:rPr>
        <w:t xml:space="preserve">Capítulo 2</w:t>
      </w:r>
      <w:r w:rsidDel="00000000" w:rsidR="00000000" w:rsidRPr="00000000">
        <w:rPr>
          <w:rtl w:val="0"/>
        </w:rPr>
      </w:r>
    </w:p>
    <w:p w:rsidR="00000000" w:rsidDel="00000000" w:rsidP="00000000" w:rsidRDefault="00000000" w:rsidRPr="00000000" w14:paraId="000000F1">
      <w:pPr>
        <w:spacing w:after="200" w:before="0" w:lineRule="auto"/>
        <w:jc w:val="center"/>
        <w:rPr/>
      </w:pPr>
      <w:r w:rsidDel="00000000" w:rsidR="00000000" w:rsidRPr="00000000">
        <w:rPr>
          <w:rFonts w:ascii="Arial" w:cs="Arial" w:eastAsia="Arial" w:hAnsi="Arial"/>
          <w:b w:val="1"/>
          <w:bCs w:val="1"/>
          <w:color w:val="1f4e79"/>
          <w:sz w:val="48"/>
          <w:szCs w:val="48"/>
          <w:rtl w:val="0"/>
        </w:rPr>
        <w:t xml:space="preserve">La huella neuronal física</w:t>
      </w:r>
      <w:r w:rsidDel="00000000" w:rsidR="00000000" w:rsidRPr="00000000">
        <w:rPr>
          <w:rtl w:val="0"/>
        </w:rPr>
      </w:r>
    </w:p>
    <w:p w:rsidR="00000000" w:rsidDel="00000000" w:rsidP="00000000" w:rsidRDefault="00000000" w:rsidRPr="00000000" w14:paraId="000000F2">
      <w:pPr>
        <w:pBdr>
          <w:bottom w:color="1f4e79" w:space="1" w:sz="6" w:val="single"/>
        </w:pBdr>
        <w:spacing w:after="0" w:before="0" w:lineRule="auto"/>
        <w:jc w:val="center"/>
        <w:rPr/>
      </w:pPr>
      <w:r w:rsidDel="00000000" w:rsidR="00000000" w:rsidRPr="00000000">
        <w:rPr>
          <w:rFonts w:ascii="Arial" w:cs="Arial" w:eastAsia="Arial" w:hAnsi="Arial"/>
          <w:i w:val="1"/>
          <w:iCs w:val="1"/>
          <w:color w:val="888888"/>
          <w:sz w:val="20"/>
          <w:szCs w:val="20"/>
          <w:rtl w:val="0"/>
        </w:rPr>
        <w:t xml:space="preserve">Capa 3 — Práctica · Borrador v0.2</w:t>
      </w:r>
      <w:r w:rsidDel="00000000" w:rsidR="00000000" w:rsidRPr="00000000">
        <w:rPr>
          <w:rtl w:val="0"/>
        </w:rPr>
      </w:r>
    </w:p>
    <w:p w:rsidR="00000000" w:rsidDel="00000000" w:rsidP="00000000" w:rsidRDefault="00000000" w:rsidRPr="00000000" w14:paraId="000000F3">
      <w:pPr>
        <w:spacing w:after="50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4b5" w:space="0" w:sz="4" w:val="single"/>
              <w:left w:color="c55a11" w:space="0" w:sz="12" w:val="single"/>
              <w:bottom w:color="2e74b5" w:space="0" w:sz="4" w:val="single"/>
              <w:right w:color="000000" w:space="0" w:sz="0" w:val="nil"/>
            </w:tcBorders>
            <w:shd w:fill="fff2cc" w:val="clear"/>
            <w:tcMar>
              <w:top w:w="120.0" w:type="dxa"/>
              <w:left w:w="200.0" w:type="dxa"/>
              <w:bottom w:w="120.0" w:type="dxa"/>
              <w:right w:w="120.0" w:type="dxa"/>
            </w:tcMar>
          </w:tcPr>
          <w:p w:rsidR="00000000" w:rsidDel="00000000" w:rsidP="00000000" w:rsidRDefault="00000000" w:rsidRPr="00000000" w14:paraId="000000F4">
            <w:pPr>
              <w:spacing w:line="276" w:lineRule="auto"/>
              <w:jc w:val="both"/>
              <w:rPr/>
            </w:pPr>
            <w:r w:rsidDel="00000000" w:rsidR="00000000" w:rsidRPr="00000000">
              <w:rPr>
                <w:rFonts w:ascii="Arial" w:cs="Arial" w:eastAsia="Arial" w:hAnsi="Arial"/>
                <w:i w:val="1"/>
                <w:iCs w:val="1"/>
                <w:color w:val="7f4f00"/>
                <w:sz w:val="22"/>
                <w:szCs w:val="22"/>
                <w:rtl w:val="0"/>
              </w:rPr>
              <w:t xml:space="preserve">Nota de edición: Este documento contiene únicamente la Capa 3 —Práctica— del Capítulo 2. Las Capas 1 y 2 corresponden al texto original del borrador v0.1 (secciones 2.1, 2.2 y 2.3). La Capa 3 se integrará al documento principal en la próxima versión.</w:t>
            </w:r>
            <w:r w:rsidDel="00000000" w:rsidR="00000000" w:rsidRPr="00000000">
              <w:rPr>
                <w:rtl w:val="0"/>
              </w:rPr>
            </w:r>
          </w:p>
        </w:tc>
      </w:tr>
    </w:tbl>
    <w:p w:rsidR="00000000" w:rsidDel="00000000" w:rsidP="00000000" w:rsidRDefault="00000000" w:rsidRPr="00000000" w14:paraId="000000F5">
      <w:pPr>
        <w:spacing w:after="30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6" w:val="single"/>
              <w:left w:color="1f4e79" w:space="0" w:sz="18" w:val="single"/>
              <w:bottom w:color="1f4e79" w:space="0" w:sz="6" w:val="single"/>
              <w:right w:color="000000" w:space="0" w:sz="0" w:val="nil"/>
            </w:tcBorders>
            <w:shd w:fill="ebf3fb" w:val="clear"/>
            <w:tcMar>
              <w:top w:w="160.0" w:type="dxa"/>
              <w:left w:w="240.0" w:type="dxa"/>
              <w:bottom w:w="160.0" w:type="dxa"/>
              <w:right w:w="160.0" w:type="dxa"/>
            </w:tcMar>
          </w:tcPr>
          <w:p w:rsidR="00000000" w:rsidDel="00000000" w:rsidP="00000000" w:rsidRDefault="00000000" w:rsidRPr="00000000" w14:paraId="000000F6">
            <w:pPr>
              <w:spacing w:after="40" w:before="0" w:lineRule="auto"/>
              <w:rPr/>
            </w:pPr>
            <w:r w:rsidDel="00000000" w:rsidR="00000000" w:rsidRPr="00000000">
              <w:rPr>
                <w:rFonts w:ascii="Arial" w:cs="Arial" w:eastAsia="Arial" w:hAnsi="Arial"/>
                <w:b w:val="1"/>
                <w:bCs w:val="1"/>
                <w:color w:val="1f4e79"/>
                <w:sz w:val="22"/>
                <w:szCs w:val="22"/>
                <w:rtl w:val="0"/>
              </w:rPr>
              <w:t xml:space="preserve">CAPA 3 — PRÁCTICA</w:t>
            </w: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Fonts w:ascii="Arial" w:cs="Arial" w:eastAsia="Arial" w:hAnsi="Arial"/>
                <w:i w:val="1"/>
                <w:iCs w:val="1"/>
                <w:color w:val="2e74b5"/>
                <w:sz w:val="20"/>
                <w:szCs w:val="20"/>
                <w:rtl w:val="0"/>
              </w:rPr>
              <w:t xml:space="preserve">Qué hace el sujeto con este conocimiento: el cuerpo como campo de operaciones</w:t>
            </w:r>
            <w:r w:rsidDel="00000000" w:rsidR="00000000" w:rsidRPr="00000000">
              <w:rPr>
                <w:rtl w:val="0"/>
              </w:rPr>
            </w:r>
          </w:p>
        </w:tc>
      </w:tr>
    </w:tbl>
    <w:p w:rsidR="00000000" w:rsidDel="00000000" w:rsidP="00000000" w:rsidRDefault="00000000" w:rsidRPr="00000000" w14:paraId="000000F8">
      <w:pPr>
        <w:spacing w:after="140" w:before="0" w:lineRule="auto"/>
        <w:rPr/>
      </w:pPr>
      <w:r w:rsidDel="00000000" w:rsidR="00000000" w:rsidRPr="00000000">
        <w:rPr>
          <w:rtl w:val="0"/>
        </w:rPr>
      </w:r>
    </w:p>
    <w:p w:rsidR="00000000" w:rsidDel="00000000" w:rsidP="00000000" w:rsidRDefault="00000000" w:rsidRPr="00000000" w14:paraId="000000F9">
      <w:pPr>
        <w:spacing w:after="140" w:before="300" w:lineRule="auto"/>
        <w:rPr/>
      </w:pPr>
      <w:r w:rsidDel="00000000" w:rsidR="00000000" w:rsidRPr="00000000">
        <w:rPr>
          <w:rFonts w:ascii="Arial" w:cs="Arial" w:eastAsia="Arial" w:hAnsi="Arial"/>
          <w:b w:val="1"/>
          <w:bCs w:val="1"/>
          <w:color w:val="1f4e79"/>
          <w:sz w:val="28"/>
          <w:szCs w:val="28"/>
          <w:rtl w:val="0"/>
        </w:rPr>
        <w:t xml:space="preserve">Lo que el cuerpo sabe antes que la mente</w:t>
      </w:r>
      <w:r w:rsidDel="00000000" w:rsidR="00000000" w:rsidRPr="00000000">
        <w:rPr>
          <w:rtl w:val="0"/>
        </w:rPr>
      </w:r>
    </w:p>
    <w:p w:rsidR="00000000" w:rsidDel="00000000" w:rsidP="00000000" w:rsidRDefault="00000000" w:rsidRPr="00000000" w14:paraId="000000FA">
      <w:pPr>
        <w:pBdr>
          <w:bottom w:color="2e74b5" w:space="1" w:sz="4" w:val="single"/>
        </w:pBdr>
        <w:spacing w:after="160" w:before="160" w:lineRule="auto"/>
        <w:rPr/>
      </w:pPr>
      <w:r w:rsidDel="00000000" w:rsidR="00000000" w:rsidRPr="00000000">
        <w:rPr>
          <w:rtl w:val="0"/>
        </w:rPr>
      </w:r>
    </w:p>
    <w:p w:rsidR="00000000" w:rsidDel="00000000" w:rsidP="00000000" w:rsidRDefault="00000000" w:rsidRPr="00000000" w14:paraId="000000FB">
      <w:pPr>
        <w:spacing w:after="80" w:before="0" w:lineRule="auto"/>
        <w:rPr/>
      </w:pPr>
      <w:r w:rsidDel="00000000" w:rsidR="00000000" w:rsidRPr="00000000">
        <w:rPr>
          <w:rtl w:val="0"/>
        </w:rPr>
      </w:r>
    </w:p>
    <w:p w:rsidR="00000000" w:rsidDel="00000000" w:rsidP="00000000" w:rsidRDefault="00000000" w:rsidRPr="00000000" w14:paraId="000000FC">
      <w:pPr>
        <w:spacing w:after="100" w:before="220" w:lineRule="auto"/>
        <w:rPr/>
      </w:pPr>
      <w:r w:rsidDel="00000000" w:rsidR="00000000" w:rsidRPr="00000000">
        <w:rPr>
          <w:rFonts w:ascii="Arial" w:cs="Arial" w:eastAsia="Arial" w:hAnsi="Arial"/>
          <w:b w:val="1"/>
          <w:bCs w:val="1"/>
          <w:color w:val="2e74b5"/>
          <w:sz w:val="24"/>
          <w:szCs w:val="24"/>
          <w:rtl w:val="0"/>
        </w:rPr>
        <w:t xml:space="preserve">Bloque 1 — La plataforma biológica previa al Verbo</w:t>
      </w:r>
      <w:r w:rsidDel="00000000" w:rsidR="00000000" w:rsidRPr="00000000">
        <w:rPr>
          <w:rtl w:val="0"/>
        </w:rPr>
      </w:r>
    </w:p>
    <w:p w:rsidR="00000000" w:rsidDel="00000000" w:rsidP="00000000" w:rsidRDefault="00000000" w:rsidRPr="00000000" w14:paraId="000000FD">
      <w:pPr>
        <w:spacing w:after="120" w:before="80" w:line="276" w:lineRule="auto"/>
        <w:jc w:val="both"/>
        <w:rPr/>
      </w:pPr>
      <w:r w:rsidDel="00000000" w:rsidR="00000000" w:rsidRPr="00000000">
        <w:rPr>
          <w:rFonts w:ascii="Arial" w:cs="Arial" w:eastAsia="Arial" w:hAnsi="Arial"/>
          <w:sz w:val="22"/>
          <w:szCs w:val="22"/>
          <w:rtl w:val="0"/>
        </w:rPr>
        <w:t xml:space="preserve">El Capítulo 2 establece que el trauma se almacena en estructuras subcorticales —amígdala, ínsula, corteza somatosensorial— no en la corteza narrativa. Esto no es un defecto del sistema. Es la consecuencia de una arquitectura biológica que precede al lenguaje por millones de años.</w:t>
      </w:r>
      <w:r w:rsidDel="00000000" w:rsidR="00000000" w:rsidRPr="00000000">
        <w:rPr>
          <w:rtl w:val="0"/>
        </w:rPr>
      </w:r>
    </w:p>
    <w:p w:rsidR="00000000" w:rsidDel="00000000" w:rsidP="00000000" w:rsidRDefault="00000000" w:rsidRPr="00000000" w14:paraId="000000FE">
      <w:pPr>
        <w:spacing w:after="80" w:before="0" w:lineRule="auto"/>
        <w:rPr/>
      </w:pPr>
      <w:r w:rsidDel="00000000" w:rsidR="00000000" w:rsidRPr="00000000">
        <w:rPr>
          <w:rtl w:val="0"/>
        </w:rPr>
      </w:r>
    </w:p>
    <w:p w:rsidR="00000000" w:rsidDel="00000000" w:rsidP="00000000" w:rsidRDefault="00000000" w:rsidRPr="00000000" w14:paraId="000000FF">
      <w:pPr>
        <w:spacing w:after="120" w:before="80" w:line="276" w:lineRule="auto"/>
        <w:jc w:val="both"/>
        <w:rPr/>
      </w:pPr>
      <w:r w:rsidDel="00000000" w:rsidR="00000000" w:rsidRPr="00000000">
        <w:rPr>
          <w:rFonts w:ascii="Arial" w:cs="Arial" w:eastAsia="Arial" w:hAnsi="Arial"/>
          <w:sz w:val="22"/>
          <w:szCs w:val="22"/>
          <w:rtl w:val="0"/>
        </w:rPr>
        <w:t xml:space="preserve">El nervio vago —eje central de la Teoría Polivagal descrita en el Capítulo 1— no termina en el cerebro. Desciende hasta el abdomen, conectando el sistema nervioso central con el intestino, el estómago y los órganos digestivos. Este eje intestino-vagal constituye lo que la investigación reciente denomina el segundo cerebro: una red de aproximadamente cien millones de neuronas entéricas que procesa información, regula estados y genera señales que viajan al cerebro antes de que la corteza prefrontal haya tenido oportunidad de intervenir.</w:t>
      </w:r>
      <w:r w:rsidDel="00000000" w:rsidR="00000000" w:rsidRPr="00000000">
        <w:rPr>
          <w:rtl w:val="0"/>
        </w:rPr>
      </w:r>
    </w:p>
    <w:p w:rsidR="00000000" w:rsidDel="00000000" w:rsidP="00000000" w:rsidRDefault="00000000" w:rsidRPr="00000000" w14:paraId="00000100">
      <w:pPr>
        <w:spacing w:after="80" w:before="0" w:lineRule="auto"/>
        <w:rPr/>
      </w:pPr>
      <w:r w:rsidDel="00000000" w:rsidR="00000000" w:rsidRPr="00000000">
        <w:rPr>
          <w:rtl w:val="0"/>
        </w:rPr>
      </w:r>
    </w:p>
    <w:p w:rsidR="00000000" w:rsidDel="00000000" w:rsidP="00000000" w:rsidRDefault="00000000" w:rsidRPr="00000000" w14:paraId="00000101">
      <w:pPr>
        <w:spacing w:after="120" w:before="80" w:line="276" w:lineRule="auto"/>
        <w:jc w:val="both"/>
        <w:rPr/>
      </w:pPr>
      <w:r w:rsidDel="00000000" w:rsidR="00000000" w:rsidRPr="00000000">
        <w:rPr>
          <w:rFonts w:ascii="Arial" w:cs="Arial" w:eastAsia="Arial" w:hAnsi="Arial"/>
          <w:sz w:val="22"/>
          <w:szCs w:val="22"/>
          <w:rtl w:val="0"/>
        </w:rPr>
        <w:t xml:space="preserve">La implicación práctica es directa: cuando el trauma dispara, la primera respuesta no ocurre en la cabeza. Ocurre en el cuerpo —en el abdomen, en el pecho, en la garganta. El sujeto siente antes de pensar. Y lo que siente es la señal del eje intestino-vagal procesando una amenaza que el cerebro narrativo todavía no ha identificado.</w:t>
      </w:r>
      <w:r w:rsidDel="00000000" w:rsidR="00000000" w:rsidRPr="00000000">
        <w:rPr>
          <w:rtl w:val="0"/>
        </w:rPr>
      </w:r>
    </w:p>
    <w:p w:rsidR="00000000" w:rsidDel="00000000" w:rsidP="00000000" w:rsidRDefault="00000000" w:rsidRPr="00000000" w14:paraId="00000102">
      <w:pPr>
        <w:spacing w:after="8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4b5" w:space="0" w:sz="4" w:val="single"/>
              <w:left w:color="c55a11" w:space="0" w:sz="12" w:val="single"/>
              <w:bottom w:color="2e74b5" w:space="0" w:sz="4" w:val="single"/>
              <w:right w:color="000000" w:space="0" w:sz="0" w:val="nil"/>
            </w:tcBorders>
            <w:shd w:fill="fff2cc" w:val="clear"/>
            <w:tcMar>
              <w:top w:w="120.0" w:type="dxa"/>
              <w:left w:w="200.0" w:type="dxa"/>
              <w:bottom w:w="120.0" w:type="dxa"/>
              <w:right w:w="120.0" w:type="dxa"/>
            </w:tcMar>
          </w:tcPr>
          <w:p w:rsidR="00000000" w:rsidDel="00000000" w:rsidP="00000000" w:rsidRDefault="00000000" w:rsidRPr="00000000" w14:paraId="00000103">
            <w:pPr>
              <w:spacing w:line="276" w:lineRule="auto"/>
              <w:jc w:val="both"/>
              <w:rPr/>
            </w:pPr>
            <w:r w:rsidDel="00000000" w:rsidR="00000000" w:rsidRPr="00000000">
              <w:rPr>
                <w:rFonts w:ascii="Arial" w:cs="Arial" w:eastAsia="Arial" w:hAnsi="Arial"/>
                <w:i w:val="1"/>
                <w:iCs w:val="1"/>
                <w:color w:val="7f4f00"/>
                <w:sz w:val="22"/>
                <w:szCs w:val="22"/>
                <w:rtl w:val="0"/>
              </w:rPr>
              <w:t xml:space="preserve">Esta plataforma biológica es anterior al Verbo, pero no es independiente de él. El Verbo opera sobre un sistema que ya está respondiendo. Por eso la intervención verbal tardía —el intento de razonar sobre un estado ya activado— tiene efecto limitado. La práctica eficaz interviene antes de que el sistema esté en respuesta completa, o trabaja directamente con el cuerpo, no solo con el pensamiento.</w:t>
            </w:r>
            <w:r w:rsidDel="00000000" w:rsidR="00000000" w:rsidRPr="00000000">
              <w:rPr>
                <w:rtl w:val="0"/>
              </w:rPr>
            </w:r>
          </w:p>
        </w:tc>
      </w:tr>
    </w:tbl>
    <w:p w:rsidR="00000000" w:rsidDel="00000000" w:rsidP="00000000" w:rsidRDefault="00000000" w:rsidRPr="00000000" w14:paraId="00000104">
      <w:pPr>
        <w:spacing w:after="140" w:before="0" w:lineRule="auto"/>
        <w:rPr/>
      </w:pPr>
      <w:r w:rsidDel="00000000" w:rsidR="00000000" w:rsidRPr="00000000">
        <w:rPr>
          <w:rtl w:val="0"/>
        </w:rPr>
      </w:r>
    </w:p>
    <w:p w:rsidR="00000000" w:rsidDel="00000000" w:rsidP="00000000" w:rsidRDefault="00000000" w:rsidRPr="00000000" w14:paraId="00000105">
      <w:pPr>
        <w:spacing w:after="100" w:before="220" w:lineRule="auto"/>
        <w:rPr/>
      </w:pPr>
      <w:r w:rsidDel="00000000" w:rsidR="00000000" w:rsidRPr="00000000">
        <w:rPr>
          <w:rFonts w:ascii="Arial" w:cs="Arial" w:eastAsia="Arial" w:hAnsi="Arial"/>
          <w:b w:val="1"/>
          <w:bCs w:val="1"/>
          <w:color w:val="2e74b5"/>
          <w:sz w:val="24"/>
          <w:szCs w:val="24"/>
          <w:rtl w:val="0"/>
        </w:rPr>
        <w:t xml:space="preserve">Bloque 2 — El dolor como canal, no como obstáculo</w:t>
      </w:r>
      <w:r w:rsidDel="00000000" w:rsidR="00000000" w:rsidRPr="00000000">
        <w:rPr>
          <w:rtl w:val="0"/>
        </w:rPr>
      </w:r>
    </w:p>
    <w:p w:rsidR="00000000" w:rsidDel="00000000" w:rsidP="00000000" w:rsidRDefault="00000000" w:rsidRPr="00000000" w14:paraId="00000106">
      <w:pPr>
        <w:spacing w:after="120" w:before="80" w:line="276" w:lineRule="auto"/>
        <w:jc w:val="both"/>
        <w:rPr/>
      </w:pPr>
      <w:r w:rsidDel="00000000" w:rsidR="00000000" w:rsidRPr="00000000">
        <w:rPr>
          <w:rFonts w:ascii="Arial" w:cs="Arial" w:eastAsia="Arial" w:hAnsi="Arial"/>
          <w:sz w:val="22"/>
          <w:szCs w:val="22"/>
          <w:rtl w:val="0"/>
        </w:rPr>
        <w:t xml:space="preserve">El error más frecuente en la intervención sobre el trauma —terapéutica o espiritual— es tratar el dolor como señal de que algo salió mal. El dolor interrumpe el proceso. El sujeto retrocede. El circuito se refuerza sin reescritura.</w:t>
      </w:r>
      <w:r w:rsidDel="00000000" w:rsidR="00000000" w:rsidRPr="00000000">
        <w:rPr>
          <w:rtl w:val="0"/>
        </w:rPr>
      </w:r>
    </w:p>
    <w:p w:rsidR="00000000" w:rsidDel="00000000" w:rsidP="00000000" w:rsidRDefault="00000000" w:rsidRPr="00000000" w14:paraId="00000107">
      <w:pPr>
        <w:spacing w:after="80" w:before="0" w:lineRule="auto"/>
        <w:rPr/>
      </w:pPr>
      <w:r w:rsidDel="00000000" w:rsidR="00000000" w:rsidRPr="00000000">
        <w:rPr>
          <w:rtl w:val="0"/>
        </w:rPr>
      </w:r>
    </w:p>
    <w:p w:rsidR="00000000" w:rsidDel="00000000" w:rsidP="00000000" w:rsidRDefault="00000000" w:rsidRPr="00000000" w14:paraId="00000108">
      <w:pPr>
        <w:spacing w:after="120" w:before="80" w:line="276" w:lineRule="auto"/>
        <w:jc w:val="both"/>
        <w:rPr/>
      </w:pPr>
      <w:r w:rsidDel="00000000" w:rsidR="00000000" w:rsidRPr="00000000">
        <w:rPr>
          <w:rFonts w:ascii="Arial" w:cs="Arial" w:eastAsia="Arial" w:hAnsi="Arial"/>
          <w:sz w:val="22"/>
          <w:szCs w:val="22"/>
          <w:rtl w:val="0"/>
        </w:rPr>
        <w:t xml:space="preserve">La práctica que emerge del mecanismo descrito en este capítulo propone lo contrario: el dolor es canal. Es la señal de que el proceso está ocurriendo. El músculo que duele es el músculo que está cambiando. El circuito que duele al activarse es el circuito que está siendo perturbado —condición necesaria para que pueda ser reescrito.</w:t>
      </w:r>
      <w:r w:rsidDel="00000000" w:rsidR="00000000" w:rsidRPr="00000000">
        <w:rPr>
          <w:rtl w:val="0"/>
        </w:rPr>
      </w:r>
    </w:p>
    <w:p w:rsidR="00000000" w:rsidDel="00000000" w:rsidP="00000000" w:rsidRDefault="00000000" w:rsidRPr="00000000" w14:paraId="00000109">
      <w:pPr>
        <w:spacing w:after="80" w:before="0" w:lineRule="auto"/>
        <w:rPr/>
      </w:pPr>
      <w:r w:rsidDel="00000000" w:rsidR="00000000" w:rsidRPr="00000000">
        <w:rPr>
          <w:rtl w:val="0"/>
        </w:rPr>
      </w:r>
    </w:p>
    <w:p w:rsidR="00000000" w:rsidDel="00000000" w:rsidP="00000000" w:rsidRDefault="00000000" w:rsidRPr="00000000" w14:paraId="0000010A">
      <w:pPr>
        <w:spacing w:after="120" w:before="80" w:line="276" w:lineRule="auto"/>
        <w:jc w:val="both"/>
        <w:rPr/>
      </w:pPr>
      <w:r w:rsidDel="00000000" w:rsidR="00000000" w:rsidRPr="00000000">
        <w:rPr>
          <w:rFonts w:ascii="Arial" w:cs="Arial" w:eastAsia="Arial" w:hAnsi="Arial"/>
          <w:sz w:val="22"/>
          <w:szCs w:val="22"/>
          <w:rtl w:val="0"/>
        </w:rPr>
        <w:t xml:space="preserve">Para comprender esto operativamente es útil distinguir dos configuraciones del sistema nervioso ante el dolor:</w:t>
      </w:r>
      <w:r w:rsidDel="00000000" w:rsidR="00000000" w:rsidRPr="00000000">
        <w:rPr>
          <w:rtl w:val="0"/>
        </w:rPr>
      </w:r>
    </w:p>
    <w:p w:rsidR="00000000" w:rsidDel="00000000" w:rsidP="00000000" w:rsidRDefault="00000000" w:rsidRPr="00000000" w14:paraId="0000010B">
      <w:pPr>
        <w:spacing w:after="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3960"/>
        <w:gridCol w:w="3960"/>
        <w:tblGridChange w:id="0">
          <w:tblGrid>
            <w:gridCol w:w="1440"/>
            <w:gridCol w:w="3960"/>
            <w:gridCol w:w="39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0C">
            <w:pPr>
              <w:jc w:val="center"/>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ffffff"/>
                <w:sz w:val="20"/>
                <w:szCs w:val="20"/>
                <w:rtl w:val="0"/>
              </w:rPr>
              <w:t xml:space="preserve">Ser 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0E">
            <w:pPr>
              <w:jc w:val="center"/>
              <w:rPr/>
            </w:pPr>
            <w:r w:rsidDel="00000000" w:rsidR="00000000" w:rsidRPr="00000000">
              <w:rPr>
                <w:rFonts w:ascii="Arial" w:cs="Arial" w:eastAsia="Arial" w:hAnsi="Arial"/>
                <w:b w:val="1"/>
                <w:bCs w:val="1"/>
                <w:color w:val="ffffff"/>
                <w:sz w:val="20"/>
                <w:szCs w:val="20"/>
                <w:rtl w:val="0"/>
              </w:rPr>
              <w:t xml:space="preserve">Ser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sz w:val="20"/>
                <w:szCs w:val="20"/>
                <w:rtl w:val="0"/>
              </w:rPr>
              <w:t xml:space="preserve">Lectura del dolor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Señal de amenaza. Algo salió 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Señal de proceso. El cambio está ocurriendo.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sz w:val="20"/>
                <w:szCs w:val="20"/>
                <w:rtl w:val="0"/>
              </w:rPr>
              <w:t xml:space="preserve">Estado del SNA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Simpático o vago dorsal. Evitación o colapso.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Vago ventral activo. El dolor orienta en lugar de detener.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sz w:val="20"/>
                <w:szCs w:val="20"/>
                <w:rtl w:val="0"/>
              </w:rPr>
              <w:t xml:space="preserve">Resultado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El circuito se refuerza sin reescritura.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La ventana de reconsolidación permanece abierta.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sz w:val="20"/>
                <w:szCs w:val="20"/>
                <w:rtl w:val="0"/>
              </w:rPr>
              <w:t xml:space="preserve">Origen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Puede ser un sujeto diferente o una etapa anterior del mismo sujeto.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No es rasgo de carácter. Es aprendizaje adquirido.</w:t>
            </w:r>
            <w:r w:rsidDel="00000000" w:rsidR="00000000" w:rsidRPr="00000000">
              <w:rPr>
                <w:rtl w:val="0"/>
              </w:rPr>
            </w:r>
          </w:p>
        </w:tc>
      </w:tr>
    </w:tbl>
    <w:p w:rsidR="00000000" w:rsidDel="00000000" w:rsidP="00000000" w:rsidRDefault="00000000" w:rsidRPr="00000000" w14:paraId="0000011B">
      <w:pPr>
        <w:spacing w:after="140" w:before="0" w:lineRule="auto"/>
        <w:rPr/>
      </w:pPr>
      <w:r w:rsidDel="00000000" w:rsidR="00000000" w:rsidRPr="00000000">
        <w:rPr>
          <w:rtl w:val="0"/>
        </w:rPr>
      </w:r>
    </w:p>
    <w:p w:rsidR="00000000" w:rsidDel="00000000" w:rsidP="00000000" w:rsidRDefault="00000000" w:rsidRPr="00000000" w14:paraId="0000011C">
      <w:pPr>
        <w:spacing w:after="100" w:before="220" w:lineRule="auto"/>
        <w:rPr/>
      </w:pPr>
      <w:r w:rsidDel="00000000" w:rsidR="00000000" w:rsidRPr="00000000">
        <w:rPr>
          <w:rFonts w:ascii="Arial" w:cs="Arial" w:eastAsia="Arial" w:hAnsi="Arial"/>
          <w:b w:val="1"/>
          <w:bCs w:val="1"/>
          <w:color w:val="2e74b5"/>
          <w:sz w:val="24"/>
          <w:szCs w:val="24"/>
          <w:rtl w:val="0"/>
        </w:rPr>
        <w:t xml:space="preserve">Bloque 3 — La secuencia: del plan a la decisión verbalizada</w:t>
      </w:r>
      <w:r w:rsidDel="00000000" w:rsidR="00000000" w:rsidRPr="00000000">
        <w:rPr>
          <w:rtl w:val="0"/>
        </w:rPr>
      </w:r>
    </w:p>
    <w:p w:rsidR="00000000" w:rsidDel="00000000" w:rsidP="00000000" w:rsidRDefault="00000000" w:rsidRPr="00000000" w14:paraId="0000011D">
      <w:pPr>
        <w:spacing w:after="120" w:before="80" w:line="276" w:lineRule="auto"/>
        <w:jc w:val="both"/>
        <w:rPr/>
      </w:pPr>
      <w:r w:rsidDel="00000000" w:rsidR="00000000" w:rsidRPr="00000000">
        <w:rPr>
          <w:rFonts w:ascii="Arial" w:cs="Arial" w:eastAsia="Arial" w:hAnsi="Arial"/>
          <w:sz w:val="22"/>
          <w:szCs w:val="22"/>
          <w:rtl w:val="0"/>
        </w:rPr>
        <w:t xml:space="preserve">El tránsito del Ser A al Ser B —ya sea entre dos sujetos distintos o dentro del mismo sujeto a lo largo del tiempo— no ocurre por comprensión intelectual sola. Tiene una secuencia operativa precisa:</w:t>
      </w:r>
      <w:r w:rsidDel="00000000" w:rsidR="00000000" w:rsidRPr="00000000">
        <w:rPr>
          <w:rtl w:val="0"/>
        </w:rPr>
      </w:r>
    </w:p>
    <w:p w:rsidR="00000000" w:rsidDel="00000000" w:rsidP="00000000" w:rsidRDefault="00000000" w:rsidRPr="00000000" w14:paraId="0000011E">
      <w:pPr>
        <w:spacing w:after="80" w:before="0" w:lineRule="auto"/>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sujeto establece un objetivo que implica atravesar un proceso de cambio. Sin plan no hay dirección. Sin dirección el dolor no tiene referencia y se procesa como amenaza pura.</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Compromiso: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sujeto se vincula al plan más allá del estado emocional del momento. El compromiso es la estructura que sostiene la acción cuando el sistema nervioso está en activación.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Dolor inevitable: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proceso produce malestar real. No es metáfora. Es señal fisiológica del sistema nervioso operando fuera de su zona de equilibrio habitual —condición necesaria para el cambio estructural.</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Decisión verbalizada: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algún punto del proceso el sujeto toma una decisión y la verbaliza. Este es el punto de inflexión. El Verbo reencuadra la experiencia somática antes de que el sistema nervioso la clasifique definitivamente como amenaza o como proceso.</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Aceptación del dolor como señal: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nervioso registra el dolor dentro del marco del plan, no fuera de él. El dolor confirma que el proceso está activo.</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Uso del dolor como orientación: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dolor deja de ser obstáculo y se convierte en información. Indica dónde está ocurriendo el cambio y con qué intensidad.</w:t>
      </w:r>
    </w:p>
    <w:p w:rsidR="00000000" w:rsidDel="00000000" w:rsidP="00000000" w:rsidRDefault="00000000" w:rsidRPr="00000000" w14:paraId="00000125">
      <w:pPr>
        <w:spacing w:after="12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4b5" w:space="0" w:sz="4" w:val="single"/>
              <w:left w:color="c55a11" w:space="0" w:sz="12" w:val="single"/>
              <w:bottom w:color="2e74b5" w:space="0" w:sz="4" w:val="single"/>
              <w:right w:color="000000" w:space="0" w:sz="0" w:val="nil"/>
            </w:tcBorders>
            <w:shd w:fill="fff2cc" w:val="clear"/>
            <w:tcMar>
              <w:top w:w="120.0" w:type="dxa"/>
              <w:left w:w="200.0" w:type="dxa"/>
              <w:bottom w:w="120.0" w:type="dxa"/>
              <w:right w:w="120.0" w:type="dxa"/>
            </w:tcMar>
          </w:tcPr>
          <w:p w:rsidR="00000000" w:rsidDel="00000000" w:rsidP="00000000" w:rsidRDefault="00000000" w:rsidRPr="00000000" w14:paraId="00000126">
            <w:pPr>
              <w:spacing w:line="276" w:lineRule="auto"/>
              <w:jc w:val="both"/>
              <w:rPr/>
            </w:pPr>
            <w:r w:rsidDel="00000000" w:rsidR="00000000" w:rsidRPr="00000000">
              <w:rPr>
                <w:rFonts w:ascii="Arial" w:cs="Arial" w:eastAsia="Arial" w:hAnsi="Arial"/>
                <w:i w:val="1"/>
                <w:iCs w:val="1"/>
                <w:color w:val="7f4f00"/>
                <w:sz w:val="22"/>
                <w:szCs w:val="22"/>
                <w:rtl w:val="0"/>
              </w:rPr>
              <w:t xml:space="preserve">El punto de inflexión es la decisión verbalizada. Sin ella, la secuencia no avanza más allá del dolor inevitable. Con ella, el sistema nervioso tiene una señal de reencuadre que permite mantener el vago ventral activo mientras el circuito está en estado lábil —exactamente la condición que el Capítulo 5 identificará como necesaria para la reconsolidación.</w:t>
            </w:r>
            <w:r w:rsidDel="00000000" w:rsidR="00000000" w:rsidRPr="00000000">
              <w:rPr>
                <w:rtl w:val="0"/>
              </w:rPr>
            </w:r>
          </w:p>
        </w:tc>
      </w:tr>
    </w:tbl>
    <w:p w:rsidR="00000000" w:rsidDel="00000000" w:rsidP="00000000" w:rsidRDefault="00000000" w:rsidRPr="00000000" w14:paraId="00000127">
      <w:pPr>
        <w:spacing w:after="140" w:before="0" w:lineRule="auto"/>
        <w:rPr/>
      </w:pPr>
      <w:r w:rsidDel="00000000" w:rsidR="00000000" w:rsidRPr="00000000">
        <w:rPr>
          <w:rtl w:val="0"/>
        </w:rPr>
      </w:r>
    </w:p>
    <w:p w:rsidR="00000000" w:rsidDel="00000000" w:rsidP="00000000" w:rsidRDefault="00000000" w:rsidRPr="00000000" w14:paraId="00000128">
      <w:pPr>
        <w:spacing w:after="100" w:before="220" w:lineRule="auto"/>
        <w:rPr/>
      </w:pPr>
      <w:r w:rsidDel="00000000" w:rsidR="00000000" w:rsidRPr="00000000">
        <w:rPr>
          <w:rFonts w:ascii="Arial" w:cs="Arial" w:eastAsia="Arial" w:hAnsi="Arial"/>
          <w:b w:val="1"/>
          <w:bCs w:val="1"/>
          <w:color w:val="2e74b5"/>
          <w:sz w:val="24"/>
          <w:szCs w:val="24"/>
          <w:rtl w:val="0"/>
        </w:rPr>
        <w:t xml:space="preserve">Bloque 4 — La verbalización incorrecta: el Verbo que consolida el error</w:t>
      </w:r>
      <w:r w:rsidDel="00000000" w:rsidR="00000000" w:rsidRPr="00000000">
        <w:rPr>
          <w:rtl w:val="0"/>
        </w:rPr>
      </w:r>
    </w:p>
    <w:p w:rsidR="00000000" w:rsidDel="00000000" w:rsidP="00000000" w:rsidRDefault="00000000" w:rsidRPr="00000000" w14:paraId="00000129">
      <w:pPr>
        <w:spacing w:after="120" w:before="80" w:line="276" w:lineRule="auto"/>
        <w:jc w:val="both"/>
        <w:rPr/>
      </w:pPr>
      <w:r w:rsidDel="00000000" w:rsidR="00000000" w:rsidRPr="00000000">
        <w:rPr>
          <w:rFonts w:ascii="Arial" w:cs="Arial" w:eastAsia="Arial" w:hAnsi="Arial"/>
          <w:sz w:val="22"/>
          <w:szCs w:val="22"/>
          <w:rtl w:val="0"/>
        </w:rPr>
        <w:t xml:space="preserve">La decisión verbalizada no es automáticamente correcta. El sujeto puede estar perturbado, confundido o inexperto, y verbalizar mal.</w:t>
      </w:r>
      <w:r w:rsidDel="00000000" w:rsidR="00000000" w:rsidRPr="00000000">
        <w:rPr>
          <w:rtl w:val="0"/>
        </w:rPr>
      </w:r>
    </w:p>
    <w:p w:rsidR="00000000" w:rsidDel="00000000" w:rsidP="00000000" w:rsidRDefault="00000000" w:rsidRPr="00000000" w14:paraId="0000012A">
      <w:pPr>
        <w:spacing w:after="80" w:before="0" w:lineRule="auto"/>
        <w:rPr/>
      </w:pPr>
      <w:r w:rsidDel="00000000" w:rsidR="00000000" w:rsidRPr="00000000">
        <w:rPr>
          <w:rtl w:val="0"/>
        </w:rPr>
      </w:r>
    </w:p>
    <w:p w:rsidR="00000000" w:rsidDel="00000000" w:rsidP="00000000" w:rsidRDefault="00000000" w:rsidRPr="00000000" w14:paraId="0000012B">
      <w:pPr>
        <w:spacing w:after="120" w:before="80" w:line="276" w:lineRule="auto"/>
        <w:jc w:val="both"/>
        <w:rPr/>
      </w:pPr>
      <w:r w:rsidDel="00000000" w:rsidR="00000000" w:rsidRPr="00000000">
        <w:rPr>
          <w:rFonts w:ascii="Arial" w:cs="Arial" w:eastAsia="Arial" w:hAnsi="Arial"/>
          <w:sz w:val="22"/>
          <w:szCs w:val="22"/>
          <w:rtl w:val="0"/>
        </w:rPr>
        <w:t xml:space="preserve">Una verbalización incorrecta no es un fallo menor. Es un reencuadre equivocado en el momento de mayor labilidad del circuito. El sistema nervioso consolidará la respuesta incorrecta con la misma eficiencia con que consolidaría la correcta. La mielina no evalúa el contenido. Solo registra la repetición.</w:t>
      </w:r>
      <w:r w:rsidDel="00000000" w:rsidR="00000000" w:rsidRPr="00000000">
        <w:rPr>
          <w:rtl w:val="0"/>
        </w:rPr>
      </w:r>
    </w:p>
    <w:p w:rsidR="00000000" w:rsidDel="00000000" w:rsidP="00000000" w:rsidRDefault="00000000" w:rsidRPr="00000000" w14:paraId="0000012C">
      <w:pPr>
        <w:spacing w:after="80" w:before="0" w:lineRule="auto"/>
        <w:rPr/>
      </w:pPr>
      <w:r w:rsidDel="00000000" w:rsidR="00000000" w:rsidRPr="00000000">
        <w:rPr>
          <w:rtl w:val="0"/>
        </w:rPr>
      </w:r>
    </w:p>
    <w:p w:rsidR="00000000" w:rsidDel="00000000" w:rsidP="00000000" w:rsidRDefault="00000000" w:rsidRPr="00000000" w14:paraId="0000012D">
      <w:pPr>
        <w:spacing w:after="120" w:before="80" w:line="276" w:lineRule="auto"/>
        <w:jc w:val="both"/>
        <w:rPr/>
      </w:pPr>
      <w:r w:rsidDel="00000000" w:rsidR="00000000" w:rsidRPr="00000000">
        <w:rPr>
          <w:rFonts w:ascii="Arial" w:cs="Arial" w:eastAsia="Arial" w:hAnsi="Arial"/>
          <w:sz w:val="22"/>
          <w:szCs w:val="22"/>
          <w:rtl w:val="0"/>
        </w:rPr>
        <w:t xml:space="preserve">Las formas más frecuentes de verbalización incorrecta son:</w:t>
      </w:r>
      <w:r w:rsidDel="00000000" w:rsidR="00000000" w:rsidRPr="00000000">
        <w:rPr>
          <w:rtl w:val="0"/>
        </w:rPr>
      </w:r>
    </w:p>
    <w:p w:rsidR="00000000" w:rsidDel="00000000" w:rsidP="00000000" w:rsidRDefault="00000000" w:rsidRPr="00000000" w14:paraId="0000012E">
      <w:pPr>
        <w:spacing w:after="60" w:before="0" w:lineRule="auto"/>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Negación del dolor: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me duele», «esto no es nada». El sistema nervioso registra la contradicción entre la señal somática y la verbalización. El circuito no recibe reencuadre —recibe confusión.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Dramatización del dolor: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puedo más», «esto me destruye». El Verbo amplifica la señal de amenaza en lugar de reencuadrarla. El sistema nervioso consolida la respuesta de colapso.</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Verbalización sin compromiso real: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palabras correctas sin la estructura del plan detrás. El sistema nervioso detecta la incoherencia entre el Verbo y el estado del cuerpo. La señal no penetra.</w:t>
      </w:r>
    </w:p>
    <w:p w:rsidR="00000000" w:rsidDel="00000000" w:rsidP="00000000" w:rsidRDefault="00000000" w:rsidRPr="00000000" w14:paraId="00000132">
      <w:pPr>
        <w:spacing w:after="80" w:before="0" w:lineRule="auto"/>
        <w:rPr/>
      </w:pPr>
      <w:r w:rsidDel="00000000" w:rsidR="00000000" w:rsidRPr="00000000">
        <w:rPr>
          <w:rtl w:val="0"/>
        </w:rPr>
      </w:r>
    </w:p>
    <w:p w:rsidR="00000000" w:rsidDel="00000000" w:rsidP="00000000" w:rsidRDefault="00000000" w:rsidRPr="00000000" w14:paraId="00000133">
      <w:pPr>
        <w:spacing w:after="120" w:before="80" w:line="276" w:lineRule="auto"/>
        <w:jc w:val="both"/>
        <w:rPr/>
      </w:pPr>
      <w:r w:rsidDel="00000000" w:rsidR="00000000" w:rsidRPr="00000000">
        <w:rPr>
          <w:rFonts w:ascii="Arial" w:cs="Arial" w:eastAsia="Arial" w:hAnsi="Arial"/>
          <w:sz w:val="22"/>
          <w:szCs w:val="22"/>
          <w:rtl w:val="0"/>
        </w:rPr>
        <w:t xml:space="preserve">Esto tiene consecuencias directas para la intervención espiritual y terapéutica: no basta con que el sujeto diga algo sobre su dolor. Lo que dice, cómo lo dice, y desde qué estado del sistema nervioso lo dice, determina si el Verbo produce reencuadre o refuerza el circuito existente.</w:t>
      </w:r>
      <w:r w:rsidDel="00000000" w:rsidR="00000000" w:rsidRPr="00000000">
        <w:rPr>
          <w:rtl w:val="0"/>
        </w:rPr>
      </w:r>
    </w:p>
    <w:p w:rsidR="00000000" w:rsidDel="00000000" w:rsidP="00000000" w:rsidRDefault="00000000" w:rsidRPr="00000000" w14:paraId="00000134">
      <w:pPr>
        <w:spacing w:after="140" w:before="0" w:lineRule="auto"/>
        <w:rPr/>
      </w:pPr>
      <w:r w:rsidDel="00000000" w:rsidR="00000000" w:rsidRPr="00000000">
        <w:rPr>
          <w:rtl w:val="0"/>
        </w:rPr>
      </w:r>
    </w:p>
    <w:p w:rsidR="00000000" w:rsidDel="00000000" w:rsidP="00000000" w:rsidRDefault="00000000" w:rsidRPr="00000000" w14:paraId="00000135">
      <w:pPr>
        <w:spacing w:after="100" w:before="220" w:lineRule="auto"/>
        <w:rPr/>
      </w:pPr>
      <w:r w:rsidDel="00000000" w:rsidR="00000000" w:rsidRPr="00000000">
        <w:rPr>
          <w:rFonts w:ascii="Arial" w:cs="Arial" w:eastAsia="Arial" w:hAnsi="Arial"/>
          <w:b w:val="1"/>
          <w:bCs w:val="1"/>
          <w:color w:val="2e74b5"/>
          <w:sz w:val="24"/>
          <w:szCs w:val="24"/>
          <w:rtl w:val="0"/>
        </w:rPr>
        <w:t xml:space="preserve">Bloque 5 — El endurecimiento Shaolin como prueba empírica del Ser B</w:t>
      </w:r>
      <w:r w:rsidDel="00000000" w:rsidR="00000000" w:rsidRPr="00000000">
        <w:rPr>
          <w:rtl w:val="0"/>
        </w:rPr>
      </w:r>
    </w:p>
    <w:p w:rsidR="00000000" w:rsidDel="00000000" w:rsidP="00000000" w:rsidRDefault="00000000" w:rsidRPr="00000000" w14:paraId="00000136">
      <w:pPr>
        <w:spacing w:after="120" w:before="80" w:line="276" w:lineRule="auto"/>
        <w:jc w:val="both"/>
        <w:rPr/>
      </w:pPr>
      <w:r w:rsidDel="00000000" w:rsidR="00000000" w:rsidRPr="00000000">
        <w:rPr>
          <w:rFonts w:ascii="Arial" w:cs="Arial" w:eastAsia="Arial" w:hAnsi="Arial"/>
          <w:sz w:val="22"/>
          <w:szCs w:val="22"/>
          <w:rtl w:val="0"/>
        </w:rPr>
        <w:t xml:space="preserve">La distinción entre Ser A y Ser B no es teórica. Tiene una demostración empírica en la práctica del endurecimiento en las artes marciales tradicionales, específicamente en el entrenamiento Shaolin.</w:t>
      </w:r>
      <w:r w:rsidDel="00000000" w:rsidR="00000000" w:rsidRPr="00000000">
        <w:rPr>
          <w:rtl w:val="0"/>
        </w:rPr>
      </w:r>
    </w:p>
    <w:p w:rsidR="00000000" w:rsidDel="00000000" w:rsidP="00000000" w:rsidRDefault="00000000" w:rsidRPr="00000000" w14:paraId="00000137">
      <w:pPr>
        <w:spacing w:after="80" w:before="0" w:lineRule="auto"/>
        <w:rPr/>
      </w:pPr>
      <w:r w:rsidDel="00000000" w:rsidR="00000000" w:rsidRPr="00000000">
        <w:rPr>
          <w:rtl w:val="0"/>
        </w:rPr>
      </w:r>
    </w:p>
    <w:p w:rsidR="00000000" w:rsidDel="00000000" w:rsidP="00000000" w:rsidRDefault="00000000" w:rsidRPr="00000000" w14:paraId="00000138">
      <w:pPr>
        <w:spacing w:after="120" w:before="80" w:line="276" w:lineRule="auto"/>
        <w:jc w:val="both"/>
        <w:rPr/>
      </w:pPr>
      <w:r w:rsidDel="00000000" w:rsidR="00000000" w:rsidRPr="00000000">
        <w:rPr>
          <w:rFonts w:ascii="Arial" w:cs="Arial" w:eastAsia="Arial" w:hAnsi="Arial"/>
          <w:sz w:val="22"/>
          <w:szCs w:val="22"/>
          <w:rtl w:val="0"/>
        </w:rPr>
        <w:t xml:space="preserve">El endurecimiento —golpear repetidamente una superficie dura con las manos, los antebrazos, las espinillas— produce dolor real e inmediato. El sistema nervioso novato lo procesa como amenaza. La respuesta inicial es simpática: retirada, contracción, evitación.</w:t>
      </w:r>
      <w:r w:rsidDel="00000000" w:rsidR="00000000" w:rsidRPr="00000000">
        <w:rPr>
          <w:rtl w:val="0"/>
        </w:rPr>
      </w:r>
    </w:p>
    <w:p w:rsidR="00000000" w:rsidDel="00000000" w:rsidP="00000000" w:rsidRDefault="00000000" w:rsidRPr="00000000" w14:paraId="00000139">
      <w:pPr>
        <w:spacing w:after="80" w:before="0" w:lineRule="auto"/>
        <w:rPr/>
      </w:pPr>
      <w:r w:rsidDel="00000000" w:rsidR="00000000" w:rsidRPr="00000000">
        <w:rPr>
          <w:rtl w:val="0"/>
        </w:rPr>
      </w:r>
    </w:p>
    <w:p w:rsidR="00000000" w:rsidDel="00000000" w:rsidP="00000000" w:rsidRDefault="00000000" w:rsidRPr="00000000" w14:paraId="0000013A">
      <w:pPr>
        <w:spacing w:after="120" w:before="80" w:line="276" w:lineRule="auto"/>
        <w:jc w:val="both"/>
        <w:rPr/>
      </w:pPr>
      <w:r w:rsidDel="00000000" w:rsidR="00000000" w:rsidRPr="00000000">
        <w:rPr>
          <w:rFonts w:ascii="Arial" w:cs="Arial" w:eastAsia="Arial" w:hAnsi="Arial"/>
          <w:sz w:val="22"/>
          <w:szCs w:val="22"/>
          <w:rtl w:val="0"/>
        </w:rPr>
        <w:t xml:space="preserve">Con práctica sostenida y verbalización correcta —la instrucción del maestro que reencuadra el dolor como señal de adaptación, no de daño— el sistema nervioso aprende a procesar esa señal desde el vago ventral. El dolor no desaparece. Su clasificación cambia. Lo que era amenaza se convierte en información.</w:t>
      </w:r>
      <w:r w:rsidDel="00000000" w:rsidR="00000000" w:rsidRPr="00000000">
        <w:rPr>
          <w:rtl w:val="0"/>
        </w:rPr>
      </w:r>
    </w:p>
    <w:p w:rsidR="00000000" w:rsidDel="00000000" w:rsidP="00000000" w:rsidRDefault="00000000" w:rsidRPr="00000000" w14:paraId="0000013B">
      <w:pPr>
        <w:spacing w:after="80" w:before="0" w:lineRule="auto"/>
        <w:rPr/>
      </w:pPr>
      <w:r w:rsidDel="00000000" w:rsidR="00000000" w:rsidRPr="00000000">
        <w:rPr>
          <w:rtl w:val="0"/>
        </w:rPr>
      </w:r>
    </w:p>
    <w:p w:rsidR="00000000" w:rsidDel="00000000" w:rsidP="00000000" w:rsidRDefault="00000000" w:rsidRPr="00000000" w14:paraId="0000013C">
      <w:pPr>
        <w:spacing w:after="120" w:before="80" w:line="276" w:lineRule="auto"/>
        <w:jc w:val="both"/>
        <w:rPr/>
      </w:pPr>
      <w:r w:rsidDel="00000000" w:rsidR="00000000" w:rsidRPr="00000000">
        <w:rPr>
          <w:rFonts w:ascii="Arial" w:cs="Arial" w:eastAsia="Arial" w:hAnsi="Arial"/>
          <w:sz w:val="22"/>
          <w:szCs w:val="22"/>
          <w:rtl w:val="0"/>
        </w:rPr>
        <w:t xml:space="preserve">El resultado observable no es insensibilidad. Es precisión: el practicante avanzado siente el impacto con claridad pero no activa la respuesta de amenaza. Su sistema nervioso ha consolidado un circuito que procesa esa señal específica desde otro estado. Eso es exactamente lo que esta tesis denomina Ser B: no ausencia de dolor sino arquitectura neurológica que lo procesa de manera diferente.</w:t>
      </w:r>
      <w:r w:rsidDel="00000000" w:rsidR="00000000" w:rsidRPr="00000000">
        <w:rPr>
          <w:rtl w:val="0"/>
        </w:rPr>
      </w:r>
    </w:p>
    <w:p w:rsidR="00000000" w:rsidDel="00000000" w:rsidP="00000000" w:rsidRDefault="00000000" w:rsidRPr="00000000" w14:paraId="0000013D">
      <w:pPr>
        <w:spacing w:after="8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4b5" w:space="0" w:sz="4" w:val="single"/>
              <w:left w:color="c55a11" w:space="0" w:sz="12" w:val="single"/>
              <w:bottom w:color="2e74b5" w:space="0" w:sz="4" w:val="single"/>
              <w:right w:color="000000" w:space="0" w:sz="0" w:val="nil"/>
            </w:tcBorders>
            <w:shd w:fill="fff2cc" w:val="clear"/>
            <w:tcMar>
              <w:top w:w="120.0" w:type="dxa"/>
              <w:left w:w="200.0" w:type="dxa"/>
              <w:bottom w:w="120.0" w:type="dxa"/>
              <w:right w:w="120.0" w:type="dxa"/>
            </w:tcMar>
          </w:tcPr>
          <w:p w:rsidR="00000000" w:rsidDel="00000000" w:rsidP="00000000" w:rsidRDefault="00000000" w:rsidRPr="00000000" w14:paraId="0000013E">
            <w:pPr>
              <w:spacing w:line="276" w:lineRule="auto"/>
              <w:jc w:val="both"/>
              <w:rPr/>
            </w:pPr>
            <w:r w:rsidDel="00000000" w:rsidR="00000000" w:rsidRPr="00000000">
              <w:rPr>
                <w:rFonts w:ascii="Arial" w:cs="Arial" w:eastAsia="Arial" w:hAnsi="Arial"/>
                <w:i w:val="1"/>
                <w:iCs w:val="1"/>
                <w:color w:val="7f4f00"/>
                <w:sz w:val="22"/>
                <w:szCs w:val="22"/>
                <w:rtl w:val="0"/>
              </w:rPr>
              <w:t xml:space="preserve">La implicación para la tesis es directa: si el sistema nervioso puede aprender a reencuadrar el dolor físico mediante práctica sostenida y verbalización correcta, el mismo mecanismo opera sobre el dolor del trauma. El Ser B no es un tipo de persona. Es una competencia pedagógica adquirida. Y como toda competencia adquirida, requiere un maestro, un entorno y un Verbo que oriente el proceso.</w:t>
            </w:r>
            <w:r w:rsidDel="00000000" w:rsidR="00000000" w:rsidRPr="00000000">
              <w:rPr>
                <w:rtl w:val="0"/>
              </w:rPr>
            </w:r>
          </w:p>
        </w:tc>
      </w:tr>
    </w:tbl>
    <w:p w:rsidR="00000000" w:rsidDel="00000000" w:rsidP="00000000" w:rsidRDefault="00000000" w:rsidRPr="00000000" w14:paraId="0000013F">
      <w:pPr>
        <w:spacing w:after="200" w:before="0" w:lineRule="auto"/>
        <w:rPr/>
      </w:pPr>
      <w:r w:rsidDel="00000000" w:rsidR="00000000" w:rsidRPr="00000000">
        <w:rPr>
          <w:rtl w:val="0"/>
        </w:rPr>
      </w:r>
    </w:p>
    <w:p w:rsidR="00000000" w:rsidDel="00000000" w:rsidP="00000000" w:rsidRDefault="00000000" w:rsidRPr="00000000" w14:paraId="00000140">
      <w:pPr>
        <w:pBdr>
          <w:bottom w:color="2e74b5" w:space="1" w:sz="4" w:val="single"/>
        </w:pBdr>
        <w:spacing w:after="160" w:before="160" w:lineRule="auto"/>
        <w:rPr/>
      </w:pPr>
      <w:r w:rsidDel="00000000" w:rsidR="00000000" w:rsidRPr="00000000">
        <w:rPr>
          <w:rtl w:val="0"/>
        </w:rPr>
      </w:r>
    </w:p>
    <w:p w:rsidR="00000000" w:rsidDel="00000000" w:rsidP="00000000" w:rsidRDefault="00000000" w:rsidRPr="00000000" w14:paraId="00000141">
      <w:pPr>
        <w:spacing w:after="80" w:before="0" w:lineRule="auto"/>
        <w:rPr/>
      </w:pPr>
      <w:r w:rsidDel="00000000" w:rsidR="00000000" w:rsidRPr="00000000">
        <w:rPr>
          <w:rtl w:val="0"/>
        </w:rPr>
      </w:r>
    </w:p>
    <w:p w:rsidR="00000000" w:rsidDel="00000000" w:rsidP="00000000" w:rsidRDefault="00000000" w:rsidRPr="00000000" w14:paraId="00000142">
      <w:pPr>
        <w:spacing w:after="80" w:before="0" w:lineRule="auto"/>
        <w:jc w:val="center"/>
        <w:rPr/>
      </w:pPr>
      <w:r w:rsidDel="00000000" w:rsidR="00000000" w:rsidRPr="00000000">
        <w:rPr>
          <w:rFonts w:ascii="Arial" w:cs="Arial" w:eastAsia="Arial" w:hAnsi="Arial"/>
          <w:b w:val="1"/>
          <w:bCs w:val="1"/>
          <w:color w:val="1f4e79"/>
          <w:sz w:val="22"/>
          <w:szCs w:val="22"/>
          <w:rtl w:val="0"/>
        </w:rPr>
        <w:t xml:space="preserve">Pregunta de cierre del Capítulo 2</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4b5" w:space="0" w:sz="4" w:val="single"/>
              <w:left w:color="c55a11" w:space="0" w:sz="12" w:val="single"/>
              <w:bottom w:color="2e74b5" w:space="0" w:sz="4" w:val="single"/>
              <w:right w:color="000000" w:space="0" w:sz="0" w:val="nil"/>
            </w:tcBorders>
            <w:shd w:fill="fff2cc" w:val="clear"/>
            <w:tcMar>
              <w:top w:w="120.0" w:type="dxa"/>
              <w:left w:w="200.0" w:type="dxa"/>
              <w:bottom w:w="120.0" w:type="dxa"/>
              <w:right w:w="120.0" w:type="dxa"/>
            </w:tcMar>
          </w:tcPr>
          <w:p w:rsidR="00000000" w:rsidDel="00000000" w:rsidP="00000000" w:rsidRDefault="00000000" w:rsidRPr="00000000" w14:paraId="00000143">
            <w:pPr>
              <w:spacing w:line="276" w:lineRule="auto"/>
              <w:jc w:val="both"/>
              <w:rPr/>
            </w:pPr>
            <w:r w:rsidDel="00000000" w:rsidR="00000000" w:rsidRPr="00000000">
              <w:rPr>
                <w:rFonts w:ascii="Arial" w:cs="Arial" w:eastAsia="Arial" w:hAnsi="Arial"/>
                <w:i w:val="1"/>
                <w:iCs w:val="1"/>
                <w:color w:val="7f4f00"/>
                <w:sz w:val="22"/>
                <w:szCs w:val="22"/>
                <w:rtl w:val="0"/>
              </w:rPr>
              <w:t xml:space="preserve">El cuerpo registra antes de que la mente entienda. La práctica eficaz no comienza por convencer a la mente —comienza por intervenir en el cuerpo antes de que el circuito complete su disparo. La pregunta que este capítulo deja abierta no es «¿cómo entiendo mi trauma?». Es «¿desde qué estado de mi sistema nervioso estoy intentando trabajar con él, y qué Verbo estoy usando para orientar ese trabajo?»</w:t>
            </w:r>
            <w:r w:rsidDel="00000000" w:rsidR="00000000" w:rsidRPr="00000000">
              <w:rPr>
                <w:rtl w:val="0"/>
              </w:rPr>
            </w:r>
          </w:p>
        </w:tc>
      </w:tr>
    </w:tbl>
    <w:p w:rsidR="00000000" w:rsidDel="00000000" w:rsidP="00000000" w:rsidRDefault="00000000" w:rsidRPr="00000000" w14:paraId="00000144">
      <w:pPr>
        <w:spacing w:after="160" w:before="0" w:lineRule="auto"/>
        <w:rPr/>
      </w:pPr>
      <w:r w:rsidDel="00000000" w:rsidR="00000000" w:rsidRPr="00000000">
        <w:rPr>
          <w:rtl w:val="0"/>
        </w:rPr>
      </w:r>
    </w:p>
    <w:p w:rsidR="00000000" w:rsidDel="00000000" w:rsidP="00000000" w:rsidRDefault="00000000" w:rsidRPr="00000000" w14:paraId="00000145">
      <w:pPr>
        <w:pBdr>
          <w:bottom w:color="2e74b5" w:space="1" w:sz="4" w:val="single"/>
        </w:pBdr>
        <w:spacing w:after="160" w:before="160" w:lineRule="auto"/>
        <w:rPr/>
      </w:pPr>
      <w:r w:rsidDel="00000000" w:rsidR="00000000" w:rsidRPr="00000000">
        <w:rPr>
          <w:rtl w:val="0"/>
        </w:rPr>
      </w:r>
    </w:p>
    <w:p w:rsidR="00000000" w:rsidDel="00000000" w:rsidP="00000000" w:rsidRDefault="00000000" w:rsidRPr="00000000" w14:paraId="00000146">
      <w:pPr>
        <w:spacing w:after="0" w:before="120" w:lineRule="auto"/>
        <w:jc w:val="center"/>
        <w:rPr/>
      </w:pPr>
      <w:r w:rsidDel="00000000" w:rsidR="00000000" w:rsidRPr="00000000">
        <w:rPr>
          <w:rFonts w:ascii="Arial" w:cs="Arial" w:eastAsia="Arial" w:hAnsi="Arial"/>
          <w:i w:val="1"/>
          <w:iCs w:val="1"/>
          <w:color w:val="aaaaaa"/>
          <w:sz w:val="18"/>
          <w:szCs w:val="18"/>
          <w:rtl w:val="0"/>
        </w:rPr>
        <w:t xml:space="preserve">El Verbo como Co-Regulador Primario · Capítulo 2 · Capa 3 — Práctica · Borrador v0.2 · Villa Soñador, Bonao, RD · 2026</w:t>
      </w:r>
      <w:r w:rsidDel="00000000" w:rsidR="00000000" w:rsidRPr="00000000">
        <w:rPr>
          <w:rtl w:val="0"/>
        </w:rPr>
      </w:r>
    </w:p>
    <w:p w:rsidR="00000000" w:rsidDel="00000000" w:rsidP="00000000" w:rsidRDefault="00000000" w:rsidRPr="00000000" w14:paraId="00000147">
      <w:pPr>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spacing w:after="200" w:before="400" w:lineRule="auto"/>
        <w:rPr/>
      </w:pPr>
      <w:r w:rsidDel="00000000" w:rsidR="00000000" w:rsidRPr="00000000">
        <w:rPr>
          <w:rFonts w:ascii="Arial" w:cs="Arial" w:eastAsia="Arial" w:hAnsi="Arial"/>
          <w:b w:val="1"/>
          <w:bCs w:val="1"/>
          <w:color w:val="1a3a5c"/>
          <w:sz w:val="32"/>
          <w:szCs w:val="32"/>
          <w:rtl w:val="0"/>
        </w:rPr>
        <w:t xml:space="preserve">Capítulo 3 — El hábito como identidad consolidada</w:t>
      </w:r>
      <w:r w:rsidDel="00000000" w:rsidR="00000000" w:rsidRPr="00000000">
        <w:rPr>
          <w:rtl w:val="0"/>
        </w:rPr>
      </w:r>
    </w:p>
    <w:p w:rsidR="00000000" w:rsidDel="00000000" w:rsidP="00000000" w:rsidRDefault="00000000" w:rsidRPr="00000000" w14:paraId="00000149">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3.1 Del trauma al hábito: el proceso de invisibilización</w:t>
      </w:r>
      <w:r w:rsidDel="00000000" w:rsidR="00000000" w:rsidRPr="00000000">
        <w:rPr>
          <w:rtl w:val="0"/>
        </w:rPr>
      </w:r>
    </w:p>
    <w:p w:rsidR="00000000" w:rsidDel="00000000" w:rsidP="00000000" w:rsidRDefault="00000000" w:rsidRPr="00000000" w14:paraId="0000014A">
      <w:pPr>
        <w:spacing w:after="120" w:before="120" w:line="320" w:lineRule="auto"/>
        <w:jc w:val="both"/>
        <w:rPr/>
      </w:pPr>
      <w:r w:rsidDel="00000000" w:rsidR="00000000" w:rsidRPr="00000000">
        <w:rPr>
          <w:rFonts w:ascii="Arial" w:cs="Arial" w:eastAsia="Arial" w:hAnsi="Arial"/>
          <w:sz w:val="22"/>
          <w:szCs w:val="22"/>
          <w:rtl w:val="0"/>
        </w:rPr>
        <w:t xml:space="preserve">El trauma instala el circuito. El hábito lo consolida hasta volverlo invisible.</w:t>
      </w:r>
      <w:r w:rsidDel="00000000" w:rsidR="00000000" w:rsidRPr="00000000">
        <w:rPr>
          <w:rtl w:val="0"/>
        </w:rPr>
      </w:r>
    </w:p>
    <w:p w:rsidR="00000000" w:rsidDel="00000000" w:rsidP="00000000" w:rsidRDefault="00000000" w:rsidRPr="00000000" w14:paraId="0000014B">
      <w:pPr>
        <w:spacing w:after="120" w:before="120" w:line="320" w:lineRule="auto"/>
        <w:jc w:val="both"/>
        <w:rPr/>
      </w:pPr>
      <w:r w:rsidDel="00000000" w:rsidR="00000000" w:rsidRPr="00000000">
        <w:rPr>
          <w:rFonts w:ascii="Arial" w:cs="Arial" w:eastAsia="Arial" w:hAnsi="Arial"/>
          <w:sz w:val="22"/>
          <w:szCs w:val="22"/>
          <w:rtl w:val="0"/>
        </w:rPr>
        <w:t xml:space="preserve">La diferencia entre trauma activo y hábito consolidado es esta: el trauma todavía duele cuando dispara. El hábito ya no duele. Simplemente es. El sujeto no lo percibe como respuesta a algo externo. Lo percibe como su forma de ser.</w:t>
      </w:r>
      <w:r w:rsidDel="00000000" w:rsidR="00000000" w:rsidRPr="00000000">
        <w:rPr>
          <w:rtl w:val="0"/>
        </w:rPr>
      </w:r>
    </w:p>
    <w:p w:rsidR="00000000" w:rsidDel="00000000" w:rsidP="00000000" w:rsidRDefault="00000000" w:rsidRPr="00000000" w14:paraId="0000014C">
      <w:pPr>
        <w:spacing w:after="120" w:before="120" w:line="320" w:lineRule="auto"/>
        <w:jc w:val="both"/>
        <w:rPr/>
      </w:pPr>
      <w:r w:rsidDel="00000000" w:rsidR="00000000" w:rsidRPr="00000000">
        <w:rPr>
          <w:rFonts w:ascii="Arial" w:cs="Arial" w:eastAsia="Arial" w:hAnsi="Arial"/>
          <w:sz w:val="22"/>
          <w:szCs w:val="22"/>
          <w:rtl w:val="0"/>
        </w:rPr>
        <w:t xml:space="preserve">Ese es el momento más peligroso del proceso. Cuando el circuito deja de sentirse como problema y comienza a sentirse como identidad. El hombre ya no dice 'tengo este patrón'. Dice 'soy así'.</w:t>
      </w:r>
      <w:r w:rsidDel="00000000" w:rsidR="00000000" w:rsidRPr="00000000">
        <w:rPr>
          <w:rtl w:val="0"/>
        </w:rPr>
      </w:r>
    </w:p>
    <w:p w:rsidR="00000000" w:rsidDel="00000000" w:rsidP="00000000" w:rsidRDefault="00000000" w:rsidRPr="00000000" w14:paraId="0000014D">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3.2 El mecanismo neurológico de consolidación</w:t>
      </w:r>
      <w:r w:rsidDel="00000000" w:rsidR="00000000" w:rsidRPr="00000000">
        <w:rPr>
          <w:rtl w:val="0"/>
        </w:rPr>
      </w:r>
    </w:p>
    <w:p w:rsidR="00000000" w:rsidDel="00000000" w:rsidP="00000000" w:rsidRDefault="00000000" w:rsidRPr="00000000" w14:paraId="0000014E">
      <w:pPr>
        <w:spacing w:after="120" w:before="120" w:line="320" w:lineRule="auto"/>
        <w:jc w:val="both"/>
        <w:rPr/>
      </w:pPr>
      <w:r w:rsidDel="00000000" w:rsidR="00000000" w:rsidRPr="00000000">
        <w:rPr>
          <w:rFonts w:ascii="Arial" w:cs="Arial" w:eastAsia="Arial" w:hAnsi="Arial"/>
          <w:sz w:val="22"/>
          <w:szCs w:val="22"/>
          <w:rtl w:val="0"/>
        </w:rPr>
        <w:t xml:space="preserve">La secuencia es precisa y documentada: Repetición → Potenciación a largo plazo (LTP) → Mielinización → Automatismo.</w:t>
      </w:r>
      <w:r w:rsidDel="00000000" w:rsidR="00000000" w:rsidRPr="00000000">
        <w:rPr>
          <w:rtl w:val="0"/>
        </w:rPr>
      </w:r>
    </w:p>
    <w:p w:rsidR="00000000" w:rsidDel="00000000" w:rsidP="00000000" w:rsidRDefault="00000000" w:rsidRPr="00000000" w14:paraId="0000014F">
      <w:pPr>
        <w:spacing w:after="120" w:before="120" w:line="320" w:lineRule="auto"/>
        <w:jc w:val="both"/>
        <w:rPr/>
      </w:pPr>
      <w:r w:rsidDel="00000000" w:rsidR="00000000" w:rsidRPr="00000000">
        <w:rPr>
          <w:rFonts w:ascii="Arial" w:cs="Arial" w:eastAsia="Arial" w:hAnsi="Arial"/>
          <w:sz w:val="22"/>
          <w:szCs w:val="22"/>
          <w:rtl w:val="0"/>
        </w:rPr>
        <w:t xml:space="preserve">Cada vez que el circuito dispara, la conexión sináptica se fortalece. Donald Hebb formuló el principio en 1949: neuronas que disparan juntas, se conectan juntas. La potenciación a largo plazo es el mecanismo molecular de ese principio.</w:t>
      </w:r>
      <w:r w:rsidDel="00000000" w:rsidR="00000000" w:rsidRPr="00000000">
        <w:rPr>
          <w:rtl w:val="0"/>
        </w:rPr>
      </w:r>
    </w:p>
    <w:p w:rsidR="00000000" w:rsidDel="00000000" w:rsidP="00000000" w:rsidRDefault="00000000" w:rsidRPr="00000000" w14:paraId="00000150">
      <w:pPr>
        <w:spacing w:after="120" w:before="120" w:line="320" w:lineRule="auto"/>
        <w:jc w:val="both"/>
        <w:rPr/>
      </w:pPr>
      <w:r w:rsidDel="00000000" w:rsidR="00000000" w:rsidRPr="00000000">
        <w:rPr>
          <w:rFonts w:ascii="Arial" w:cs="Arial" w:eastAsia="Arial" w:hAnsi="Arial"/>
          <w:sz w:val="22"/>
          <w:szCs w:val="22"/>
          <w:rtl w:val="0"/>
        </w:rPr>
        <w:t xml:space="preserve">Con suficiente repetición, la oligodendroglia envuelve el axón en mielina — una vaina de grasa que aumenta la velocidad de conducción hasta cien veces. El circuito mielinizado no delibera. Ejecuta.</w:t>
      </w:r>
      <w:r w:rsidDel="00000000" w:rsidR="00000000" w:rsidRPr="00000000">
        <w:rPr>
          <w:rtl w:val="0"/>
        </w:rPr>
      </w:r>
    </w:p>
    <w:p w:rsidR="00000000" w:rsidDel="00000000" w:rsidP="00000000" w:rsidRDefault="00000000" w:rsidRPr="00000000" w14:paraId="00000151">
      <w:pPr>
        <w:spacing w:after="120" w:before="120" w:line="320" w:lineRule="auto"/>
        <w:jc w:val="both"/>
        <w:rPr/>
      </w:pPr>
      <w:r w:rsidDel="00000000" w:rsidR="00000000" w:rsidRPr="00000000">
        <w:rPr>
          <w:rFonts w:ascii="Arial" w:cs="Arial" w:eastAsia="Arial" w:hAnsi="Arial"/>
          <w:sz w:val="22"/>
          <w:szCs w:val="22"/>
          <w:rtl w:val="0"/>
        </w:rPr>
        <w:t xml:space="preserve">La recompensa que sostiene el bucle no es únicamente placer. Es reducción de incertidumbre. El sistema nervioso prefiere un patrón conocido, aunque sea doloroso, a la incertidumbre de lo desconocido. El hábito es homeostasis neurológica. Por eso el pecado habitual tiene recompensa fisiológica real — no moral, fisiológica. El abandono del hábito genera señal de amenaza. El cuerpo interpreta el cambio hacia lo mejor como peligro.</w:t>
      </w:r>
      <w:r w:rsidDel="00000000" w:rsidR="00000000" w:rsidRPr="00000000">
        <w:rPr>
          <w:rtl w:val="0"/>
        </w:rPr>
      </w:r>
    </w:p>
    <w:p w:rsidR="00000000" w:rsidDel="00000000" w:rsidP="00000000" w:rsidRDefault="00000000" w:rsidRPr="00000000" w14:paraId="00000152">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3.3 Los ganglios basales: el archivo del automatismo</w:t>
      </w:r>
      <w:r w:rsidDel="00000000" w:rsidR="00000000" w:rsidRPr="00000000">
        <w:rPr>
          <w:rtl w:val="0"/>
        </w:rPr>
      </w:r>
    </w:p>
    <w:p w:rsidR="00000000" w:rsidDel="00000000" w:rsidP="00000000" w:rsidRDefault="00000000" w:rsidRPr="00000000" w14:paraId="00000153">
      <w:pPr>
        <w:spacing w:after="120" w:before="120" w:line="320" w:lineRule="auto"/>
        <w:jc w:val="both"/>
        <w:rPr/>
      </w:pPr>
      <w:r w:rsidDel="00000000" w:rsidR="00000000" w:rsidRPr="00000000">
        <w:rPr>
          <w:rFonts w:ascii="Arial" w:cs="Arial" w:eastAsia="Arial" w:hAnsi="Arial"/>
          <w:sz w:val="22"/>
          <w:szCs w:val="22"/>
          <w:rtl w:val="0"/>
        </w:rPr>
        <w:t xml:space="preserve">Los ganglios basales almacenan secuencias conductuales consolidadas, liberando a la corteza prefrontal de procesarlas conscientemente. Son filogenéticamente antiguos — presentes en todos los vertebrados. No tienen lenguaje. No tienen moralidad. Solo tienen patrones y frecuencia de ejecución.</w:t>
      </w:r>
      <w:r w:rsidDel="00000000" w:rsidR="00000000" w:rsidRPr="00000000">
        <w:rPr>
          <w:rtl w:val="0"/>
        </w:rPr>
      </w:r>
    </w:p>
    <w:p w:rsidR="00000000" w:rsidDel="00000000" w:rsidP="00000000" w:rsidRDefault="00000000" w:rsidRPr="00000000" w14:paraId="00000154">
      <w:pPr>
        <w:spacing w:after="120" w:before="120" w:line="320" w:lineRule="auto"/>
        <w:jc w:val="both"/>
        <w:rPr/>
      </w:pPr>
      <w:r w:rsidDel="00000000" w:rsidR="00000000" w:rsidRPr="00000000">
        <w:rPr>
          <w:rFonts w:ascii="Arial" w:cs="Arial" w:eastAsia="Arial" w:hAnsi="Arial"/>
          <w:sz w:val="22"/>
          <w:szCs w:val="22"/>
          <w:rtl w:val="0"/>
        </w:rPr>
        <w:t xml:space="preserve">Ann Graybiel del MIT documentó que al inicio de aprender una conducta, la corteza prefrontal está muy activa. Con la consolidación del hábito, su actividad cae dramáticamente. Los ganglios basales toman el control. La conducta se vuelve transparente para la consciencia — se ejecuta sin que el sujeto lo note.</w:t>
      </w:r>
      <w:r w:rsidDel="00000000" w:rsidR="00000000" w:rsidRPr="00000000">
        <w:rPr>
          <w:rtl w:val="0"/>
        </w:rPr>
      </w:r>
    </w:p>
    <w:p w:rsidR="00000000" w:rsidDel="00000000" w:rsidP="00000000" w:rsidRDefault="00000000" w:rsidRPr="00000000" w14:paraId="00000155">
      <w:pPr>
        <w:spacing w:after="120" w:before="120" w:line="320" w:lineRule="auto"/>
        <w:jc w:val="both"/>
        <w:rPr/>
      </w:pPr>
      <w:r w:rsidDel="00000000" w:rsidR="00000000" w:rsidRPr="00000000">
        <w:rPr>
          <w:rFonts w:ascii="Arial" w:cs="Arial" w:eastAsia="Arial" w:hAnsi="Arial"/>
          <w:sz w:val="22"/>
          <w:szCs w:val="22"/>
          <w:rtl w:val="0"/>
        </w:rPr>
        <w:t xml:space="preserve">Una vez que el patrón entra en los ganglios basales, la corteza prefrontal queda funcionalmente desconectada de esa secuencia durante su ejecución. El libre albedrío llega tarde.</w:t>
      </w:r>
      <w:r w:rsidDel="00000000" w:rsidR="00000000" w:rsidRPr="00000000">
        <w:rPr>
          <w:rtl w:val="0"/>
        </w:rPr>
      </w:r>
    </w:p>
    <w:p w:rsidR="00000000" w:rsidDel="00000000" w:rsidP="00000000" w:rsidRDefault="00000000" w:rsidRPr="00000000" w14:paraId="00000156">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3.4 El fracaso sistemático de la supresión</w:t>
      </w:r>
      <w:r w:rsidDel="00000000" w:rsidR="00000000" w:rsidRPr="00000000">
        <w:rPr>
          <w:rtl w:val="0"/>
        </w:rPr>
      </w:r>
    </w:p>
    <w:p w:rsidR="00000000" w:rsidDel="00000000" w:rsidP="00000000" w:rsidRDefault="00000000" w:rsidRPr="00000000" w14:paraId="00000157">
      <w:pPr>
        <w:spacing w:after="120" w:before="120" w:line="320" w:lineRule="auto"/>
        <w:jc w:val="both"/>
        <w:rPr/>
      </w:pPr>
      <w:r w:rsidDel="00000000" w:rsidR="00000000" w:rsidRPr="00000000">
        <w:rPr>
          <w:rFonts w:ascii="Arial" w:cs="Arial" w:eastAsia="Arial" w:hAnsi="Arial"/>
          <w:sz w:val="22"/>
          <w:szCs w:val="22"/>
          <w:rtl w:val="0"/>
        </w:rPr>
        <w:t xml:space="preserve">Aquí hay un error crítico que comete casi toda intervención religiosa y terapéutica convencional: intentar suprimir el hábito en lugar de reemplazarlo.</w:t>
      </w:r>
      <w:r w:rsidDel="00000000" w:rsidR="00000000" w:rsidRPr="00000000">
        <w:rPr>
          <w:rtl w:val="0"/>
        </w:rPr>
      </w:r>
    </w:p>
    <w:p w:rsidR="00000000" w:rsidDel="00000000" w:rsidP="00000000" w:rsidRDefault="00000000" w:rsidRPr="00000000" w14:paraId="00000158">
      <w:pPr>
        <w:spacing w:after="120" w:before="120" w:line="320" w:lineRule="auto"/>
        <w:jc w:val="both"/>
        <w:rPr/>
      </w:pPr>
      <w:r w:rsidDel="00000000" w:rsidR="00000000" w:rsidRPr="00000000">
        <w:rPr>
          <w:rFonts w:ascii="Arial" w:cs="Arial" w:eastAsia="Arial" w:hAnsi="Arial"/>
          <w:sz w:val="22"/>
          <w:szCs w:val="22"/>
          <w:rtl w:val="0"/>
        </w:rPr>
        <w:t xml:space="preserve">Suprimir el hábito no borra el circuito. Lo inhibe temporalmente mediante la corteza prefrontal — que es un recurso que se fatiga. La investigación de Roy Baumeister sobre agotamiento del ego demostró que la voluntad consciente tiene recursos limitados y declinantes bajo uso sostenido. Después de suficiente supresión, el circuito antiguo recupera el control.</w:t>
      </w:r>
      <w:r w:rsidDel="00000000" w:rsidR="00000000" w:rsidRPr="00000000">
        <w:rPr>
          <w:rtl w:val="0"/>
        </w:rPr>
      </w:r>
    </w:p>
    <w:p w:rsidR="00000000" w:rsidDel="00000000" w:rsidP="00000000" w:rsidRDefault="00000000" w:rsidRPr="00000000" w14:paraId="00000159">
      <w:pPr>
        <w:spacing w:after="120" w:before="120" w:line="320" w:lineRule="auto"/>
        <w:jc w:val="both"/>
        <w:rPr/>
      </w:pPr>
      <w:r w:rsidDel="00000000" w:rsidR="00000000" w:rsidRPr="00000000">
        <w:rPr>
          <w:rFonts w:ascii="Arial" w:cs="Arial" w:eastAsia="Arial" w:hAnsi="Arial"/>
          <w:sz w:val="22"/>
          <w:szCs w:val="22"/>
          <w:rtl w:val="0"/>
        </w:rPr>
        <w:t xml:space="preserve">Esto explica el ciclo del creyente sincero que cae repetidamente en el mismo patrón. No es hipocresía. No es falta de fe. Es neurología. La voluntad sola no puede sostener la supresión indefinidamente contra un circuito mielinizado en los ganglios basales.</w:t>
      </w:r>
      <w:r w:rsidDel="00000000" w:rsidR="00000000" w:rsidRPr="00000000">
        <w:rPr>
          <w:rtl w:val="0"/>
        </w:rPr>
      </w:r>
    </w:p>
    <w:p w:rsidR="00000000" w:rsidDel="00000000" w:rsidP="00000000" w:rsidRDefault="00000000" w:rsidRPr="00000000" w14:paraId="0000015A">
      <w:pPr>
        <w:spacing w:after="120" w:before="120" w:line="320" w:lineRule="auto"/>
        <w:jc w:val="both"/>
        <w:rPr/>
      </w:pPr>
      <w:r w:rsidDel="00000000" w:rsidR="00000000" w:rsidRPr="00000000">
        <w:rPr>
          <w:rFonts w:ascii="Arial" w:cs="Arial" w:eastAsia="Arial" w:hAnsi="Arial"/>
          <w:sz w:val="22"/>
          <w:szCs w:val="22"/>
          <w:rtl w:val="0"/>
        </w:rPr>
        <w:t xml:space="preserve">La solución no es más fuerza de voluntad. Es reemplazar el circuito — construir uno nuevo que eventualmente opere con la misma velocidad y automatismo que el antiguo.</w:t>
      </w:r>
      <w:r w:rsidDel="00000000" w:rsidR="00000000" w:rsidRPr="00000000">
        <w:rPr>
          <w:rtl w:val="0"/>
        </w:rPr>
      </w:r>
    </w:p>
    <w:p w:rsidR="00000000" w:rsidDel="00000000" w:rsidP="00000000" w:rsidRDefault="00000000" w:rsidRPr="00000000" w14:paraId="0000015B">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3.5 El carácter como arquitectura reescrita</w:t>
      </w:r>
      <w:r w:rsidDel="00000000" w:rsidR="00000000" w:rsidRPr="00000000">
        <w:rPr>
          <w:rtl w:val="0"/>
        </w:rPr>
      </w:r>
    </w:p>
    <w:p w:rsidR="00000000" w:rsidDel="00000000" w:rsidP="00000000" w:rsidRDefault="00000000" w:rsidRPr="00000000" w14:paraId="0000015C">
      <w:pPr>
        <w:spacing w:after="120" w:before="120" w:line="320" w:lineRule="auto"/>
        <w:jc w:val="both"/>
        <w:rPr/>
      </w:pPr>
      <w:r w:rsidDel="00000000" w:rsidR="00000000" w:rsidRPr="00000000">
        <w:rPr>
          <w:rFonts w:ascii="Arial" w:cs="Arial" w:eastAsia="Arial" w:hAnsi="Arial"/>
          <w:sz w:val="22"/>
          <w:szCs w:val="22"/>
          <w:rtl w:val="0"/>
        </w:rPr>
        <w:t xml:space="preserve">El carácter en el sentido aristotélico — areté, excelencia habitual — no es ausencia de circuitos automáticos. Es circuitos automáticos reescritos con contenido nuevo. El valiente no lucha contra el miedo conscientemente cada vez que actúa. Tiene un circuito que responde con valentía antes de que el miedo se consolide como respuesta dominante.</w:t>
      </w:r>
      <w:r w:rsidDel="00000000" w:rsidR="00000000" w:rsidRPr="00000000">
        <w:rPr>
          <w:rtl w:val="0"/>
        </w:rPr>
      </w:r>
    </w:p>
    <w:p w:rsidR="00000000" w:rsidDel="00000000" w:rsidP="00000000" w:rsidRDefault="00000000" w:rsidRPr="00000000" w14:paraId="0000015D">
      <w:pPr>
        <w:spacing w:after="120" w:before="120" w:line="320" w:lineRule="auto"/>
        <w:jc w:val="both"/>
        <w:rPr/>
      </w:pPr>
      <w:r w:rsidDel="00000000" w:rsidR="00000000" w:rsidRPr="00000000">
        <w:rPr>
          <w:rFonts w:ascii="Arial" w:cs="Arial" w:eastAsia="Arial" w:hAnsi="Arial"/>
          <w:sz w:val="22"/>
          <w:szCs w:val="22"/>
          <w:rtl w:val="0"/>
        </w:rPr>
        <w:t xml:space="preserve">El objetivo de la transformación real no es vivir en tensión permanente entre voluntad y hábito. Es consolidar hábitos nuevos hasta que la conducta virtuosa sea el comportamiento por defecto del sistema nervioso. Eso es lo que el autor describe como el martillo de Dios firmado carácter — precisión sobre material en estado lábil para formar arquitectura nueva, no corrección superficial repetida sobre arquitectura sin cambio.</w:t>
      </w:r>
      <w:r w:rsidDel="00000000" w:rsidR="00000000" w:rsidRPr="00000000">
        <w:rPr>
          <w:rtl w:val="0"/>
        </w:rPr>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spacing w:after="120" w:before="0" w:lineRule="auto"/>
        <w:jc w:val="left"/>
        <w:rPr/>
      </w:pPr>
      <w:r w:rsidDel="00000000" w:rsidR="00000000" w:rsidRPr="00000000">
        <w:rPr>
          <w:rFonts w:ascii="Arial" w:cs="Arial" w:eastAsia="Arial" w:hAnsi="Arial"/>
          <w:b w:val="1"/>
          <w:bCs w:val="1"/>
          <w:color w:val="1f4e79"/>
          <w:sz w:val="22"/>
          <w:szCs w:val="22"/>
          <w:rtl w:val="0"/>
        </w:rPr>
        <w:t xml:space="preserve">CAPA 3 — PRÁCTICA</w:t>
      </w:r>
      <w:r w:rsidDel="00000000" w:rsidR="00000000" w:rsidRPr="00000000">
        <w:rPr>
          <w:rtl w:val="0"/>
        </w:rPr>
      </w:r>
    </w:p>
    <w:p w:rsidR="00000000" w:rsidDel="00000000" w:rsidP="00000000" w:rsidRDefault="00000000" w:rsidRPr="00000000" w14:paraId="00000160">
      <w:pPr>
        <w:spacing w:after="160" w:before="0" w:lineRule="auto"/>
        <w:rPr/>
      </w:pPr>
      <w:r w:rsidDel="00000000" w:rsidR="00000000" w:rsidRPr="00000000">
        <w:rPr>
          <w:rFonts w:ascii="Arial" w:cs="Arial" w:eastAsia="Arial" w:hAnsi="Arial"/>
          <w:i w:val="1"/>
          <w:iCs w:val="1"/>
          <w:color w:val="2e74b5"/>
          <w:sz w:val="20"/>
          <w:szCs w:val="20"/>
          <w:rtl w:val="0"/>
        </w:rPr>
        <w:t xml:space="preserve">Qué hace el sujeto con este conocimiento: el entorno como campo de batalla</w:t>
      </w:r>
      <w:r w:rsidDel="00000000" w:rsidR="00000000" w:rsidRPr="00000000">
        <w:rPr>
          <w:rtl w:val="0"/>
        </w:rPr>
      </w:r>
    </w:p>
    <w:p w:rsidR="00000000" w:rsidDel="00000000" w:rsidP="00000000" w:rsidRDefault="00000000" w:rsidRPr="00000000" w14:paraId="00000161">
      <w:pPr>
        <w:spacing w:after="120" w:before="80" w:line="276" w:lineRule="auto"/>
        <w:jc w:val="both"/>
        <w:rPr/>
      </w:pPr>
      <w:r w:rsidDel="00000000" w:rsidR="00000000" w:rsidRPr="00000000">
        <w:rPr>
          <w:rFonts w:ascii="Arial" w:cs="Arial" w:eastAsia="Arial" w:hAnsi="Arial"/>
          <w:i w:val="1"/>
          <w:iCs w:val="1"/>
          <w:color w:val="7f4f00"/>
          <w:sz w:val="22"/>
          <w:szCs w:val="22"/>
          <w:rtl w:val="0"/>
        </w:rPr>
        <w:t xml:space="preserve">Nota: Esta capa es contenido nuevo. Se integra con el material de las Capas 1 y 2 y conecta el Capítulo 3 con el argumento central de la tesis sobre la infocracia como entorno adverso a la transformación del carácter.</w:t>
      </w:r>
      <w:r w:rsidDel="00000000" w:rsidR="00000000" w:rsidRPr="00000000">
        <w:rPr>
          <w:rtl w:val="0"/>
        </w:rPr>
      </w:r>
    </w:p>
    <w:p w:rsidR="00000000" w:rsidDel="00000000" w:rsidP="00000000" w:rsidRDefault="00000000" w:rsidRPr="00000000" w14:paraId="00000162">
      <w:pPr>
        <w:pStyle w:val="Heading2"/>
        <w:spacing w:after="160" w:before="300" w:lineRule="auto"/>
        <w:rPr/>
      </w:pPr>
      <w:r w:rsidDel="00000000" w:rsidR="00000000" w:rsidRPr="00000000">
        <w:rPr>
          <w:rFonts w:ascii="Arial" w:cs="Arial" w:eastAsia="Arial" w:hAnsi="Arial"/>
          <w:b w:val="1"/>
          <w:bCs w:val="1"/>
          <w:color w:val="1f4e79"/>
          <w:sz w:val="28"/>
          <w:szCs w:val="28"/>
          <w:rtl w:val="0"/>
        </w:rPr>
        <w:t xml:space="preserve">El entorno que consolida lo que no quieres consolidar</w:t>
      </w:r>
      <w:r w:rsidDel="00000000" w:rsidR="00000000" w:rsidRPr="00000000">
        <w:rPr>
          <w:rtl w:val="0"/>
        </w:rPr>
      </w:r>
    </w:p>
    <w:p w:rsidR="00000000" w:rsidDel="00000000" w:rsidP="00000000" w:rsidRDefault="00000000" w:rsidRPr="00000000" w14:paraId="00000163">
      <w:pPr>
        <w:spacing w:after="100" w:before="220" w:lineRule="auto"/>
        <w:rPr/>
      </w:pPr>
      <w:r w:rsidDel="00000000" w:rsidR="00000000" w:rsidRPr="00000000">
        <w:rPr>
          <w:rFonts w:ascii="Arial" w:cs="Arial" w:eastAsia="Arial" w:hAnsi="Arial"/>
          <w:b w:val="1"/>
          <w:bCs w:val="1"/>
          <w:color w:val="2e74b5"/>
          <w:sz w:val="24"/>
          <w:szCs w:val="24"/>
          <w:rtl w:val="0"/>
        </w:rPr>
        <w:t xml:space="preserve">Bloque 1 — El entorno como co-autor del hábito</w:t>
      </w:r>
      <w:r w:rsidDel="00000000" w:rsidR="00000000" w:rsidRPr="00000000">
        <w:rPr>
          <w:rtl w:val="0"/>
        </w:rPr>
      </w:r>
    </w:p>
    <w:p w:rsidR="00000000" w:rsidDel="00000000" w:rsidP="00000000" w:rsidRDefault="00000000" w:rsidRPr="00000000" w14:paraId="00000164">
      <w:pPr>
        <w:spacing w:after="120" w:before="80" w:line="276" w:lineRule="auto"/>
        <w:jc w:val="both"/>
        <w:rPr/>
      </w:pPr>
      <w:r w:rsidDel="00000000" w:rsidR="00000000" w:rsidRPr="00000000">
        <w:rPr>
          <w:rFonts w:ascii="Arial" w:cs="Arial" w:eastAsia="Arial" w:hAnsi="Arial"/>
          <w:sz w:val="22"/>
          <w:szCs w:val="22"/>
          <w:rtl w:val="0"/>
        </w:rPr>
        <w:t xml:space="preserve">Las Capas 1 y 2 establecen que la repetición consolida el circuito y que la supresión sola falla. Pero ninguna de las dos pregunta quién organiza las condiciones de esa repetición.</w:t>
      </w:r>
      <w:r w:rsidDel="00000000" w:rsidR="00000000" w:rsidRPr="00000000">
        <w:rPr>
          <w:rtl w:val="0"/>
        </w:rPr>
      </w:r>
    </w:p>
    <w:p w:rsidR="00000000" w:rsidDel="00000000" w:rsidP="00000000" w:rsidRDefault="00000000" w:rsidRPr="00000000" w14:paraId="00000165">
      <w:pPr>
        <w:spacing w:after="120" w:before="80" w:line="276" w:lineRule="auto"/>
        <w:jc w:val="both"/>
        <w:rPr/>
      </w:pPr>
      <w:r w:rsidDel="00000000" w:rsidR="00000000" w:rsidRPr="00000000">
        <w:rPr>
          <w:rFonts w:ascii="Arial" w:cs="Arial" w:eastAsia="Arial" w:hAnsi="Arial"/>
          <w:sz w:val="22"/>
          <w:szCs w:val="22"/>
          <w:rtl w:val="0"/>
        </w:rPr>
        <w:t xml:space="preserve">Esta pregunta tiene respuesta concreta en el mundo actual. Existe un sistema de incentivos económicos —la llamada infocracia, descrita por el filósofo Byung-Chul Han en 2022— que diseña de manera deliberada el entorno digital para maximizar la frecuencia de ciertos disparadores conductuales. El usuario no elige repetir. El entorno lo lleva a repetir mediante notificaciones, flujos de contenido y ciclos de recompensa diseñados para sostener la activación.</w:t>
      </w:r>
      <w:r w:rsidDel="00000000" w:rsidR="00000000" w:rsidRPr="00000000">
        <w:rPr>
          <w:rtl w:val="0"/>
        </w:rPr>
      </w:r>
    </w:p>
    <w:p w:rsidR="00000000" w:rsidDel="00000000" w:rsidP="00000000" w:rsidRDefault="00000000" w:rsidRPr="00000000" w14:paraId="00000166">
      <w:pPr>
        <w:spacing w:after="120" w:before="80" w:line="276" w:lineRule="auto"/>
        <w:jc w:val="both"/>
        <w:rPr/>
      </w:pPr>
      <w:r w:rsidDel="00000000" w:rsidR="00000000" w:rsidRPr="00000000">
        <w:rPr>
          <w:rFonts w:ascii="Arial" w:cs="Arial" w:eastAsia="Arial" w:hAnsi="Arial"/>
          <w:sz w:val="22"/>
          <w:szCs w:val="22"/>
          <w:rtl w:val="0"/>
        </w:rPr>
        <w:t xml:space="preserve">La consecuencia es directa: la potenciación a largo plazo descrita en el punto 3.2 no distingue entre repetición elegida y repetición inducida por el entorno. El circuito se fortalece igual en ambos casos. El entorno es co-autor del hábito, con o sin el consentimiento del sujeto.</w:t>
      </w:r>
      <w:r w:rsidDel="00000000" w:rsidR="00000000" w:rsidRPr="00000000">
        <w:rPr>
          <w:rtl w:val="0"/>
        </w:rPr>
      </w:r>
    </w:p>
    <w:p w:rsidR="00000000" w:rsidDel="00000000" w:rsidP="00000000" w:rsidRDefault="00000000" w:rsidRPr="00000000" w14:paraId="00000167">
      <w:pPr>
        <w:spacing w:after="100" w:before="220" w:lineRule="auto"/>
        <w:rPr/>
      </w:pPr>
      <w:r w:rsidDel="00000000" w:rsidR="00000000" w:rsidRPr="00000000">
        <w:rPr>
          <w:rFonts w:ascii="Arial" w:cs="Arial" w:eastAsia="Arial" w:hAnsi="Arial"/>
          <w:b w:val="1"/>
          <w:bCs w:val="1"/>
          <w:color w:val="2e74b5"/>
          <w:sz w:val="24"/>
          <w:szCs w:val="24"/>
          <w:rtl w:val="0"/>
        </w:rPr>
        <w:t xml:space="preserve">Bloque 2 — La voluntad vaciada antes de llegar al hábito</w:t>
      </w:r>
      <w:r w:rsidDel="00000000" w:rsidR="00000000" w:rsidRPr="00000000">
        <w:rPr>
          <w:rtl w:val="0"/>
        </w:rPr>
      </w:r>
    </w:p>
    <w:p w:rsidR="00000000" w:rsidDel="00000000" w:rsidP="00000000" w:rsidRDefault="00000000" w:rsidRPr="00000000" w14:paraId="00000168">
      <w:pPr>
        <w:spacing w:after="120" w:before="80" w:line="276" w:lineRule="auto"/>
        <w:jc w:val="both"/>
        <w:rPr/>
      </w:pPr>
      <w:r w:rsidDel="00000000" w:rsidR="00000000" w:rsidRPr="00000000">
        <w:rPr>
          <w:rFonts w:ascii="Arial" w:cs="Arial" w:eastAsia="Arial" w:hAnsi="Arial"/>
          <w:sz w:val="22"/>
          <w:szCs w:val="22"/>
          <w:rtl w:val="0"/>
        </w:rPr>
        <w:t xml:space="preserve">El punto 3.4 asume que hay recursos de la voluntad disponibles para intentar la supresión cuando el disparador aparece. Ese supuesto falla en el entorno actual.</w:t>
      </w:r>
      <w:r w:rsidDel="00000000" w:rsidR="00000000" w:rsidRPr="00000000">
        <w:rPr>
          <w:rtl w:val="0"/>
        </w:rPr>
      </w:r>
    </w:p>
    <w:p w:rsidR="00000000" w:rsidDel="00000000" w:rsidP="00000000" w:rsidRDefault="00000000" w:rsidRPr="00000000" w14:paraId="00000169">
      <w:pPr>
        <w:spacing w:after="120" w:before="80" w:line="276" w:lineRule="auto"/>
        <w:jc w:val="both"/>
        <w:rPr/>
      </w:pPr>
      <w:r w:rsidDel="00000000" w:rsidR="00000000" w:rsidRPr="00000000">
        <w:rPr>
          <w:rFonts w:ascii="Arial" w:cs="Arial" w:eastAsia="Arial" w:hAnsi="Arial"/>
          <w:sz w:val="22"/>
          <w:szCs w:val="22"/>
          <w:rtl w:val="0"/>
        </w:rPr>
        <w:t xml:space="preserve">La saturación informativa constante consume los recursos de la corteza prefrontal antes de que el disparador del hábito aparezca. Baumeister documentó que la capacidad de inhibición consciente se agota bajo uso sostenido. El entorno infocrático —flujo continuo de estímulos, decisiones menores repetidas, activación emocional permanente— agota esa capacidad antes de que el sujeto llegue al momento de la tentación real.</w:t>
      </w:r>
      <w:r w:rsidDel="00000000" w:rsidR="00000000" w:rsidRPr="00000000">
        <w:rPr>
          <w:rtl w:val="0"/>
        </w:rPr>
      </w:r>
    </w:p>
    <w:p w:rsidR="00000000" w:rsidDel="00000000" w:rsidP="00000000" w:rsidRDefault="00000000" w:rsidRPr="00000000" w14:paraId="0000016A">
      <w:pPr>
        <w:spacing w:after="120" w:before="80" w:line="276" w:lineRule="auto"/>
        <w:jc w:val="both"/>
        <w:rPr/>
      </w:pPr>
      <w:r w:rsidDel="00000000" w:rsidR="00000000" w:rsidRPr="00000000">
        <w:rPr>
          <w:rFonts w:ascii="Arial" w:cs="Arial" w:eastAsia="Arial" w:hAnsi="Arial"/>
          <w:sz w:val="22"/>
          <w:szCs w:val="22"/>
          <w:rtl w:val="0"/>
        </w:rPr>
        <w:t xml:space="preserve">Cuando el disparador del hábito aparece, la ventana ya está cerrada. No por el circuito mielinizado sino por agotamiento previo inducido por el entorno. Esto reencuadra el fracaso moral crónico sin minimizar la responsabilidad personal: no es solo debilidad espiritual. Es neurología operando en un entorno diseñado para agotar la capacidad de resistencia.</w:t>
      </w:r>
      <w:r w:rsidDel="00000000" w:rsidR="00000000" w:rsidRPr="00000000">
        <w:rPr>
          <w:rtl w:val="0"/>
        </w:rPr>
      </w:r>
    </w:p>
    <w:p w:rsidR="00000000" w:rsidDel="00000000" w:rsidP="00000000" w:rsidRDefault="00000000" w:rsidRPr="00000000" w14:paraId="0000016B">
      <w:pPr>
        <w:spacing w:after="100" w:before="220" w:lineRule="auto"/>
        <w:rPr/>
      </w:pPr>
      <w:r w:rsidDel="00000000" w:rsidR="00000000" w:rsidRPr="00000000">
        <w:rPr>
          <w:rFonts w:ascii="Arial" w:cs="Arial" w:eastAsia="Arial" w:hAnsi="Arial"/>
          <w:b w:val="1"/>
          <w:bCs w:val="1"/>
          <w:color w:val="2e74b5"/>
          <w:sz w:val="24"/>
          <w:szCs w:val="24"/>
          <w:rtl w:val="0"/>
        </w:rPr>
        <w:t xml:space="preserve">Bloque 3 — El silencio como condición bloqueada</w:t>
      </w:r>
      <w:r w:rsidDel="00000000" w:rsidR="00000000" w:rsidRPr="00000000">
        <w:rPr>
          <w:rtl w:val="0"/>
        </w:rPr>
      </w:r>
    </w:p>
    <w:p w:rsidR="00000000" w:rsidDel="00000000" w:rsidP="00000000" w:rsidRDefault="00000000" w:rsidRPr="00000000" w14:paraId="0000016C">
      <w:pPr>
        <w:spacing w:after="120" w:before="80" w:line="276" w:lineRule="auto"/>
        <w:jc w:val="both"/>
        <w:rPr/>
      </w:pPr>
      <w:r w:rsidDel="00000000" w:rsidR="00000000" w:rsidRPr="00000000">
        <w:rPr>
          <w:rFonts w:ascii="Arial" w:cs="Arial" w:eastAsia="Arial" w:hAnsi="Arial"/>
          <w:sz w:val="22"/>
          <w:szCs w:val="22"/>
          <w:rtl w:val="0"/>
        </w:rPr>
        <w:t xml:space="preserve">El punto 3.5 propone que el carácter nuevo requiere consolidación de circuitos alternativos. Esa consolidación no ocurre durante la actividad intensa. Ocurre durante el reposo cognitivo: el tiempo en que la mente integra, relaciona y consolida sin una tarea externa que la dirija.</w:t>
      </w:r>
      <w:r w:rsidDel="00000000" w:rsidR="00000000" w:rsidRPr="00000000">
        <w:rPr>
          <w:rtl w:val="0"/>
        </w:rPr>
      </w:r>
    </w:p>
    <w:p w:rsidR="00000000" w:rsidDel="00000000" w:rsidP="00000000" w:rsidRDefault="00000000" w:rsidRPr="00000000" w14:paraId="0000016D">
      <w:pPr>
        <w:spacing w:after="120" w:before="80" w:line="276" w:lineRule="auto"/>
        <w:jc w:val="both"/>
        <w:rPr/>
      </w:pPr>
      <w:r w:rsidDel="00000000" w:rsidR="00000000" w:rsidRPr="00000000">
        <w:rPr>
          <w:rFonts w:ascii="Arial" w:cs="Arial" w:eastAsia="Arial" w:hAnsi="Arial"/>
          <w:sz w:val="22"/>
          <w:szCs w:val="22"/>
          <w:rtl w:val="0"/>
        </w:rPr>
        <w:t xml:space="preserve">La infocracia interrumpe ese reposo de manera sistemática. Cada notificación, cada estímulo en el flujo de contenido, reactiva la atención dirigida hacia el exterior y desaloja el proceso de integración interna. El circuito nuevo nunca alcanza la profundidad de consolidación necesaria para competir con el antiguo.</w:t>
      </w:r>
      <w:r w:rsidDel="00000000" w:rsidR="00000000" w:rsidRPr="00000000">
        <w:rPr>
          <w:rtl w:val="0"/>
        </w:rPr>
      </w:r>
    </w:p>
    <w:p w:rsidR="00000000" w:rsidDel="00000000" w:rsidP="00000000" w:rsidRDefault="00000000" w:rsidRPr="00000000" w14:paraId="0000016E">
      <w:pPr>
        <w:spacing w:after="120" w:before="80" w:line="276" w:lineRule="auto"/>
        <w:jc w:val="both"/>
        <w:rPr/>
      </w:pPr>
      <w:r w:rsidDel="00000000" w:rsidR="00000000" w:rsidRPr="00000000">
        <w:rPr>
          <w:rFonts w:ascii="Arial" w:cs="Arial" w:eastAsia="Arial" w:hAnsi="Arial"/>
          <w:i w:val="1"/>
          <w:iCs w:val="1"/>
          <w:color w:val="7f4f00"/>
          <w:sz w:val="22"/>
          <w:szCs w:val="22"/>
          <w:rtl w:val="0"/>
        </w:rPr>
        <w:t xml:space="preserve">Formulación precisa: el hábito viejo tiene décadas de consolidación sostenida. El hábito nuevo nunca llega a consolidarse porque el entorno no provee el silencio que ese proceso requiere. No es que el sujeto no quiera cambiar. Es que el entorno no deja que el cambio se asiente.</w:t>
      </w:r>
      <w:r w:rsidDel="00000000" w:rsidR="00000000" w:rsidRPr="00000000">
        <w:rPr>
          <w:rtl w:val="0"/>
        </w:rPr>
      </w:r>
    </w:p>
    <w:p w:rsidR="00000000" w:rsidDel="00000000" w:rsidP="00000000" w:rsidRDefault="00000000" w:rsidRPr="00000000" w14:paraId="0000016F">
      <w:pPr>
        <w:spacing w:after="100" w:before="220" w:lineRule="auto"/>
        <w:rPr/>
      </w:pPr>
      <w:r w:rsidDel="00000000" w:rsidR="00000000" w:rsidRPr="00000000">
        <w:rPr>
          <w:rFonts w:ascii="Arial" w:cs="Arial" w:eastAsia="Arial" w:hAnsi="Arial"/>
          <w:b w:val="1"/>
          <w:bCs w:val="1"/>
          <w:color w:val="2e74b5"/>
          <w:sz w:val="24"/>
          <w:szCs w:val="24"/>
          <w:rtl w:val="0"/>
        </w:rPr>
        <w:t xml:space="preserve">Bloque 4 — La práctica como decisión sobre el entorno</w:t>
      </w:r>
      <w:r w:rsidDel="00000000" w:rsidR="00000000" w:rsidRPr="00000000">
        <w:rPr>
          <w:rtl w:val="0"/>
        </w:rPr>
      </w:r>
    </w:p>
    <w:p w:rsidR="00000000" w:rsidDel="00000000" w:rsidP="00000000" w:rsidRDefault="00000000" w:rsidRPr="00000000" w14:paraId="00000170">
      <w:pPr>
        <w:spacing w:after="120" w:before="80" w:line="276" w:lineRule="auto"/>
        <w:jc w:val="both"/>
        <w:rPr/>
      </w:pPr>
      <w:r w:rsidDel="00000000" w:rsidR="00000000" w:rsidRPr="00000000">
        <w:rPr>
          <w:rFonts w:ascii="Arial" w:cs="Arial" w:eastAsia="Arial" w:hAnsi="Arial"/>
          <w:sz w:val="22"/>
          <w:szCs w:val="22"/>
          <w:rtl w:val="0"/>
        </w:rPr>
        <w:t xml:space="preserve">La consecuencia operativa de los tres bloques anteriores es esta: las disciplinas de transformación del carácter no son solo herramientas de trabajo interno. Son decisiones sobre el entorno.</w:t>
      </w:r>
      <w:r w:rsidDel="00000000" w:rsidR="00000000" w:rsidRPr="00000000">
        <w:rPr>
          <w:rtl w:val="0"/>
        </w:rPr>
      </w:r>
    </w:p>
    <w:p w:rsidR="00000000" w:rsidDel="00000000" w:rsidP="00000000" w:rsidRDefault="00000000" w:rsidRPr="00000000" w14:paraId="00000171">
      <w:pPr>
        <w:spacing w:after="120" w:before="80" w:line="276" w:lineRule="auto"/>
        <w:jc w:val="both"/>
        <w:rPr/>
      </w:pPr>
      <w:r w:rsidDel="00000000" w:rsidR="00000000" w:rsidRPr="00000000">
        <w:rPr>
          <w:rFonts w:ascii="Arial" w:cs="Arial" w:eastAsia="Arial" w:hAnsi="Arial"/>
          <w:sz w:val="22"/>
          <w:szCs w:val="22"/>
          <w:rtl w:val="0"/>
        </w:rPr>
        <w:t xml:space="preserve">La oración, el silencio contemplativo, el Qi Gong, la adoración sostenida, la lectura meditativa —ninguna de estas prácticas opera en el vacío. Cada una construye un entorno temporal con características específicas: ritmo, silencio, atención no fragmentada, ausencia de estímulos que consuman la voluntad. En ese entorno, y solo en ese entorno, el circuito nuevo puede consolidarse con la profundidad suficiente para competir con el antiguo.</w:t>
      </w:r>
      <w:r w:rsidDel="00000000" w:rsidR="00000000" w:rsidRPr="00000000">
        <w:rPr>
          <w:rtl w:val="0"/>
        </w:rPr>
      </w:r>
    </w:p>
    <w:p w:rsidR="00000000" w:rsidDel="00000000" w:rsidP="00000000" w:rsidRDefault="00000000" w:rsidRPr="00000000" w14:paraId="00000172">
      <w:pPr>
        <w:spacing w:after="120" w:before="80" w:line="276" w:lineRule="auto"/>
        <w:jc w:val="both"/>
        <w:rPr/>
      </w:pPr>
      <w:r w:rsidDel="00000000" w:rsidR="00000000" w:rsidRPr="00000000">
        <w:rPr>
          <w:rFonts w:ascii="Arial" w:cs="Arial" w:eastAsia="Arial" w:hAnsi="Arial"/>
          <w:sz w:val="22"/>
          <w:szCs w:val="22"/>
          <w:rtl w:val="0"/>
        </w:rPr>
        <w:t xml:space="preserve">El practicante que estructura su día con horarios fijos de práctica, períodos de silencio y distancia deliberada del flujo constante de información no está siendo rígido por tradición. Está tomando control del único factor que puede modificar antes de que el disparador aparezca: el entorno en que su sistema nervioso opera.</w:t>
      </w:r>
      <w:r w:rsidDel="00000000" w:rsidR="00000000" w:rsidRPr="00000000">
        <w:rPr>
          <w:rtl w:val="0"/>
        </w:rPr>
      </w:r>
    </w:p>
    <w:p w:rsidR="00000000" w:rsidDel="00000000" w:rsidP="00000000" w:rsidRDefault="00000000" w:rsidRPr="00000000" w14:paraId="00000173">
      <w:pPr>
        <w:spacing w:after="60" w:before="80" w:line="276" w:lineRule="auto"/>
        <w:jc w:val="both"/>
        <w:rPr/>
      </w:pPr>
      <w:r w:rsidDel="00000000" w:rsidR="00000000" w:rsidRPr="00000000">
        <w:rPr>
          <w:rFonts w:ascii="Arial" w:cs="Arial" w:eastAsia="Arial" w:hAnsi="Arial"/>
          <w:sz w:val="22"/>
          <w:szCs w:val="22"/>
          <w:rtl w:val="0"/>
        </w:rPr>
        <w:t xml:space="preserve">En términos prácticos, esto implica decisiones concretas y verificables:</w:t>
      </w:r>
      <w:r w:rsidDel="00000000" w:rsidR="00000000" w:rsidRPr="00000000">
        <w:rPr>
          <w:rtl w:val="0"/>
        </w:rPr>
      </w:r>
    </w:p>
    <w:p w:rsidR="00000000" w:rsidDel="00000000" w:rsidP="00000000" w:rsidRDefault="00000000" w:rsidRPr="00000000" w14:paraId="00000174">
      <w:pPr>
        <w:numPr>
          <w:ilvl w:val="0"/>
          <w:numId w:val="1"/>
        </w:numPr>
        <w:spacing w:after="60" w:before="60" w:line="276" w:lineRule="auto"/>
        <w:ind w:left="720" w:hanging="360"/>
        <w:rPr/>
      </w:pPr>
      <w:r w:rsidDel="00000000" w:rsidR="00000000" w:rsidRPr="00000000">
        <w:rPr>
          <w:rFonts w:ascii="Arial" w:cs="Arial" w:eastAsia="Arial" w:hAnsi="Arial"/>
          <w:b w:val="1"/>
          <w:bCs w:val="1"/>
          <w:sz w:val="22"/>
          <w:szCs w:val="22"/>
          <w:rtl w:val="0"/>
        </w:rPr>
        <w:t xml:space="preserve">Horarios de práctica: </w:t>
      </w:r>
      <w:r w:rsidDel="00000000" w:rsidR="00000000" w:rsidRPr="00000000">
        <w:rPr>
          <w:rFonts w:ascii="Arial" w:cs="Arial" w:eastAsia="Arial" w:hAnsi="Arial"/>
          <w:sz w:val="22"/>
          <w:szCs w:val="22"/>
          <w:rtl w:val="0"/>
        </w:rPr>
        <w:t xml:space="preserve">fijar tiempos de oración, silencio o contemplación antes de que el entorno haya consumido los recursos de la voluntad, no después.</w:t>
      </w:r>
      <w:r w:rsidDel="00000000" w:rsidR="00000000" w:rsidRPr="00000000">
        <w:rPr>
          <w:rtl w:val="0"/>
        </w:rPr>
      </w:r>
    </w:p>
    <w:p w:rsidR="00000000" w:rsidDel="00000000" w:rsidP="00000000" w:rsidRDefault="00000000" w:rsidRPr="00000000" w14:paraId="00000175">
      <w:pPr>
        <w:numPr>
          <w:ilvl w:val="0"/>
          <w:numId w:val="1"/>
        </w:numPr>
        <w:spacing w:after="60" w:before="60" w:line="276" w:lineRule="auto"/>
        <w:ind w:left="720" w:hanging="360"/>
        <w:rPr/>
      </w:pPr>
      <w:r w:rsidDel="00000000" w:rsidR="00000000" w:rsidRPr="00000000">
        <w:rPr>
          <w:rFonts w:ascii="Arial" w:cs="Arial" w:eastAsia="Arial" w:hAnsi="Arial"/>
          <w:b w:val="1"/>
          <w:bCs w:val="1"/>
          <w:sz w:val="22"/>
          <w:szCs w:val="22"/>
          <w:rtl w:val="0"/>
        </w:rPr>
        <w:t xml:space="preserve">Límites de exposición: </w:t>
      </w:r>
      <w:r w:rsidDel="00000000" w:rsidR="00000000" w:rsidRPr="00000000">
        <w:rPr>
          <w:rFonts w:ascii="Arial" w:cs="Arial" w:eastAsia="Arial" w:hAnsi="Arial"/>
          <w:sz w:val="22"/>
          <w:szCs w:val="22"/>
          <w:rtl w:val="0"/>
        </w:rPr>
        <w:t xml:space="preserve">reducir de manera deliberada el tiempo de contacto con flujos de estímulos de alta frecuencia, especialmente en las horas previas a la práctica y al descanso.</w:t>
      </w:r>
      <w:r w:rsidDel="00000000" w:rsidR="00000000" w:rsidRPr="00000000">
        <w:rPr>
          <w:rtl w:val="0"/>
        </w:rPr>
      </w:r>
    </w:p>
    <w:p w:rsidR="00000000" w:rsidDel="00000000" w:rsidP="00000000" w:rsidRDefault="00000000" w:rsidRPr="00000000" w14:paraId="00000176">
      <w:pPr>
        <w:numPr>
          <w:ilvl w:val="0"/>
          <w:numId w:val="1"/>
        </w:numPr>
        <w:spacing w:after="60" w:before="60" w:line="276" w:lineRule="auto"/>
        <w:ind w:left="720" w:hanging="360"/>
        <w:rPr/>
      </w:pPr>
      <w:r w:rsidDel="00000000" w:rsidR="00000000" w:rsidRPr="00000000">
        <w:rPr>
          <w:rFonts w:ascii="Arial" w:cs="Arial" w:eastAsia="Arial" w:hAnsi="Arial"/>
          <w:b w:val="1"/>
          <w:bCs w:val="1"/>
          <w:sz w:val="22"/>
          <w:szCs w:val="22"/>
          <w:rtl w:val="0"/>
        </w:rPr>
        <w:t xml:space="preserve">Entornos físicos diferenciados: </w:t>
      </w:r>
      <w:r w:rsidDel="00000000" w:rsidR="00000000" w:rsidRPr="00000000">
        <w:rPr>
          <w:rFonts w:ascii="Arial" w:cs="Arial" w:eastAsia="Arial" w:hAnsi="Arial"/>
          <w:sz w:val="22"/>
          <w:szCs w:val="22"/>
          <w:rtl w:val="0"/>
        </w:rPr>
        <w:t xml:space="preserve">crear espacios concretos asociados exclusivamente a la práctica. El sistema nervioso responde a señales contextuales. El entorno físico es un disparador tan real como cualquier otro.</w:t>
      </w:r>
      <w:r w:rsidDel="00000000" w:rsidR="00000000" w:rsidRPr="00000000">
        <w:rPr>
          <w:rtl w:val="0"/>
        </w:rPr>
      </w:r>
    </w:p>
    <w:p w:rsidR="00000000" w:rsidDel="00000000" w:rsidP="00000000" w:rsidRDefault="00000000" w:rsidRPr="00000000" w14:paraId="00000177">
      <w:pPr>
        <w:numPr>
          <w:ilvl w:val="0"/>
          <w:numId w:val="1"/>
        </w:numPr>
        <w:spacing w:after="60" w:before="60" w:line="276" w:lineRule="auto"/>
        <w:ind w:left="720" w:hanging="360"/>
        <w:rPr/>
      </w:pPr>
      <w:r w:rsidDel="00000000" w:rsidR="00000000" w:rsidRPr="00000000">
        <w:rPr>
          <w:rFonts w:ascii="Arial" w:cs="Arial" w:eastAsia="Arial" w:hAnsi="Arial"/>
          <w:b w:val="1"/>
          <w:bCs w:val="1"/>
          <w:sz w:val="22"/>
          <w:szCs w:val="22"/>
          <w:rtl w:val="0"/>
        </w:rPr>
        <w:t xml:space="preserve">Ritmo sostenido: </w:t>
      </w:r>
      <w:r w:rsidDel="00000000" w:rsidR="00000000" w:rsidRPr="00000000">
        <w:rPr>
          <w:rFonts w:ascii="Arial" w:cs="Arial" w:eastAsia="Arial" w:hAnsi="Arial"/>
          <w:sz w:val="22"/>
          <w:szCs w:val="22"/>
          <w:rtl w:val="0"/>
        </w:rPr>
        <w:t xml:space="preserve">la consistencia del entorno importa más que la intensidad ocasional. Un circuito se consolida por repetición frecuente, no por esfuerzo extremo esporádico.</w:t>
      </w:r>
      <w:r w:rsidDel="00000000" w:rsidR="00000000" w:rsidRPr="00000000">
        <w:rPr>
          <w:rtl w:val="0"/>
        </w:rPr>
      </w:r>
    </w:p>
    <w:p w:rsidR="00000000" w:rsidDel="00000000" w:rsidP="00000000" w:rsidRDefault="00000000" w:rsidRPr="00000000" w14:paraId="00000178">
      <w:pPr>
        <w:spacing w:after="100" w:before="220" w:lineRule="auto"/>
        <w:rPr/>
      </w:pPr>
      <w:r w:rsidDel="00000000" w:rsidR="00000000" w:rsidRPr="00000000">
        <w:rPr>
          <w:rFonts w:ascii="Arial" w:cs="Arial" w:eastAsia="Arial" w:hAnsi="Arial"/>
          <w:b w:val="1"/>
          <w:bCs w:val="1"/>
          <w:color w:val="2e74b5"/>
          <w:sz w:val="24"/>
          <w:szCs w:val="24"/>
          <w:rtl w:val="0"/>
        </w:rPr>
        <w:t xml:space="preserve">Bloque 5 — La comunidad como entorno sostenido</w:t>
      </w:r>
      <w:r w:rsidDel="00000000" w:rsidR="00000000" w:rsidRPr="00000000">
        <w:rPr>
          <w:rtl w:val="0"/>
        </w:rPr>
      </w:r>
    </w:p>
    <w:p w:rsidR="00000000" w:rsidDel="00000000" w:rsidP="00000000" w:rsidRDefault="00000000" w:rsidRPr="00000000" w14:paraId="00000179">
      <w:pPr>
        <w:spacing w:after="120" w:before="80" w:line="276" w:lineRule="auto"/>
        <w:jc w:val="both"/>
        <w:rPr/>
      </w:pPr>
      <w:r w:rsidDel="00000000" w:rsidR="00000000" w:rsidRPr="00000000">
        <w:rPr>
          <w:rFonts w:ascii="Arial" w:cs="Arial" w:eastAsia="Arial" w:hAnsi="Arial"/>
          <w:sz w:val="22"/>
          <w:szCs w:val="22"/>
          <w:rtl w:val="0"/>
        </w:rPr>
        <w:t xml:space="preserve">El individuo solo tiene capacidad limitada para construir y mantener el entorno que la transformación del carácter requiere. Las condiciones que la infocracia destruye —ritmo compartido, presencia física, atención mutua, regulación recíproca del estado del sistema nervioso— no son fácilmente reproducibles en soledad.</w:t>
      </w:r>
      <w:r w:rsidDel="00000000" w:rsidR="00000000" w:rsidRPr="00000000">
        <w:rPr>
          <w:rtl w:val="0"/>
        </w:rPr>
      </w:r>
    </w:p>
    <w:p w:rsidR="00000000" w:rsidDel="00000000" w:rsidP="00000000" w:rsidRDefault="00000000" w:rsidRPr="00000000" w14:paraId="0000017A">
      <w:pPr>
        <w:spacing w:after="120" w:before="80" w:line="276" w:lineRule="auto"/>
        <w:jc w:val="both"/>
        <w:rPr/>
      </w:pPr>
      <w:r w:rsidDel="00000000" w:rsidR="00000000" w:rsidRPr="00000000">
        <w:rPr>
          <w:rFonts w:ascii="Arial" w:cs="Arial" w:eastAsia="Arial" w:hAnsi="Arial"/>
          <w:sz w:val="22"/>
          <w:szCs w:val="22"/>
          <w:rtl w:val="0"/>
        </w:rPr>
        <w:t xml:space="preserve">La comunidad, entendida como un grupo de personas que comparten un modo de vida deliberadamente construido, cumple aquí una función que va más allá del apoyo emocional. Es un entorno diseñado colectivamente para sostener las condiciones que la transformación requiere: presencia física que regula el sistema nervioso de sus miembros, ritmo común que protege el tiempo de práctica y silencio, atención mutua que amortigua el impacto del entorno adverso exterior.</w:t>
      </w:r>
      <w:r w:rsidDel="00000000" w:rsidR="00000000" w:rsidRPr="00000000">
        <w:rPr>
          <w:rtl w:val="0"/>
        </w:rPr>
      </w:r>
    </w:p>
    <w:p w:rsidR="00000000" w:rsidDel="00000000" w:rsidP="00000000" w:rsidRDefault="00000000" w:rsidRPr="00000000" w14:paraId="0000017B">
      <w:pPr>
        <w:spacing w:after="120" w:before="80" w:line="276" w:lineRule="auto"/>
        <w:jc w:val="both"/>
        <w:rPr/>
      </w:pPr>
      <w:r w:rsidDel="00000000" w:rsidR="00000000" w:rsidRPr="00000000">
        <w:rPr>
          <w:rFonts w:ascii="Arial" w:cs="Arial" w:eastAsia="Arial" w:hAnsi="Arial"/>
          <w:sz w:val="22"/>
          <w:szCs w:val="22"/>
          <w:rtl w:val="0"/>
        </w:rPr>
        <w:t xml:space="preserve">Lo que el Capítulo 9 desarrollará en términos de co-regulación colectiva tiene aquí su base práctica: la comunidad no es un complemento opcional a la transformación individual. Es el entorno que hace posible lo que el individuo solo no puede sostener.</w:t>
      </w:r>
      <w:r w:rsidDel="00000000" w:rsidR="00000000" w:rsidRPr="00000000">
        <w:rPr>
          <w:rtl w:val="0"/>
        </w:rPr>
      </w:r>
    </w:p>
    <w:p w:rsidR="00000000" w:rsidDel="00000000" w:rsidP="00000000" w:rsidRDefault="00000000" w:rsidRPr="00000000" w14:paraId="0000017C">
      <w:pPr>
        <w:spacing w:after="80" w:before="200" w:line="276" w:lineRule="auto"/>
        <w:jc w:val="both"/>
        <w:rPr/>
      </w:pPr>
      <w:r w:rsidDel="00000000" w:rsidR="00000000" w:rsidRPr="00000000">
        <w:rPr>
          <w:rFonts w:ascii="Arial" w:cs="Arial" w:eastAsia="Arial" w:hAnsi="Arial"/>
          <w:i w:val="1"/>
          <w:iCs w:val="1"/>
          <w:color w:val="1f4e79"/>
          <w:sz w:val="22"/>
          <w:szCs w:val="22"/>
          <w:rtl w:val="0"/>
        </w:rPr>
        <w:t xml:space="preserve">La pregunta que este capítulo deja abierta para el lector no es «¿cómo cambio este hábito?». Es «¿qué entorno estoy dispuesto a construir para que el cambio sea posible?». El carácter no se forja solo en la voluntad. Se forja en el entorno que esa voluntad elige sostener.</w:t>
      </w:r>
      <w:r w:rsidDel="00000000" w:rsidR="00000000" w:rsidRPr="00000000">
        <w:rPr>
          <w:rtl w:val="0"/>
        </w:rPr>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spacing w:after="200" w:before="400" w:lineRule="auto"/>
        <w:jc w:val="center"/>
        <w:rPr/>
      </w:pPr>
      <w:r w:rsidDel="00000000" w:rsidR="00000000" w:rsidRPr="00000000">
        <w:rPr>
          <w:rFonts w:ascii="Arial" w:cs="Arial" w:eastAsia="Arial" w:hAnsi="Arial"/>
          <w:b w:val="1"/>
          <w:bCs w:val="1"/>
          <w:color w:val="1a3a5c"/>
          <w:sz w:val="34"/>
          <w:szCs w:val="34"/>
          <w:rtl w:val="0"/>
        </w:rPr>
        <w:t xml:space="preserve">PARTE II — EL MECANISMO</w:t>
      </w:r>
      <w:r w:rsidDel="00000000" w:rsidR="00000000" w:rsidRPr="00000000">
        <w:rPr>
          <w:rtl w:val="0"/>
        </w:rPr>
      </w:r>
    </w:p>
    <w:p w:rsidR="00000000" w:rsidDel="00000000" w:rsidP="00000000" w:rsidRDefault="00000000" w:rsidRPr="00000000" w14:paraId="0000017F">
      <w:pPr>
        <w:spacing w:after="400" w:before="0" w:lineRule="auto"/>
        <w:jc w:val="center"/>
        <w:rPr/>
      </w:pPr>
      <w:r w:rsidDel="00000000" w:rsidR="00000000" w:rsidRPr="00000000">
        <w:rPr>
          <w:rFonts w:ascii="Arial" w:cs="Arial" w:eastAsia="Arial" w:hAnsi="Arial"/>
          <w:i w:val="1"/>
          <w:iCs w:val="1"/>
          <w:color w:val="555555"/>
          <w:sz w:val="24"/>
          <w:szCs w:val="24"/>
          <w:rtl w:val="0"/>
        </w:rPr>
        <w:t xml:space="preserve">Cómo se reescribe la arquitectura</w:t>
      </w:r>
      <w:r w:rsidDel="00000000" w:rsidR="00000000" w:rsidRPr="00000000">
        <w:rPr>
          <w:rtl w:val="0"/>
        </w:rPr>
      </w:r>
    </w:p>
    <w:p w:rsidR="00000000" w:rsidDel="00000000" w:rsidP="00000000" w:rsidRDefault="00000000" w:rsidRPr="00000000" w14:paraId="00000180">
      <w:pPr>
        <w:pStyle w:val="Heading1"/>
        <w:spacing w:after="200" w:before="400" w:lineRule="auto"/>
        <w:rPr/>
      </w:pPr>
      <w:r w:rsidDel="00000000" w:rsidR="00000000" w:rsidRPr="00000000">
        <w:rPr>
          <w:rFonts w:ascii="Arial" w:cs="Arial" w:eastAsia="Arial" w:hAnsi="Arial"/>
          <w:b w:val="1"/>
          <w:bCs w:val="1"/>
          <w:color w:val="1a3a5c"/>
          <w:sz w:val="32"/>
          <w:szCs w:val="32"/>
          <w:rtl w:val="0"/>
        </w:rPr>
        <w:t xml:space="preserve">Capítulo 4 — El libre albedrío como operación longitudinal</w:t>
      </w:r>
      <w:r w:rsidDel="00000000" w:rsidR="00000000" w:rsidRPr="00000000">
        <w:rPr>
          <w:rtl w:val="0"/>
        </w:rPr>
      </w:r>
    </w:p>
    <w:p w:rsidR="00000000" w:rsidDel="00000000" w:rsidP="00000000" w:rsidRDefault="00000000" w:rsidRPr="00000000" w14:paraId="00000181">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4.1 El problema real: Libet y la ventana</w:t>
      </w:r>
      <w:r w:rsidDel="00000000" w:rsidR="00000000" w:rsidRPr="00000000">
        <w:rPr>
          <w:rtl w:val="0"/>
        </w:rPr>
      </w:r>
    </w:p>
    <w:p w:rsidR="00000000" w:rsidDel="00000000" w:rsidP="00000000" w:rsidRDefault="00000000" w:rsidRPr="00000000" w14:paraId="00000182">
      <w:pPr>
        <w:spacing w:after="120" w:before="120" w:line="320" w:lineRule="auto"/>
        <w:jc w:val="both"/>
        <w:rPr/>
      </w:pPr>
      <w:r w:rsidDel="00000000" w:rsidR="00000000" w:rsidRPr="00000000">
        <w:rPr>
          <w:rFonts w:ascii="Arial" w:cs="Arial" w:eastAsia="Arial" w:hAnsi="Arial"/>
          <w:sz w:val="22"/>
          <w:szCs w:val="22"/>
          <w:rtl w:val="0"/>
        </w:rPr>
        <w:t xml:space="preserve">El libre albedrío no es lo que la teología popular ni la filosofía clásica describen. No es una facultad permanentemente disponible operando sobre terreno neutral con igual eficiencia en todo momento.</w:t>
      </w:r>
      <w:r w:rsidDel="00000000" w:rsidR="00000000" w:rsidRPr="00000000">
        <w:rPr>
          <w:rtl w:val="0"/>
        </w:rPr>
      </w:r>
    </w:p>
    <w:p w:rsidR="00000000" w:rsidDel="00000000" w:rsidP="00000000" w:rsidRDefault="00000000" w:rsidRPr="00000000" w14:paraId="00000183">
      <w:pPr>
        <w:spacing w:after="120" w:before="120" w:line="320" w:lineRule="auto"/>
        <w:jc w:val="both"/>
        <w:rPr/>
      </w:pPr>
      <w:r w:rsidDel="00000000" w:rsidR="00000000" w:rsidRPr="00000000">
        <w:rPr>
          <w:rFonts w:ascii="Arial" w:cs="Arial" w:eastAsia="Arial" w:hAnsi="Arial"/>
          <w:sz w:val="22"/>
          <w:szCs w:val="22"/>
          <w:rtl w:val="0"/>
        </w:rPr>
        <w:t xml:space="preserve">Benjamin Libet demostró experimentalmente en 1983 que el cerebro inicia la preparación motora 300 a 500 milisegundos antes de que el sujeto reporte consciencia de querer actuar. La decisión consciente llega tarde. Esto generó una crisis filosófica sobre el libre albedrío que todavía no se ha resuelto completamente.</w:t>
      </w:r>
      <w:r w:rsidDel="00000000" w:rsidR="00000000" w:rsidRPr="00000000">
        <w:rPr>
          <w:rtl w:val="0"/>
        </w:rPr>
      </w:r>
    </w:p>
    <w:p w:rsidR="00000000" w:rsidDel="00000000" w:rsidP="00000000" w:rsidRDefault="00000000" w:rsidRPr="00000000" w14:paraId="00000184">
      <w:pPr>
        <w:spacing w:after="120" w:before="120" w:line="320" w:lineRule="auto"/>
        <w:jc w:val="both"/>
        <w:rPr/>
      </w:pPr>
      <w:r w:rsidDel="00000000" w:rsidR="00000000" w:rsidRPr="00000000">
        <w:rPr>
          <w:rFonts w:ascii="Arial" w:cs="Arial" w:eastAsia="Arial" w:hAnsi="Arial"/>
          <w:sz w:val="22"/>
          <w:szCs w:val="22"/>
          <w:rtl w:val="0"/>
        </w:rPr>
        <w:t xml:space="preserve">Pero Libet identificó algo que sus críticos frecuentemente ignoran: aunque la iniciación es inconsciente, existe una ventana de aproximadamente 200 milisegundos donde la consciencia puede vetar la acción antes de que se ejecute. No es libre albedrío de iniciación. Es libre albedrío de veto. Esa es la ventana real.</w:t>
      </w:r>
      <w:r w:rsidDel="00000000" w:rsidR="00000000" w:rsidRPr="00000000">
        <w:rPr>
          <w:rtl w:val="0"/>
        </w:rPr>
      </w:r>
    </w:p>
    <w:p w:rsidR="00000000" w:rsidDel="00000000" w:rsidP="00000000" w:rsidRDefault="00000000" w:rsidRPr="00000000" w14:paraId="00000185">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4.2 Las tres vulnerabilidades de la ventana</w:t>
      </w:r>
      <w:r w:rsidDel="00000000" w:rsidR="00000000" w:rsidRPr="00000000">
        <w:rPr>
          <w:rtl w:val="0"/>
        </w:rPr>
      </w:r>
    </w:p>
    <w:p w:rsidR="00000000" w:rsidDel="00000000" w:rsidP="00000000" w:rsidRDefault="00000000" w:rsidRPr="00000000" w14:paraId="00000186">
      <w:pPr>
        <w:spacing w:after="120" w:before="120" w:line="320" w:lineRule="auto"/>
        <w:jc w:val="both"/>
        <w:rPr/>
      </w:pPr>
      <w:r w:rsidDel="00000000" w:rsidR="00000000" w:rsidRPr="00000000">
        <w:rPr>
          <w:rFonts w:ascii="Arial" w:cs="Arial" w:eastAsia="Arial" w:hAnsi="Arial"/>
          <w:sz w:val="22"/>
          <w:szCs w:val="22"/>
          <w:rtl w:val="0"/>
        </w:rPr>
        <w:t xml:space="preserve">La ventana de veto opera desde la corteza prefrontal ventrolateral. Pero esta estructura tiene tres vulnerabilidades críticas que determinan cuándo la ventana está disponible y cuándo está funcionalmente cerrada.</w:t>
      </w:r>
      <w:r w:rsidDel="00000000" w:rsidR="00000000" w:rsidRPr="00000000">
        <w:rPr>
          <w:rtl w:val="0"/>
        </w:rPr>
      </w:r>
    </w:p>
    <w:p w:rsidR="00000000" w:rsidDel="00000000" w:rsidP="00000000" w:rsidRDefault="00000000" w:rsidRPr="00000000" w14:paraId="00000187">
      <w:pPr>
        <w:spacing w:after="120" w:before="120" w:line="320" w:lineRule="auto"/>
        <w:jc w:val="both"/>
        <w:rPr/>
      </w:pPr>
      <w:r w:rsidDel="00000000" w:rsidR="00000000" w:rsidRPr="00000000">
        <w:rPr>
          <w:rFonts w:ascii="Arial" w:cs="Arial" w:eastAsia="Arial" w:hAnsi="Arial"/>
          <w:sz w:val="22"/>
          <w:szCs w:val="22"/>
          <w:rtl w:val="0"/>
        </w:rPr>
        <w:t xml:space="preserve">Primera: se fatiga. Cada acto de inhibición consume recursos atencionales y glucosa. Al final del día, bajo estrés crónico, o en estado simpático sostenido, la ventana se estrecha hasta casi desaparecer.</w:t>
      </w:r>
      <w:r w:rsidDel="00000000" w:rsidR="00000000" w:rsidRPr="00000000">
        <w:rPr>
          <w:rtl w:val="0"/>
        </w:rPr>
      </w:r>
    </w:p>
    <w:p w:rsidR="00000000" w:rsidDel="00000000" w:rsidP="00000000" w:rsidRDefault="00000000" w:rsidRPr="00000000" w14:paraId="00000188">
      <w:pPr>
        <w:spacing w:after="120" w:before="120" w:line="320" w:lineRule="auto"/>
        <w:jc w:val="both"/>
        <w:rPr/>
      </w:pPr>
      <w:r w:rsidDel="00000000" w:rsidR="00000000" w:rsidRPr="00000000">
        <w:rPr>
          <w:rFonts w:ascii="Arial" w:cs="Arial" w:eastAsia="Arial" w:hAnsi="Arial"/>
          <w:sz w:val="22"/>
          <w:szCs w:val="22"/>
          <w:rtl w:val="0"/>
        </w:rPr>
        <w:t xml:space="preserve">Segunda: es lenta. El circuito traumático mielinizado dispara en milisegundos. La corteza prefrontal necesita más tiempo. En situaciones de alta activación emocional, el disparo ocurre y la ventana no alcanza a abrirse.</w:t>
      </w:r>
      <w:r w:rsidDel="00000000" w:rsidR="00000000" w:rsidRPr="00000000">
        <w:rPr>
          <w:rtl w:val="0"/>
        </w:rPr>
      </w:r>
    </w:p>
    <w:p w:rsidR="00000000" w:rsidDel="00000000" w:rsidP="00000000" w:rsidRDefault="00000000" w:rsidRPr="00000000" w14:paraId="00000189">
      <w:pPr>
        <w:spacing w:after="120" w:before="120" w:line="320" w:lineRule="auto"/>
        <w:jc w:val="both"/>
        <w:rPr/>
      </w:pPr>
      <w:r w:rsidDel="00000000" w:rsidR="00000000" w:rsidRPr="00000000">
        <w:rPr>
          <w:rFonts w:ascii="Arial" w:cs="Arial" w:eastAsia="Arial" w:hAnsi="Arial"/>
          <w:sz w:val="22"/>
          <w:szCs w:val="22"/>
          <w:rtl w:val="0"/>
        </w:rPr>
        <w:t xml:space="preserve">Tercera: requiere estado vagal ventral para operar eficientemente. En estado simpático elevado o vago dorsal activo, la corteza prefrontal se desconecta funcionalmente — es el secuestro amigdalar descrito por Daniel Goleman. La ventana no solo se estrecha. Desaparece.</w:t>
      </w:r>
      <w:r w:rsidDel="00000000" w:rsidR="00000000" w:rsidRPr="00000000">
        <w:rPr>
          <w:rtl w:val="0"/>
        </w:rPr>
      </w:r>
    </w:p>
    <w:p w:rsidR="00000000" w:rsidDel="00000000" w:rsidP="00000000" w:rsidRDefault="00000000" w:rsidRPr="00000000" w14:paraId="0000018A">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4.3 Los tres momentos reales del libre albedrío</w:t>
      </w:r>
      <w:r w:rsidDel="00000000" w:rsidR="00000000" w:rsidRPr="00000000">
        <w:rPr>
          <w:rtl w:val="0"/>
        </w:rPr>
      </w:r>
    </w:p>
    <w:p w:rsidR="00000000" w:rsidDel="00000000" w:rsidP="00000000" w:rsidRDefault="00000000" w:rsidRPr="00000000" w14:paraId="0000018B">
      <w:pPr>
        <w:spacing w:after="120" w:before="120" w:line="320" w:lineRule="auto"/>
        <w:jc w:val="both"/>
        <w:rPr/>
      </w:pPr>
      <w:r w:rsidDel="00000000" w:rsidR="00000000" w:rsidRPr="00000000">
        <w:rPr>
          <w:rFonts w:ascii="Arial" w:cs="Arial" w:eastAsia="Arial" w:hAnsi="Arial"/>
          <w:sz w:val="22"/>
          <w:szCs w:val="22"/>
          <w:rtl w:val="0"/>
        </w:rPr>
        <w:t xml:space="preserve">El libre albedrío real no está en el momento del disparo del hábito consolidado. Para ese momento es frecuentemente demasiado tarde. Está en tres momentos anteriores.</w:t>
      </w:r>
      <w:r w:rsidDel="00000000" w:rsidR="00000000" w:rsidRPr="00000000">
        <w:rPr>
          <w:rtl w:val="0"/>
        </w:rPr>
      </w:r>
    </w:p>
    <w:p w:rsidR="00000000" w:rsidDel="00000000" w:rsidP="00000000" w:rsidRDefault="00000000" w:rsidRPr="00000000" w14:paraId="0000018C">
      <w:pPr>
        <w:spacing w:after="120" w:before="120" w:line="320" w:lineRule="auto"/>
        <w:jc w:val="both"/>
        <w:rPr/>
      </w:pPr>
      <w:r w:rsidDel="00000000" w:rsidR="00000000" w:rsidRPr="00000000">
        <w:rPr>
          <w:rFonts w:ascii="Arial" w:cs="Arial" w:eastAsia="Arial" w:hAnsi="Arial"/>
          <w:sz w:val="22"/>
          <w:szCs w:val="22"/>
          <w:rtl w:val="0"/>
        </w:rPr>
        <w:t xml:space="preserve">Primer momento — antes del disparador: elegir los entornos, las personas, las prácticas que mantienen el sistema nervioso en estado vagal ventral. Esto es gestión del estado, no de la conducta directa. El monje que estructura su día con oración, silencio y ritmo no está evitando tentaciones mediante fuerza de voluntad. Está manteniendo abierta la ventana.</w:t>
      </w:r>
      <w:r w:rsidDel="00000000" w:rsidR="00000000" w:rsidRPr="00000000">
        <w:rPr>
          <w:rtl w:val="0"/>
        </w:rPr>
      </w:r>
    </w:p>
    <w:p w:rsidR="00000000" w:rsidDel="00000000" w:rsidP="00000000" w:rsidRDefault="00000000" w:rsidRPr="00000000" w14:paraId="0000018D">
      <w:pPr>
        <w:spacing w:after="120" w:before="120" w:line="320" w:lineRule="auto"/>
        <w:jc w:val="both"/>
        <w:rPr/>
      </w:pPr>
      <w:r w:rsidDel="00000000" w:rsidR="00000000" w:rsidRPr="00000000">
        <w:rPr>
          <w:rFonts w:ascii="Arial" w:cs="Arial" w:eastAsia="Arial" w:hAnsi="Arial"/>
          <w:sz w:val="22"/>
          <w:szCs w:val="22"/>
          <w:rtl w:val="0"/>
        </w:rPr>
        <w:t xml:space="preserve">Segundo momento — el reconocimiento del patrón: el instante donde la consciencia identifica que el circuito está activándose, antes de la ejecución completa. La práctica contemplativa — meditación, oración, Qi Gong — entrena específicamente esta capacidad. No elimina el circuito. Amplía el espacio de observación entre estímulo y respuesta. Viktor Frankl lo formuló desde la experiencia del campo de concentración sin conocer la neurología subyacente.</w:t>
      </w:r>
      <w:r w:rsidDel="00000000" w:rsidR="00000000" w:rsidRPr="00000000">
        <w:rPr>
          <w:rtl w:val="0"/>
        </w:rPr>
      </w:r>
    </w:p>
    <w:p w:rsidR="00000000" w:rsidDel="00000000" w:rsidP="00000000" w:rsidRDefault="00000000" w:rsidRPr="00000000" w14:paraId="0000018E">
      <w:pPr>
        <w:spacing w:after="120" w:before="120" w:line="320" w:lineRule="auto"/>
        <w:jc w:val="both"/>
        <w:rPr/>
      </w:pPr>
      <w:r w:rsidDel="00000000" w:rsidR="00000000" w:rsidRPr="00000000">
        <w:rPr>
          <w:rFonts w:ascii="Arial" w:cs="Arial" w:eastAsia="Arial" w:hAnsi="Arial"/>
          <w:sz w:val="22"/>
          <w:szCs w:val="22"/>
          <w:rtl w:val="0"/>
        </w:rPr>
        <w:t xml:space="preserve">Tercer momento — la elección del sustituto: no suprimir sino redirigir. Activar deliberadamente un circuito alternativo en el momento de activación del antiguo. Aquí la alabanza tiene función neurofisiológica precisa, no solo espiritual.</w:t>
      </w:r>
      <w:r w:rsidDel="00000000" w:rsidR="00000000" w:rsidRPr="00000000">
        <w:rPr>
          <w:rtl w:val="0"/>
        </w:rPr>
      </w:r>
    </w:p>
    <w:p w:rsidR="00000000" w:rsidDel="00000000" w:rsidP="00000000" w:rsidRDefault="00000000" w:rsidRPr="00000000" w14:paraId="0000018F">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4.4 El libre albedrío como dirección longitudinal sobre la plasticidad</w:t>
      </w:r>
      <w:r w:rsidDel="00000000" w:rsidR="00000000" w:rsidRPr="00000000">
        <w:rPr>
          <w:rtl w:val="0"/>
        </w:rPr>
      </w:r>
    </w:p>
    <w:p w:rsidR="00000000" w:rsidDel="00000000" w:rsidP="00000000" w:rsidRDefault="00000000" w:rsidRPr="00000000" w14:paraId="00000190">
      <w:pPr>
        <w:spacing w:after="120" w:before="120" w:line="320" w:lineRule="auto"/>
        <w:jc w:val="both"/>
        <w:rPr/>
      </w:pPr>
      <w:r w:rsidDel="00000000" w:rsidR="00000000" w:rsidRPr="00000000">
        <w:rPr>
          <w:rFonts w:ascii="Arial" w:cs="Arial" w:eastAsia="Arial" w:hAnsi="Arial"/>
          <w:sz w:val="22"/>
          <w:szCs w:val="22"/>
          <w:rtl w:val="0"/>
        </w:rPr>
        <w:t xml:space="preserve">La resolución del problema filosófico planteado por Libet no está en el momento individual sino en la dimensión temporal. El libre albedrío no opera con igual eficiencia momento a momento sobre conductas individuales aisladas. Opera longitudinalmente — a través del tiempo, sobre la arquitectura del sistema nervioso mismo.</w:t>
      </w:r>
      <w:r w:rsidDel="00000000" w:rsidR="00000000" w:rsidRPr="00000000">
        <w:rPr>
          <w:rtl w:val="0"/>
        </w:rPr>
      </w:r>
    </w:p>
    <w:p w:rsidR="00000000" w:rsidDel="00000000" w:rsidP="00000000" w:rsidRDefault="00000000" w:rsidRPr="00000000" w14:paraId="00000191">
      <w:pPr>
        <w:spacing w:after="120" w:before="120" w:line="320" w:lineRule="auto"/>
        <w:jc w:val="both"/>
        <w:rPr/>
      </w:pPr>
      <w:r w:rsidDel="00000000" w:rsidR="00000000" w:rsidRPr="00000000">
        <w:rPr>
          <w:rFonts w:ascii="Arial" w:cs="Arial" w:eastAsia="Arial" w:hAnsi="Arial"/>
          <w:sz w:val="22"/>
          <w:szCs w:val="22"/>
          <w:rtl w:val="0"/>
        </w:rPr>
        <w:t xml:space="preserve">No se elige libremente cada acto. Se elige, con mayor o menor consciencia, qué circuitos consolidar. Esa es la forma profunda y consecuente del libre albedrío.</w:t>
      </w:r>
      <w:r w:rsidDel="00000000" w:rsidR="00000000" w:rsidRPr="00000000">
        <w:rPr>
          <w:rtl w:val="0"/>
        </w:rPr>
      </w:r>
    </w:p>
    <w:p w:rsidR="00000000" w:rsidDel="00000000" w:rsidP="00000000" w:rsidRDefault="00000000" w:rsidRPr="00000000" w14:paraId="00000192">
      <w:pPr>
        <w:spacing w:after="120" w:before="120" w:line="320" w:lineRule="auto"/>
        <w:jc w:val="both"/>
        <w:rPr/>
      </w:pPr>
      <w:r w:rsidDel="00000000" w:rsidR="00000000" w:rsidRPr="00000000">
        <w:rPr>
          <w:rFonts w:ascii="Arial" w:cs="Arial" w:eastAsia="Arial" w:hAnsi="Arial"/>
          <w:sz w:val="22"/>
          <w:szCs w:val="22"/>
          <w:rtl w:val="0"/>
        </w:rPr>
        <w:t xml:space="preserve">Pablo lo describe en Romanos 12:2: 'transformaos por medio de la renovación de vuestro entendimiento.' El término griego es metamorfóo — metamorfosis. Y anakainōsis para renovación — literalmente, hacer nuevo de nuevo. No corrección superficial. Rearquitectura. La misma operación que la neurociencia llama neuroplasticidad dependiente de experiencia, descrita desde otro sistema de observación con dos mil años de anticipación.</w:t>
      </w:r>
      <w:r w:rsidDel="00000000" w:rsidR="00000000" w:rsidRPr="00000000">
        <w:rPr>
          <w:rtl w:val="0"/>
        </w:rPr>
      </w:r>
    </w:p>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spacing w:after="200" w:before="400" w:lineRule="auto"/>
        <w:rPr/>
      </w:pPr>
      <w:r w:rsidDel="00000000" w:rsidR="00000000" w:rsidRPr="00000000">
        <w:rPr>
          <w:rFonts w:ascii="Arial" w:cs="Arial" w:eastAsia="Arial" w:hAnsi="Arial"/>
          <w:b w:val="1"/>
          <w:bCs w:val="1"/>
          <w:color w:val="1a3a5c"/>
          <w:sz w:val="32"/>
          <w:szCs w:val="32"/>
          <w:rtl w:val="0"/>
        </w:rPr>
        <w:t xml:space="preserve">Capítulo 5 — La reconsolidación como ventana de reescritura</w:t>
      </w:r>
      <w:r w:rsidDel="00000000" w:rsidR="00000000" w:rsidRPr="00000000">
        <w:rPr>
          <w:rtl w:val="0"/>
        </w:rPr>
      </w:r>
    </w:p>
    <w:p w:rsidR="00000000" w:rsidDel="00000000" w:rsidP="00000000" w:rsidRDefault="00000000" w:rsidRPr="00000000" w14:paraId="00000195">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5.1 El descubrimiento de Nader: la memoria no es permanente</w:t>
      </w:r>
      <w:r w:rsidDel="00000000" w:rsidR="00000000" w:rsidRPr="00000000">
        <w:rPr>
          <w:rtl w:val="0"/>
        </w:rPr>
      </w:r>
    </w:p>
    <w:p w:rsidR="00000000" w:rsidDel="00000000" w:rsidP="00000000" w:rsidRDefault="00000000" w:rsidRPr="00000000" w14:paraId="00000196">
      <w:pPr>
        <w:spacing w:after="120" w:before="120" w:line="320" w:lineRule="auto"/>
        <w:jc w:val="both"/>
        <w:rPr/>
      </w:pPr>
      <w:r w:rsidDel="00000000" w:rsidR="00000000" w:rsidRPr="00000000">
        <w:rPr>
          <w:rFonts w:ascii="Arial" w:cs="Arial" w:eastAsia="Arial" w:hAnsi="Arial"/>
          <w:sz w:val="22"/>
          <w:szCs w:val="22"/>
          <w:rtl w:val="0"/>
        </w:rPr>
        <w:t xml:space="preserve">Durante décadas la neurociencia asumió que la memoria una vez consolidada era permanente e inmodificable. El circuito instalado era fijo. Lo único posible era suprimirlo mediante inhibición activa o construir circuitos alternativos que compitieran con él.</w:t>
      </w:r>
      <w:r w:rsidDel="00000000" w:rsidR="00000000" w:rsidRPr="00000000">
        <w:rPr>
          <w:rtl w:val="0"/>
        </w:rPr>
      </w:r>
    </w:p>
    <w:p w:rsidR="00000000" w:rsidDel="00000000" w:rsidP="00000000" w:rsidRDefault="00000000" w:rsidRPr="00000000" w14:paraId="00000197">
      <w:pPr>
        <w:spacing w:after="120" w:before="120" w:line="320" w:lineRule="auto"/>
        <w:jc w:val="both"/>
        <w:rPr/>
      </w:pPr>
      <w:r w:rsidDel="00000000" w:rsidR="00000000" w:rsidRPr="00000000">
        <w:rPr>
          <w:rFonts w:ascii="Arial" w:cs="Arial" w:eastAsia="Arial" w:hAnsi="Arial"/>
          <w:sz w:val="22"/>
          <w:szCs w:val="22"/>
          <w:rtl w:val="0"/>
        </w:rPr>
        <w:t xml:space="preserve">En el año 2000, Karim Nader cambió ese modelo radicalmente. Demostró que cada vez que una memoria consolidada es reactivada — recordada, evocada, sentida — regresa temporalmente a un estado lábil, inestable, modificable. Durante esa ventana de labilidad, la memoria puede ser reescrita antes de reconsolidarse. Si se administraba un bloqueador de la síntesis proteica durante esa ventana, la memoria no se reconsolidaba y se debilitaba permanentemente.</w:t>
      </w:r>
      <w:r w:rsidDel="00000000" w:rsidR="00000000" w:rsidRPr="00000000">
        <w:rPr>
          <w:rtl w:val="0"/>
        </w:rPr>
      </w:r>
    </w:p>
    <w:p w:rsidR="00000000" w:rsidDel="00000000" w:rsidP="00000000" w:rsidRDefault="00000000" w:rsidRPr="00000000" w14:paraId="00000198">
      <w:pPr>
        <w:spacing w:after="120" w:before="120" w:line="320" w:lineRule="auto"/>
        <w:jc w:val="both"/>
        <w:rPr/>
      </w:pPr>
      <w:r w:rsidDel="00000000" w:rsidR="00000000" w:rsidRPr="00000000">
        <w:rPr>
          <w:rFonts w:ascii="Arial" w:cs="Arial" w:eastAsia="Arial" w:hAnsi="Arial"/>
          <w:sz w:val="22"/>
          <w:szCs w:val="22"/>
          <w:rtl w:val="0"/>
        </w:rPr>
        <w:t xml:space="preserve">Esto tiene un nombre técnico: reconsolidación de memoria. Sus implicaciones para la terapia y para la teología son extraordinarias. El circuito traumático no es permanente. Tiene una ventana de vulnerabilidad cada vez que es activado. En esa ventana es reescribible.</w:t>
      </w:r>
      <w:r w:rsidDel="00000000" w:rsidR="00000000" w:rsidRPr="00000000">
        <w:rPr>
          <w:rtl w:val="0"/>
        </w:rPr>
      </w:r>
    </w:p>
    <w:p w:rsidR="00000000" w:rsidDel="00000000" w:rsidP="00000000" w:rsidRDefault="00000000" w:rsidRPr="00000000" w14:paraId="00000199">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5.2 Las tres condiciones simultáneas de la reescritura</w:t>
      </w:r>
      <w:r w:rsidDel="00000000" w:rsidR="00000000" w:rsidRPr="00000000">
        <w:rPr>
          <w:rtl w:val="0"/>
        </w:rPr>
      </w:r>
    </w:p>
    <w:p w:rsidR="00000000" w:rsidDel="00000000" w:rsidP="00000000" w:rsidRDefault="00000000" w:rsidRPr="00000000" w14:paraId="0000019A">
      <w:pPr>
        <w:spacing w:after="120" w:before="120" w:line="320" w:lineRule="auto"/>
        <w:jc w:val="both"/>
        <w:rPr/>
      </w:pPr>
      <w:r w:rsidDel="00000000" w:rsidR="00000000" w:rsidRPr="00000000">
        <w:rPr>
          <w:rFonts w:ascii="Arial" w:cs="Arial" w:eastAsia="Arial" w:hAnsi="Arial"/>
          <w:sz w:val="22"/>
          <w:szCs w:val="22"/>
          <w:rtl w:val="0"/>
        </w:rPr>
        <w:t xml:space="preserve">No basta activar la memoria traumática para reescribirla. La activación sola reconsolida el circuito original — lo refuerza. Para reescribir se requieren tres condiciones presentes simultáneamente.</w:t>
      </w:r>
      <w:r w:rsidDel="00000000" w:rsidR="00000000" w:rsidRPr="00000000">
        <w:rPr>
          <w:rtl w:val="0"/>
        </w:rPr>
      </w:r>
    </w:p>
    <w:p w:rsidR="00000000" w:rsidDel="00000000" w:rsidP="00000000" w:rsidRDefault="00000000" w:rsidRPr="00000000" w14:paraId="0000019B">
      <w:pPr>
        <w:spacing w:after="120" w:before="120" w:line="320" w:lineRule="auto"/>
        <w:jc w:val="both"/>
        <w:rPr/>
      </w:pPr>
      <w:r w:rsidDel="00000000" w:rsidR="00000000" w:rsidRPr="00000000">
        <w:rPr>
          <w:rFonts w:ascii="Arial" w:cs="Arial" w:eastAsia="Arial" w:hAnsi="Arial"/>
          <w:sz w:val="22"/>
          <w:szCs w:val="22"/>
          <w:rtl w:val="0"/>
        </w:rPr>
        <w:t xml:space="preserve">Primera condición — activación controlada del circuito traumático: suficiente para que la memoria entre en estado lábil, pero no tan intensa que colapse el sistema hacia el vago dorsal. En colapso dorsal no hay reescritura. Solo hay refuerzo del freeze y de la desconexión.</w:t>
      </w:r>
      <w:r w:rsidDel="00000000" w:rsidR="00000000" w:rsidRPr="00000000">
        <w:rPr>
          <w:rtl w:val="0"/>
        </w:rPr>
      </w:r>
    </w:p>
    <w:p w:rsidR="00000000" w:rsidDel="00000000" w:rsidP="00000000" w:rsidRDefault="00000000" w:rsidRPr="00000000" w14:paraId="0000019C">
      <w:pPr>
        <w:spacing w:after="120" w:before="120" w:line="320" w:lineRule="auto"/>
        <w:jc w:val="both"/>
        <w:rPr/>
      </w:pPr>
      <w:r w:rsidDel="00000000" w:rsidR="00000000" w:rsidRPr="00000000">
        <w:rPr>
          <w:rFonts w:ascii="Arial" w:cs="Arial" w:eastAsia="Arial" w:hAnsi="Arial"/>
          <w:sz w:val="22"/>
          <w:szCs w:val="22"/>
          <w:rtl w:val="0"/>
        </w:rPr>
        <w:t xml:space="preserve">Segunda condición — estado vagal ventral activo simultáneamente: este es el requisito más exigente y el más ignorado en los marcos de intervención convencionales. El sistema nervioso debe estar en estado de seguridad mientras el circuito de amenaza está parcialmente activo. Esa tensión paradójica — seguridad y activación simultáneas — es la condición exacta de la ventana de reconsolidación.</w:t>
      </w:r>
      <w:r w:rsidDel="00000000" w:rsidR="00000000" w:rsidRPr="00000000">
        <w:rPr>
          <w:rtl w:val="0"/>
        </w:rPr>
      </w:r>
    </w:p>
    <w:p w:rsidR="00000000" w:rsidDel="00000000" w:rsidP="00000000" w:rsidRDefault="00000000" w:rsidRPr="00000000" w14:paraId="0000019D">
      <w:pPr>
        <w:spacing w:after="120" w:before="120" w:line="320" w:lineRule="auto"/>
        <w:jc w:val="both"/>
        <w:rPr/>
      </w:pPr>
      <w:r w:rsidDel="00000000" w:rsidR="00000000" w:rsidRPr="00000000">
        <w:rPr>
          <w:rFonts w:ascii="Arial" w:cs="Arial" w:eastAsia="Arial" w:hAnsi="Arial"/>
          <w:sz w:val="22"/>
          <w:szCs w:val="22"/>
          <w:rtl w:val="0"/>
        </w:rPr>
        <w:t xml:space="preserve">Tercera condición — experiencia nueva en ese momento preciso: el sistema debe registrar un desenlace diferente al original mientras el circuito está lábil. Y debe ser experiencia somática nueva, no narrativa nueva. El cuerpo debe vivir algo distinto, no solo entenderlo intelectualmente. La comprensión cognitiva sin experiencia corporal nueva no produce reconsolidación.</w:t>
      </w:r>
      <w:r w:rsidDel="00000000" w:rsidR="00000000" w:rsidRPr="00000000">
        <w:rPr>
          <w:rtl w:val="0"/>
        </w:rPr>
      </w:r>
    </w:p>
    <w:p w:rsidR="00000000" w:rsidDel="00000000" w:rsidP="00000000" w:rsidRDefault="00000000" w:rsidRPr="00000000" w14:paraId="0000019E">
      <w:pPr>
        <w:spacing w:after="120" w:before="120" w:line="320" w:lineRule="auto"/>
        <w:jc w:val="both"/>
        <w:rPr/>
      </w:pPr>
      <w:r w:rsidDel="00000000" w:rsidR="00000000" w:rsidRPr="00000000">
        <w:rPr>
          <w:rFonts w:ascii="Arial" w:cs="Arial" w:eastAsia="Arial" w:hAnsi="Arial"/>
          <w:sz w:val="22"/>
          <w:szCs w:val="22"/>
          <w:rtl w:val="0"/>
        </w:rPr>
        <w:t xml:space="preserve">Sin las tres condiciones simultáneas no hay reescritura. Hay repetición del trauma, supresión temporal, o en el mejor caso, construcción de circuito alternativo que coexiste con el original sin reemplazarlo.</w:t>
      </w:r>
      <w:r w:rsidDel="00000000" w:rsidR="00000000" w:rsidRPr="00000000">
        <w:rPr>
          <w:rtl w:val="0"/>
        </w:rPr>
      </w:r>
    </w:p>
    <w:p w:rsidR="00000000" w:rsidDel="00000000" w:rsidP="00000000" w:rsidRDefault="00000000" w:rsidRPr="00000000" w14:paraId="0000019F">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5.3 Por qué el vínculo es condición necesaria de la reescritura</w:t>
      </w:r>
      <w:r w:rsidDel="00000000" w:rsidR="00000000" w:rsidRPr="00000000">
        <w:rPr>
          <w:rtl w:val="0"/>
        </w:rPr>
      </w:r>
    </w:p>
    <w:p w:rsidR="00000000" w:rsidDel="00000000" w:rsidP="00000000" w:rsidRDefault="00000000" w:rsidRPr="00000000" w14:paraId="000001A0">
      <w:pPr>
        <w:spacing w:after="120" w:before="120" w:line="320" w:lineRule="auto"/>
        <w:jc w:val="both"/>
        <w:rPr/>
      </w:pPr>
      <w:r w:rsidDel="00000000" w:rsidR="00000000" w:rsidRPr="00000000">
        <w:rPr>
          <w:rFonts w:ascii="Arial" w:cs="Arial" w:eastAsia="Arial" w:hAnsi="Arial"/>
          <w:sz w:val="22"/>
          <w:szCs w:val="22"/>
          <w:rtl w:val="0"/>
        </w:rPr>
        <w:t xml:space="preserve">La segunda condición — estado vagal ventral activo bajo activación traumática — no puede cumplirse en soledad completa para la mayoría de los sistemas traumatizados. El sistema que fue dañado en contexto relacional necesita contexto relacional para sanar.</w:t>
      </w:r>
      <w:r w:rsidDel="00000000" w:rsidR="00000000" w:rsidRPr="00000000">
        <w:rPr>
          <w:rtl w:val="0"/>
        </w:rPr>
      </w:r>
    </w:p>
    <w:p w:rsidR="00000000" w:rsidDel="00000000" w:rsidP="00000000" w:rsidRDefault="00000000" w:rsidRPr="00000000" w14:paraId="000001A1">
      <w:pPr>
        <w:spacing w:after="120" w:before="120" w:line="320" w:lineRule="auto"/>
        <w:jc w:val="both"/>
        <w:rPr/>
      </w:pPr>
      <w:r w:rsidDel="00000000" w:rsidR="00000000" w:rsidRPr="00000000">
        <w:rPr>
          <w:rFonts w:ascii="Arial" w:cs="Arial" w:eastAsia="Arial" w:hAnsi="Arial"/>
          <w:sz w:val="22"/>
          <w:szCs w:val="22"/>
          <w:rtl w:val="0"/>
        </w:rPr>
        <w:t xml:space="preserve">El vínculo con otro sistema nervioso regulado provee la co-regulación que mantiene el vago ventral suficientemente activo mientras el circuito traumático está siendo reactivado. Sin ese ancla externa de regulación, la activación del circuito traumático colapsa el sistema hacia el vago dorsal — cerrando la ventana antes de que pueda ocurrir la reescritura.</w:t>
      </w:r>
      <w:r w:rsidDel="00000000" w:rsidR="00000000" w:rsidRPr="00000000">
        <w:rPr>
          <w:rtl w:val="0"/>
        </w:rPr>
      </w:r>
    </w:p>
    <w:p w:rsidR="00000000" w:rsidDel="00000000" w:rsidP="00000000" w:rsidRDefault="00000000" w:rsidRPr="00000000" w14:paraId="000001A2">
      <w:pPr>
        <w:spacing w:after="120" w:before="120" w:line="320" w:lineRule="auto"/>
        <w:jc w:val="both"/>
        <w:rPr/>
      </w:pPr>
      <w:r w:rsidDel="00000000" w:rsidR="00000000" w:rsidRPr="00000000">
        <w:rPr>
          <w:rFonts w:ascii="Arial" w:cs="Arial" w:eastAsia="Arial" w:hAnsi="Arial"/>
          <w:sz w:val="22"/>
          <w:szCs w:val="22"/>
          <w:rtl w:val="0"/>
        </w:rPr>
        <w:t xml:space="preserve">Esta observación no es abstracta. Es el mecanismo que subyace a toda terapia de trauma efectiva — EMDR, Somatic Experiencing, terapia de exposición con procesamiento — aunque cada una lo describe en su propio lenguaje sin necesariamente nombrarlo en términos polivagales.</w:t>
      </w:r>
      <w:r w:rsidDel="00000000" w:rsidR="00000000" w:rsidRPr="00000000">
        <w:rPr>
          <w:rtl w:val="0"/>
        </w:rPr>
      </w:r>
    </w:p>
    <w:p w:rsidR="00000000" w:rsidDel="00000000" w:rsidP="00000000" w:rsidRDefault="00000000" w:rsidRPr="00000000" w14:paraId="000001A3">
      <w:pPr>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1"/>
        <w:spacing w:after="200" w:before="400" w:lineRule="auto"/>
        <w:rPr/>
      </w:pPr>
      <w:r w:rsidDel="00000000" w:rsidR="00000000" w:rsidRPr="00000000">
        <w:rPr>
          <w:rFonts w:ascii="Arial" w:cs="Arial" w:eastAsia="Arial" w:hAnsi="Arial"/>
          <w:b w:val="1"/>
          <w:bCs w:val="1"/>
          <w:color w:val="1a3a5c"/>
          <w:sz w:val="32"/>
          <w:szCs w:val="32"/>
          <w:rtl w:val="0"/>
        </w:rPr>
        <w:t xml:space="preserve">Capítulo 6 — La transmisión epigenética</w:t>
      </w:r>
      <w:r w:rsidDel="00000000" w:rsidR="00000000" w:rsidRPr="00000000">
        <w:rPr>
          <w:rtl w:val="0"/>
        </w:rPr>
      </w:r>
    </w:p>
    <w:p w:rsidR="00000000" w:rsidDel="00000000" w:rsidP="00000000" w:rsidRDefault="00000000" w:rsidRPr="00000000" w14:paraId="000001A5">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6.1 El epigenoma: regulación transmisible</w:t>
      </w:r>
      <w:r w:rsidDel="00000000" w:rsidR="00000000" w:rsidRPr="00000000">
        <w:rPr>
          <w:rtl w:val="0"/>
        </w:rPr>
      </w:r>
    </w:p>
    <w:p w:rsidR="00000000" w:rsidDel="00000000" w:rsidP="00000000" w:rsidRDefault="00000000" w:rsidRPr="00000000" w14:paraId="000001A6">
      <w:pPr>
        <w:spacing w:after="120" w:before="120" w:line="320" w:lineRule="auto"/>
        <w:jc w:val="both"/>
        <w:rPr/>
      </w:pPr>
      <w:r w:rsidDel="00000000" w:rsidR="00000000" w:rsidRPr="00000000">
        <w:rPr>
          <w:rFonts w:ascii="Arial" w:cs="Arial" w:eastAsia="Arial" w:hAnsi="Arial"/>
          <w:sz w:val="22"/>
          <w:szCs w:val="22"/>
          <w:rtl w:val="0"/>
        </w:rPr>
        <w:t xml:space="preserve">El genoma es el hardware — la secuencia de ADN. No cambia entre generaciones bajo condiciones normales. El epigenoma es el sistema de regulación superpuesto — marcas químicas sobre el ADN y las histonas que determinan qué genes se expresan, cuándo, en qué tejido, con qué intensidad. Sin cambiar una letra del código genético, el epigenoma puede silenciar genes completos o activarlos permanentemente.</w:t>
      </w:r>
      <w:r w:rsidDel="00000000" w:rsidR="00000000" w:rsidRPr="00000000">
        <w:rPr>
          <w:rtl w:val="0"/>
        </w:rPr>
      </w:r>
    </w:p>
    <w:p w:rsidR="00000000" w:rsidDel="00000000" w:rsidP="00000000" w:rsidRDefault="00000000" w:rsidRPr="00000000" w14:paraId="000001A7">
      <w:pPr>
        <w:spacing w:after="120" w:before="120" w:line="320" w:lineRule="auto"/>
        <w:jc w:val="both"/>
        <w:rPr/>
      </w:pPr>
      <w:r w:rsidDel="00000000" w:rsidR="00000000" w:rsidRPr="00000000">
        <w:rPr>
          <w:rFonts w:ascii="Arial" w:cs="Arial" w:eastAsia="Arial" w:hAnsi="Arial"/>
          <w:sz w:val="22"/>
          <w:szCs w:val="22"/>
          <w:rtl w:val="0"/>
        </w:rPr>
        <w:t xml:space="preserve">El descubrimiento crítico para esta tesis es este: las marcas epigenéticas se transmiten a la descendencia. La experiencia del padre y la madre — especialmente bajo trauma severo o cuidado sostenido — modifica el epigenoma de sus células germinales. El hijo nace con esas modificaciones ya instaladas, sin haberlas vivido directamente.</w:t>
      </w:r>
      <w:r w:rsidDel="00000000" w:rsidR="00000000" w:rsidRPr="00000000">
        <w:rPr>
          <w:rtl w:val="0"/>
        </w:rPr>
      </w:r>
    </w:p>
    <w:p w:rsidR="00000000" w:rsidDel="00000000" w:rsidP="00000000" w:rsidRDefault="00000000" w:rsidRPr="00000000" w14:paraId="000001A8">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6.2 La evidencia: Yehuda, Meaney, Dias</w:t>
      </w:r>
      <w:r w:rsidDel="00000000" w:rsidR="00000000" w:rsidRPr="00000000">
        <w:rPr>
          <w:rtl w:val="0"/>
        </w:rPr>
      </w:r>
    </w:p>
    <w:p w:rsidR="00000000" w:rsidDel="00000000" w:rsidP="00000000" w:rsidRDefault="00000000" w:rsidRPr="00000000" w14:paraId="000001A9">
      <w:pPr>
        <w:spacing w:after="120" w:before="120" w:line="320" w:lineRule="auto"/>
        <w:jc w:val="both"/>
        <w:rPr/>
      </w:pPr>
      <w:r w:rsidDel="00000000" w:rsidR="00000000" w:rsidRPr="00000000">
        <w:rPr>
          <w:rFonts w:ascii="Arial" w:cs="Arial" w:eastAsia="Arial" w:hAnsi="Arial"/>
          <w:sz w:val="22"/>
          <w:szCs w:val="22"/>
          <w:rtl w:val="0"/>
        </w:rPr>
        <w:t xml:space="preserve">Rachel Yehuda documentó que los hijos de sobrevivientes del Holocausto nacen con niveles anormalmente bajos de cortisol — el mismo perfil neuroendocrino de sus padres traumatizados. El eje hipotálamo-hipófisis-adrenal viene calibrado desde el útero para un mundo de amenaza que el hijo nunca experimentó directamente. El mecanismo identificado fue metilación alterada del gen FKBP5, regulador central de la respuesta al estrés.</w:t>
      </w:r>
      <w:r w:rsidDel="00000000" w:rsidR="00000000" w:rsidRPr="00000000">
        <w:rPr>
          <w:rtl w:val="0"/>
        </w:rPr>
      </w:r>
    </w:p>
    <w:p w:rsidR="00000000" w:rsidDel="00000000" w:rsidP="00000000" w:rsidRDefault="00000000" w:rsidRPr="00000000" w14:paraId="000001AA">
      <w:pPr>
        <w:spacing w:after="120" w:before="120" w:line="320" w:lineRule="auto"/>
        <w:jc w:val="both"/>
        <w:rPr/>
      </w:pPr>
      <w:r w:rsidDel="00000000" w:rsidR="00000000" w:rsidRPr="00000000">
        <w:rPr>
          <w:rFonts w:ascii="Arial" w:cs="Arial" w:eastAsia="Arial" w:hAnsi="Arial"/>
          <w:sz w:val="22"/>
          <w:szCs w:val="22"/>
          <w:rtl w:val="0"/>
        </w:rPr>
        <w:t xml:space="preserve">Michael Meaney demostró que el comportamiento materno en las primeras horas de vida — específicamente el acicalamiento — modifica permanentemente la metilación del gen del receptor de glucocorticoides en el hipocampo de las crías. Crías con alta estimulación materna desarrollan eje HPA calibrado para seguridad, menor reactividad al estrés y mayor capacidad de aprendizaje. Crías con baja estimulación materna desarrollan el perfil opuesto y transmiten ese patrón a su propia descendencia. Críticamente: estas diferencias son revertibles mediante intervención sostenida en ventana temprana.</w:t>
      </w:r>
      <w:r w:rsidDel="00000000" w:rsidR="00000000" w:rsidRPr="00000000">
        <w:rPr>
          <w:rtl w:val="0"/>
        </w:rPr>
      </w:r>
    </w:p>
    <w:p w:rsidR="00000000" w:rsidDel="00000000" w:rsidP="00000000" w:rsidRDefault="00000000" w:rsidRPr="00000000" w14:paraId="000001AB">
      <w:pPr>
        <w:spacing w:after="120" w:before="120" w:line="320" w:lineRule="auto"/>
        <w:jc w:val="both"/>
        <w:rPr/>
      </w:pPr>
      <w:r w:rsidDel="00000000" w:rsidR="00000000" w:rsidRPr="00000000">
        <w:rPr>
          <w:rFonts w:ascii="Arial" w:cs="Arial" w:eastAsia="Arial" w:hAnsi="Arial"/>
          <w:sz w:val="22"/>
          <w:szCs w:val="22"/>
          <w:rtl w:val="0"/>
        </w:rPr>
        <w:t xml:space="preserve">Dias y Bhattacharya demostraron en 2013 que ratones condicionados a temer un olor específico transmitieron esa sensibilidad a sus hijos y nietos — que nunca tuvieron contacto con el estímulo original. La estructura del bulbo olfativo y las marcas epigenéticas asociadas al miedo estaban presentes en la descendencia sin experiencia directa. Tres generaciones portando el miedo de los abuelos en su arquitectura neurológica.</w:t>
      </w:r>
      <w:r w:rsidDel="00000000" w:rsidR="00000000" w:rsidRPr="00000000">
        <w:rPr>
          <w:rtl w:val="0"/>
        </w:rPr>
      </w:r>
    </w:p>
    <w:p w:rsidR="00000000" w:rsidDel="00000000" w:rsidP="00000000" w:rsidRDefault="00000000" w:rsidRPr="00000000" w14:paraId="000001AC">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6.3 Éxodo 20:5 como descripción de mecanismo</w:t>
      </w:r>
      <w:r w:rsidDel="00000000" w:rsidR="00000000" w:rsidRPr="00000000">
        <w:rPr>
          <w:rtl w:val="0"/>
        </w:rPr>
      </w:r>
    </w:p>
    <w:p w:rsidR="00000000" w:rsidDel="00000000" w:rsidP="00000000" w:rsidRDefault="00000000" w:rsidRPr="00000000" w14:paraId="000001AD">
      <w:pPr>
        <w:spacing w:after="120" w:before="120" w:line="320" w:lineRule="auto"/>
        <w:jc w:val="both"/>
        <w:rPr/>
      </w:pPr>
      <w:r w:rsidDel="00000000" w:rsidR="00000000" w:rsidRPr="00000000">
        <w:rPr>
          <w:rFonts w:ascii="Arial" w:cs="Arial" w:eastAsia="Arial" w:hAnsi="Arial"/>
          <w:sz w:val="22"/>
          <w:szCs w:val="22"/>
          <w:rtl w:val="0"/>
        </w:rPr>
        <w:t xml:space="preserve">'Visitando la maldad de los padres sobre los hijos hasta la tercera y cuarta generación' ha sido siempre uno de los versículos más difíciles de reconciliar con la justicia de Dios. En el marco del determinismo moral parece una amenaza injusta. En el marco epigenético se lee de manera completamente diferente.</w:t>
      </w:r>
      <w:r w:rsidDel="00000000" w:rsidR="00000000" w:rsidRPr="00000000">
        <w:rPr>
          <w:rtl w:val="0"/>
        </w:rPr>
      </w:r>
    </w:p>
    <w:p w:rsidR="00000000" w:rsidDel="00000000" w:rsidP="00000000" w:rsidRDefault="00000000" w:rsidRPr="00000000" w14:paraId="000001AE">
      <w:pPr>
        <w:spacing w:after="120" w:before="120" w:line="320" w:lineRule="auto"/>
        <w:jc w:val="both"/>
        <w:rPr/>
      </w:pPr>
      <w:r w:rsidDel="00000000" w:rsidR="00000000" w:rsidRPr="00000000">
        <w:rPr>
          <w:rFonts w:ascii="Arial" w:cs="Arial" w:eastAsia="Arial" w:hAnsi="Arial"/>
          <w:sz w:val="22"/>
          <w:szCs w:val="22"/>
          <w:rtl w:val="0"/>
        </w:rPr>
        <w:t xml:space="preserve">No es amenaza punitiva arbitraria. Es descripción de mecanismo. La marca epigenética del trauma — la desorganización estructural producida por la separación del Verbo — se transmite literalmente hasta la tercera y cuarta generación, exactamente como documentó Dias en el laboratorio. No como castigo divino. Como consecuencia física de la desorganización estructural transmitida.</w:t>
      </w:r>
      <w:r w:rsidDel="00000000" w:rsidR="00000000" w:rsidRPr="00000000">
        <w:rPr>
          <w:rtl w:val="0"/>
        </w:rPr>
      </w:r>
    </w:p>
    <w:p w:rsidR="00000000" w:rsidDel="00000000" w:rsidP="00000000" w:rsidRDefault="00000000" w:rsidRPr="00000000" w14:paraId="000001AF">
      <w:pPr>
        <w:spacing w:after="120" w:before="120" w:line="320" w:lineRule="auto"/>
        <w:jc w:val="both"/>
        <w:rPr/>
      </w:pPr>
      <w:r w:rsidDel="00000000" w:rsidR="00000000" w:rsidRPr="00000000">
        <w:rPr>
          <w:rFonts w:ascii="Arial" w:cs="Arial" w:eastAsia="Arial" w:hAnsi="Arial"/>
          <w:sz w:val="22"/>
          <w:szCs w:val="22"/>
          <w:rtl w:val="0"/>
        </w:rPr>
        <w:t xml:space="preserve">El versículo continúa con una parte frecuentemente omitida: 'y hago misericordia a millares, a los que me aman y guardan mis mandamientos.' La diferencia entre cuarta generación y millares no es preferencia arbitraria. Es la diferencia entre el mecanismo de transmisión del trauma y el mecanismo de transmisión de la reescritura epigenética. El vínculo sostenido con el Verbo también se transmite. Con alcance exponencialmente mayor.</w:t>
      </w:r>
      <w:r w:rsidDel="00000000" w:rsidR="00000000" w:rsidRPr="00000000">
        <w:rPr>
          <w:rtl w:val="0"/>
        </w:rPr>
      </w:r>
    </w:p>
    <w:p w:rsidR="00000000" w:rsidDel="00000000" w:rsidP="00000000" w:rsidRDefault="00000000" w:rsidRPr="00000000" w14:paraId="000001B0">
      <w:pPr>
        <w:rPr/>
      </w:pPr>
      <w:r w:rsidDel="00000000" w:rsidR="00000000" w:rsidRPr="00000000">
        <w:br w:type="page"/>
      </w:r>
      <w:r w:rsidDel="00000000" w:rsidR="00000000" w:rsidRPr="00000000">
        <w:rPr>
          <w:rtl w:val="0"/>
        </w:rPr>
      </w:r>
    </w:p>
    <w:p w:rsidR="00000000" w:rsidDel="00000000" w:rsidP="00000000" w:rsidRDefault="00000000" w:rsidRPr="00000000" w14:paraId="000001B1">
      <w:pPr>
        <w:spacing w:after="200" w:before="400" w:lineRule="auto"/>
        <w:jc w:val="center"/>
        <w:rPr/>
      </w:pPr>
      <w:r w:rsidDel="00000000" w:rsidR="00000000" w:rsidRPr="00000000">
        <w:rPr>
          <w:rFonts w:ascii="Arial" w:cs="Arial" w:eastAsia="Arial" w:hAnsi="Arial"/>
          <w:b w:val="1"/>
          <w:bCs w:val="1"/>
          <w:color w:val="1a3a5c"/>
          <w:sz w:val="34"/>
          <w:szCs w:val="34"/>
          <w:rtl w:val="0"/>
        </w:rPr>
        <w:t xml:space="preserve">PARTE III — LA INTEGRACIÓN</w:t>
      </w:r>
      <w:r w:rsidDel="00000000" w:rsidR="00000000" w:rsidRPr="00000000">
        <w:rPr>
          <w:rtl w:val="0"/>
        </w:rPr>
      </w:r>
    </w:p>
    <w:p w:rsidR="00000000" w:rsidDel="00000000" w:rsidP="00000000" w:rsidRDefault="00000000" w:rsidRPr="00000000" w14:paraId="000001B2">
      <w:pPr>
        <w:spacing w:after="400" w:before="0" w:lineRule="auto"/>
        <w:jc w:val="center"/>
        <w:rPr/>
      </w:pPr>
      <w:r w:rsidDel="00000000" w:rsidR="00000000" w:rsidRPr="00000000">
        <w:rPr>
          <w:rFonts w:ascii="Arial" w:cs="Arial" w:eastAsia="Arial" w:hAnsi="Arial"/>
          <w:i w:val="1"/>
          <w:iCs w:val="1"/>
          <w:color w:val="555555"/>
          <w:sz w:val="24"/>
          <w:szCs w:val="24"/>
          <w:rtl w:val="0"/>
        </w:rPr>
        <w:t xml:space="preserve">El Verbo como principio y mecanismo</w:t>
      </w:r>
      <w:r w:rsidDel="00000000" w:rsidR="00000000" w:rsidRPr="00000000">
        <w:rPr>
          <w:rtl w:val="0"/>
        </w:rPr>
      </w:r>
    </w:p>
    <w:p w:rsidR="00000000" w:rsidDel="00000000" w:rsidP="00000000" w:rsidRDefault="00000000" w:rsidRPr="00000000" w14:paraId="000001B3">
      <w:pPr>
        <w:pStyle w:val="Heading1"/>
        <w:spacing w:after="200" w:before="400" w:lineRule="auto"/>
        <w:rPr/>
      </w:pPr>
      <w:r w:rsidDel="00000000" w:rsidR="00000000" w:rsidRPr="00000000">
        <w:rPr>
          <w:rFonts w:ascii="Arial" w:cs="Arial" w:eastAsia="Arial" w:hAnsi="Arial"/>
          <w:b w:val="1"/>
          <w:bCs w:val="1"/>
          <w:color w:val="1a3a5c"/>
          <w:sz w:val="32"/>
          <w:szCs w:val="32"/>
          <w:rtl w:val="0"/>
        </w:rPr>
        <w:t xml:space="preserve">Capítulo 7 — El pecado original con substrato molecular</w:t>
      </w:r>
      <w:r w:rsidDel="00000000" w:rsidR="00000000" w:rsidRPr="00000000">
        <w:rPr>
          <w:rtl w:val="0"/>
        </w:rPr>
      </w:r>
    </w:p>
    <w:p w:rsidR="00000000" w:rsidDel="00000000" w:rsidP="00000000" w:rsidRDefault="00000000" w:rsidRPr="00000000" w14:paraId="000001B4">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7.1 El problema que la teología nunca resolvió bien</w:t>
      </w:r>
      <w:r w:rsidDel="00000000" w:rsidR="00000000" w:rsidRPr="00000000">
        <w:rPr>
          <w:rtl w:val="0"/>
        </w:rPr>
      </w:r>
    </w:p>
    <w:p w:rsidR="00000000" w:rsidDel="00000000" w:rsidP="00000000" w:rsidRDefault="00000000" w:rsidRPr="00000000" w14:paraId="000001B5">
      <w:pPr>
        <w:spacing w:after="120" w:before="120" w:line="320" w:lineRule="auto"/>
        <w:jc w:val="both"/>
        <w:rPr/>
      </w:pPr>
      <w:r w:rsidDel="00000000" w:rsidR="00000000" w:rsidRPr="00000000">
        <w:rPr>
          <w:rFonts w:ascii="Arial" w:cs="Arial" w:eastAsia="Arial" w:hAnsi="Arial"/>
          <w:sz w:val="22"/>
          <w:szCs w:val="22"/>
          <w:rtl w:val="0"/>
        </w:rPr>
        <w:t xml:space="preserve">El pecado original siempre tuvo un problema explicativo central: ¿cómo puede un ser nacer culpable por algo que no hizo? La respuesta teológica clásica — solidaridad federal con Adán, transmisión por generación, naturaleza corrompida — capturó algo real pero sin mecanismo. En ausencia de mecanismo, la doctrina sonaba a injusticia arbitraria o a metáfora forzada que requería aceptación ciega.</w:t>
      </w:r>
      <w:r w:rsidDel="00000000" w:rsidR="00000000" w:rsidRPr="00000000">
        <w:rPr>
          <w:rtl w:val="0"/>
        </w:rPr>
      </w:r>
    </w:p>
    <w:p w:rsidR="00000000" w:rsidDel="00000000" w:rsidP="00000000" w:rsidRDefault="00000000" w:rsidRPr="00000000" w14:paraId="000001B6">
      <w:pPr>
        <w:spacing w:after="120" w:before="120" w:line="320" w:lineRule="auto"/>
        <w:jc w:val="both"/>
        <w:rPr/>
      </w:pPr>
      <w:r w:rsidDel="00000000" w:rsidR="00000000" w:rsidRPr="00000000">
        <w:rPr>
          <w:rFonts w:ascii="Arial" w:cs="Arial" w:eastAsia="Arial" w:hAnsi="Arial"/>
          <w:sz w:val="22"/>
          <w:szCs w:val="22"/>
          <w:rtl w:val="0"/>
        </w:rPr>
        <w:t xml:space="preserve">La epigenética provee el mecanismo. Y cambia completamente la conversación.</w:t>
      </w:r>
      <w:r w:rsidDel="00000000" w:rsidR="00000000" w:rsidRPr="00000000">
        <w:rPr>
          <w:rtl w:val="0"/>
        </w:rPr>
      </w:r>
    </w:p>
    <w:p w:rsidR="00000000" w:rsidDel="00000000" w:rsidP="00000000" w:rsidRDefault="00000000" w:rsidRPr="00000000" w14:paraId="000001B7">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7.2 Naturaleza caída como herencia epigenética de desorganización</w:t>
      </w:r>
      <w:r w:rsidDel="00000000" w:rsidR="00000000" w:rsidRPr="00000000">
        <w:rPr>
          <w:rtl w:val="0"/>
        </w:rPr>
      </w:r>
    </w:p>
    <w:p w:rsidR="00000000" w:rsidDel="00000000" w:rsidP="00000000" w:rsidRDefault="00000000" w:rsidRPr="00000000" w14:paraId="000001B8">
      <w:pPr>
        <w:spacing w:after="120" w:before="120" w:line="320" w:lineRule="auto"/>
        <w:jc w:val="both"/>
        <w:rPr/>
      </w:pPr>
      <w:r w:rsidDel="00000000" w:rsidR="00000000" w:rsidRPr="00000000">
        <w:rPr>
          <w:rFonts w:ascii="Arial" w:cs="Arial" w:eastAsia="Arial" w:hAnsi="Arial"/>
          <w:sz w:val="22"/>
          <w:szCs w:val="22"/>
          <w:rtl w:val="0"/>
        </w:rPr>
        <w:t xml:space="preserve">El pecado original no es culpa jurídica transferida arbitrariamente de Adán a sus descendientes. Es desorganización estructural transmitida epigenéticamente — separación de la señal del Verbo consolidada en el epigenoma y heredada por toda la descendencia.</w:t>
      </w:r>
      <w:r w:rsidDel="00000000" w:rsidR="00000000" w:rsidRPr="00000000">
        <w:rPr>
          <w:rtl w:val="0"/>
        </w:rPr>
      </w:r>
    </w:p>
    <w:p w:rsidR="00000000" w:rsidDel="00000000" w:rsidP="00000000" w:rsidRDefault="00000000" w:rsidRPr="00000000" w14:paraId="000001B9">
      <w:pPr>
        <w:spacing w:after="120" w:before="120" w:line="320" w:lineRule="auto"/>
        <w:jc w:val="both"/>
        <w:rPr/>
      </w:pPr>
      <w:r w:rsidDel="00000000" w:rsidR="00000000" w:rsidRPr="00000000">
        <w:rPr>
          <w:rFonts w:ascii="Arial" w:cs="Arial" w:eastAsia="Arial" w:hAnsi="Arial"/>
          <w:sz w:val="22"/>
          <w:szCs w:val="22"/>
          <w:rtl w:val="0"/>
        </w:rPr>
        <w:t xml:space="preserve">Adán no transmite culpa. Transmite arquitectura dañada.</w:t>
      </w:r>
      <w:r w:rsidDel="00000000" w:rsidR="00000000" w:rsidRPr="00000000">
        <w:rPr>
          <w:rtl w:val="0"/>
        </w:rPr>
      </w:r>
    </w:p>
    <w:p w:rsidR="00000000" w:rsidDel="00000000" w:rsidP="00000000" w:rsidRDefault="00000000" w:rsidRPr="00000000" w14:paraId="000001BA">
      <w:pPr>
        <w:spacing w:after="120" w:before="120" w:line="320" w:lineRule="auto"/>
        <w:jc w:val="both"/>
        <w:rPr/>
      </w:pPr>
      <w:r w:rsidDel="00000000" w:rsidR="00000000" w:rsidRPr="00000000">
        <w:rPr>
          <w:rFonts w:ascii="Arial" w:cs="Arial" w:eastAsia="Arial" w:hAnsi="Arial"/>
          <w:sz w:val="22"/>
          <w:szCs w:val="22"/>
          <w:rtl w:val="0"/>
        </w:rPr>
        <w:t xml:space="preserve">El eje HPA calibrado para amenaza en lugar de para comunión. La amígdala hipersensibilizada ante ausencia de amenaza real. El umbral del vago ventral elevado — acceso más difícil al estado de vínculo y seguridad que es la condición natural del ser humano en relación con su Creador. La plasticidad reducida en las áreas críticas para el aprendizaje espiritual.</w:t>
      </w:r>
      <w:r w:rsidDel="00000000" w:rsidR="00000000" w:rsidRPr="00000000">
        <w:rPr>
          <w:rtl w:val="0"/>
        </w:rPr>
      </w:r>
    </w:p>
    <w:p w:rsidR="00000000" w:rsidDel="00000000" w:rsidP="00000000" w:rsidRDefault="00000000" w:rsidRPr="00000000" w14:paraId="000001BB">
      <w:pPr>
        <w:spacing w:after="120" w:before="120" w:line="320" w:lineRule="auto"/>
        <w:jc w:val="both"/>
        <w:rPr/>
      </w:pPr>
      <w:r w:rsidDel="00000000" w:rsidR="00000000" w:rsidRPr="00000000">
        <w:rPr>
          <w:rFonts w:ascii="Arial" w:cs="Arial" w:eastAsia="Arial" w:hAnsi="Arial"/>
          <w:sz w:val="22"/>
          <w:szCs w:val="22"/>
          <w:rtl w:val="0"/>
        </w:rPr>
        <w:t xml:space="preserve">El hijo nace inclinado hacia la desorganización no porque Dios lo condene sino porque hereda literalmente la arquitectura neurológica de generaciones de separación del Verbo. Eso es la naturaleza caída con substrato molecular.</w:t>
      </w:r>
      <w:r w:rsidDel="00000000" w:rsidR="00000000" w:rsidRPr="00000000">
        <w:rPr>
          <w:rtl w:val="0"/>
        </w:rPr>
      </w:r>
    </w:p>
    <w:p w:rsidR="00000000" w:rsidDel="00000000" w:rsidP="00000000" w:rsidRDefault="00000000" w:rsidRPr="00000000" w14:paraId="000001BC">
      <w:pPr>
        <w:rPr/>
      </w:pP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1"/>
        <w:spacing w:after="200" w:before="400" w:lineRule="auto"/>
        <w:rPr/>
      </w:pPr>
      <w:r w:rsidDel="00000000" w:rsidR="00000000" w:rsidRPr="00000000">
        <w:rPr>
          <w:rFonts w:ascii="Arial" w:cs="Arial" w:eastAsia="Arial" w:hAnsi="Arial"/>
          <w:b w:val="1"/>
          <w:bCs w:val="1"/>
          <w:color w:val="1a3a5c"/>
          <w:sz w:val="32"/>
          <w:szCs w:val="32"/>
          <w:rtl w:val="0"/>
        </w:rPr>
        <w:t xml:space="preserve">Capítulo 8 — La gracia como intervención co-reguladora</w:t>
      </w:r>
      <w:r w:rsidDel="00000000" w:rsidR="00000000" w:rsidRPr="00000000">
        <w:rPr>
          <w:rtl w:val="0"/>
        </w:rPr>
      </w:r>
    </w:p>
    <w:p w:rsidR="00000000" w:rsidDel="00000000" w:rsidP="00000000" w:rsidRDefault="00000000" w:rsidRPr="00000000" w14:paraId="000001BE">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8.1 El problema del determinismo epigenético</w:t>
      </w:r>
      <w:r w:rsidDel="00000000" w:rsidR="00000000" w:rsidRPr="00000000">
        <w:rPr>
          <w:rtl w:val="0"/>
        </w:rPr>
      </w:r>
    </w:p>
    <w:p w:rsidR="00000000" w:rsidDel="00000000" w:rsidP="00000000" w:rsidRDefault="00000000" w:rsidRPr="00000000" w14:paraId="000001BF">
      <w:pPr>
        <w:spacing w:after="120" w:before="120" w:line="320" w:lineRule="auto"/>
        <w:jc w:val="both"/>
        <w:rPr/>
      </w:pPr>
      <w:r w:rsidDel="00000000" w:rsidR="00000000" w:rsidRPr="00000000">
        <w:rPr>
          <w:rFonts w:ascii="Arial" w:cs="Arial" w:eastAsia="Arial" w:hAnsi="Arial"/>
          <w:sz w:val="22"/>
          <w:szCs w:val="22"/>
          <w:rtl w:val="0"/>
        </w:rPr>
        <w:t xml:space="preserve">Si el hijo nace con arquitectura dañada que predispone hacia la desorganización — y si el entorno temprano consolida esa predisposición antes de que exista capacidad deliberativa — ¿dónde exactamente opera la libertad real en los primeros años de formación del circuito?</w:t>
      </w:r>
      <w:r w:rsidDel="00000000" w:rsidR="00000000" w:rsidRPr="00000000">
        <w:rPr>
          <w:rtl w:val="0"/>
        </w:rPr>
      </w:r>
    </w:p>
    <w:p w:rsidR="00000000" w:rsidDel="00000000" w:rsidP="00000000" w:rsidRDefault="00000000" w:rsidRPr="00000000" w14:paraId="000001C0">
      <w:pPr>
        <w:spacing w:after="120" w:before="120" w:line="320" w:lineRule="auto"/>
        <w:jc w:val="both"/>
        <w:rPr/>
      </w:pPr>
      <w:r w:rsidDel="00000000" w:rsidR="00000000" w:rsidRPr="00000000">
        <w:rPr>
          <w:rFonts w:ascii="Arial" w:cs="Arial" w:eastAsia="Arial" w:hAnsi="Arial"/>
          <w:sz w:val="22"/>
          <w:szCs w:val="22"/>
          <w:rtl w:val="0"/>
        </w:rPr>
        <w:t xml:space="preserve">El niño nacido en generaciones de trauma no tiene el mismo acceso a la ventana del libre albedrío que el niño nacido en generaciones de vínculo restaurado. La evidencia epigenética no permite una respuesta diferente. El acceso a la ventana está comprometido por la herencia arquitectural.</w:t>
      </w:r>
      <w:r w:rsidDel="00000000" w:rsidR="00000000" w:rsidRPr="00000000">
        <w:rPr>
          <w:rtl w:val="0"/>
        </w:rPr>
      </w:r>
    </w:p>
    <w:p w:rsidR="00000000" w:rsidDel="00000000" w:rsidP="00000000" w:rsidRDefault="00000000" w:rsidRPr="00000000" w14:paraId="000001C1">
      <w:pPr>
        <w:spacing w:after="120" w:before="120" w:line="320" w:lineRule="auto"/>
        <w:jc w:val="both"/>
        <w:rPr/>
      </w:pPr>
      <w:r w:rsidDel="00000000" w:rsidR="00000000" w:rsidRPr="00000000">
        <w:rPr>
          <w:rFonts w:ascii="Arial" w:cs="Arial" w:eastAsia="Arial" w:hAnsi="Arial"/>
          <w:sz w:val="22"/>
          <w:szCs w:val="22"/>
          <w:rtl w:val="0"/>
        </w:rPr>
        <w:t xml:space="preserve">Esto no es argumento contra la responsabilidad moral. Es argumento contra la suficiencia de la voluntad sola como mecanismo de transformación. Y es, simultáneamente, el argumento neurofisiológico más sólido para la necesidad de la gracia.</w:t>
      </w:r>
      <w:r w:rsidDel="00000000" w:rsidR="00000000" w:rsidRPr="00000000">
        <w:rPr>
          <w:rtl w:val="0"/>
        </w:rPr>
      </w:r>
    </w:p>
    <w:p w:rsidR="00000000" w:rsidDel="00000000" w:rsidP="00000000" w:rsidRDefault="00000000" w:rsidRPr="00000000" w14:paraId="000001C2">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8.2 La gracia preveniente como restauración de acceso</w:t>
      </w:r>
      <w:r w:rsidDel="00000000" w:rsidR="00000000" w:rsidRPr="00000000">
        <w:rPr>
          <w:rtl w:val="0"/>
        </w:rPr>
      </w:r>
    </w:p>
    <w:p w:rsidR="00000000" w:rsidDel="00000000" w:rsidP="00000000" w:rsidRDefault="00000000" w:rsidRPr="00000000" w14:paraId="000001C3">
      <w:pPr>
        <w:spacing w:after="120" w:before="120" w:line="320" w:lineRule="auto"/>
        <w:jc w:val="both"/>
        <w:rPr/>
      </w:pPr>
      <w:r w:rsidDel="00000000" w:rsidR="00000000" w:rsidRPr="00000000">
        <w:rPr>
          <w:rFonts w:ascii="Arial" w:cs="Arial" w:eastAsia="Arial" w:hAnsi="Arial"/>
          <w:sz w:val="22"/>
          <w:szCs w:val="22"/>
          <w:rtl w:val="0"/>
        </w:rPr>
        <w:t xml:space="preserve">Si el libre albedrío está comprometido por herencia epigenética dañada, la iniciativa de restauración no puede venir del sistema dañado. Tiene que venir de fuera del sistema.</w:t>
      </w:r>
      <w:r w:rsidDel="00000000" w:rsidR="00000000" w:rsidRPr="00000000">
        <w:rPr>
          <w:rtl w:val="0"/>
        </w:rPr>
      </w:r>
    </w:p>
    <w:p w:rsidR="00000000" w:rsidDel="00000000" w:rsidP="00000000" w:rsidRDefault="00000000" w:rsidRPr="00000000" w14:paraId="000001C4">
      <w:pPr>
        <w:spacing w:after="120" w:before="120" w:line="320" w:lineRule="auto"/>
        <w:jc w:val="both"/>
        <w:rPr/>
      </w:pPr>
      <w:r w:rsidDel="00000000" w:rsidR="00000000" w:rsidRPr="00000000">
        <w:rPr>
          <w:rFonts w:ascii="Arial" w:cs="Arial" w:eastAsia="Arial" w:hAnsi="Arial"/>
          <w:sz w:val="22"/>
          <w:szCs w:val="22"/>
          <w:rtl w:val="0"/>
        </w:rPr>
        <w:t xml:space="preserve">La doctrina de la gracia preveniente — que en la tradición wesleyana precede y habilita la respuesta humana antes de cualquier movimiento del sujeto hacia Dios — tiene aquí su correlato neurofisiológico: el co-regulador externo que activa el vago ventral en un sistema que no puede autorregularse hacia ese estado desde sus propios recursos.</w:t>
      </w:r>
      <w:r w:rsidDel="00000000" w:rsidR="00000000" w:rsidRPr="00000000">
        <w:rPr>
          <w:rtl w:val="0"/>
        </w:rPr>
      </w:r>
    </w:p>
    <w:p w:rsidR="00000000" w:rsidDel="00000000" w:rsidP="00000000" w:rsidRDefault="00000000" w:rsidRPr="00000000" w14:paraId="000001C5">
      <w:pPr>
        <w:spacing w:after="120" w:before="120" w:line="320" w:lineRule="auto"/>
        <w:jc w:val="both"/>
        <w:rPr/>
      </w:pPr>
      <w:r w:rsidDel="00000000" w:rsidR="00000000" w:rsidRPr="00000000">
        <w:rPr>
          <w:rFonts w:ascii="Arial" w:cs="Arial" w:eastAsia="Arial" w:hAnsi="Arial"/>
          <w:sz w:val="22"/>
          <w:szCs w:val="22"/>
          <w:rtl w:val="0"/>
        </w:rPr>
        <w:t xml:space="preserve">La gracia no como concepto abstracto de benevolencia divina. Como intervención co-reguladora que restaura el acceso a la ventana en un sistema cuya ventana estaba funcionalmente cerrada por herencia epigenética dañada. La gracia abre la ventana que el pecado original cerró.</w:t>
      </w:r>
      <w:r w:rsidDel="00000000" w:rsidR="00000000" w:rsidRPr="00000000">
        <w:rPr>
          <w:rtl w:val="0"/>
        </w:rPr>
      </w:r>
    </w:p>
    <w:p w:rsidR="00000000" w:rsidDel="00000000" w:rsidP="00000000" w:rsidRDefault="00000000" w:rsidRPr="00000000" w14:paraId="000001C6">
      <w:pPr>
        <w:rPr/>
      </w:pP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1"/>
        <w:spacing w:after="200" w:before="400" w:lineRule="auto"/>
        <w:rPr/>
      </w:pPr>
      <w:r w:rsidDel="00000000" w:rsidR="00000000" w:rsidRPr="00000000">
        <w:rPr>
          <w:rFonts w:ascii="Arial" w:cs="Arial" w:eastAsia="Arial" w:hAnsi="Arial"/>
          <w:b w:val="1"/>
          <w:bCs w:val="1"/>
          <w:color w:val="1a3a5c"/>
          <w:sz w:val="32"/>
          <w:szCs w:val="32"/>
          <w:rtl w:val="0"/>
        </w:rPr>
        <w:t xml:space="preserve">Capítulo 9 — El protocolo del Verbo</w:t>
      </w:r>
      <w:r w:rsidDel="00000000" w:rsidR="00000000" w:rsidRPr="00000000">
        <w:rPr>
          <w:rtl w:val="0"/>
        </w:rPr>
      </w:r>
    </w:p>
    <w:p w:rsidR="00000000" w:rsidDel="00000000" w:rsidP="00000000" w:rsidRDefault="00000000" w:rsidRPr="00000000" w14:paraId="000001C8">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9.1 La alabanza como activación y organización</w:t>
      </w:r>
      <w:r w:rsidDel="00000000" w:rsidR="00000000" w:rsidRPr="00000000">
        <w:rPr>
          <w:rtl w:val="0"/>
        </w:rPr>
      </w:r>
    </w:p>
    <w:p w:rsidR="00000000" w:rsidDel="00000000" w:rsidP="00000000" w:rsidRDefault="00000000" w:rsidRPr="00000000" w14:paraId="000001C9">
      <w:pPr>
        <w:spacing w:after="120" w:before="120" w:line="320" w:lineRule="auto"/>
        <w:jc w:val="both"/>
        <w:rPr/>
      </w:pPr>
      <w:r w:rsidDel="00000000" w:rsidR="00000000" w:rsidRPr="00000000">
        <w:rPr>
          <w:rFonts w:ascii="Arial" w:cs="Arial" w:eastAsia="Arial" w:hAnsi="Arial"/>
          <w:sz w:val="22"/>
          <w:szCs w:val="22"/>
          <w:rtl w:val="0"/>
        </w:rPr>
        <w:t xml:space="preserve">La alabanza en su estructura funcional — no como performance emocional sino como práctica deliberada — activa el vago ventral mediante respiración rítmica, vocalización, movimiento corporal y atención sostenida en la fuente del vínculo. Simultáneamente, su contenido — el reconocimiento del carácter de Dios — provee el marco cognitivo que da contexto seguro a lo que está siendo procesado.</w:t>
      </w:r>
      <w:r w:rsidDel="00000000" w:rsidR="00000000" w:rsidRPr="00000000">
        <w:rPr>
          <w:rtl w:val="0"/>
        </w:rPr>
      </w:r>
    </w:p>
    <w:p w:rsidR="00000000" w:rsidDel="00000000" w:rsidP="00000000" w:rsidRDefault="00000000" w:rsidRPr="00000000" w14:paraId="000001CA">
      <w:pPr>
        <w:spacing w:after="120" w:before="120" w:line="320" w:lineRule="auto"/>
        <w:jc w:val="both"/>
        <w:rPr/>
      </w:pPr>
      <w:r w:rsidDel="00000000" w:rsidR="00000000" w:rsidRPr="00000000">
        <w:rPr>
          <w:rFonts w:ascii="Arial" w:cs="Arial" w:eastAsia="Arial" w:hAnsi="Arial"/>
          <w:sz w:val="22"/>
          <w:szCs w:val="22"/>
          <w:rtl w:val="0"/>
        </w:rPr>
        <w:t xml:space="preserve">En términos de reconsolidación: la alabanza organiza el sistema nervioso para la ventana. Eleva el tono vagal ventral. Reduce la reactividad del eje simpático. Prepara el terreno donde la reescritura puede ocurrir.</w:t>
      </w:r>
      <w:r w:rsidDel="00000000" w:rsidR="00000000" w:rsidRPr="00000000">
        <w:rPr>
          <w:rtl w:val="0"/>
        </w:rPr>
      </w:r>
    </w:p>
    <w:p w:rsidR="00000000" w:rsidDel="00000000" w:rsidP="00000000" w:rsidRDefault="00000000" w:rsidRPr="00000000" w14:paraId="000001CB">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9.2 La adoración como sellado de la reescritura</w:t>
      </w:r>
      <w:r w:rsidDel="00000000" w:rsidR="00000000" w:rsidRPr="00000000">
        <w:rPr>
          <w:rtl w:val="0"/>
        </w:rPr>
      </w:r>
    </w:p>
    <w:p w:rsidR="00000000" w:rsidDel="00000000" w:rsidP="00000000" w:rsidRDefault="00000000" w:rsidRPr="00000000" w14:paraId="000001CC">
      <w:pPr>
        <w:spacing w:after="120" w:before="120" w:line="320" w:lineRule="auto"/>
        <w:jc w:val="both"/>
        <w:rPr/>
      </w:pPr>
      <w:r w:rsidDel="00000000" w:rsidR="00000000" w:rsidRPr="00000000">
        <w:rPr>
          <w:rFonts w:ascii="Arial" w:cs="Arial" w:eastAsia="Arial" w:hAnsi="Arial"/>
          <w:sz w:val="22"/>
          <w:szCs w:val="22"/>
          <w:rtl w:val="0"/>
        </w:rPr>
        <w:t xml:space="preserve">La adoración profunda — no emoción superficial sino rendición deliberada sostenida — produce el estado de mayor coherencia entre sistema nervioso autónomo, sistema límbico y corteza prefrontal. Es el estado donde la experiencia nueva penetra con mayor profundidad.</w:t>
      </w:r>
      <w:r w:rsidDel="00000000" w:rsidR="00000000" w:rsidRPr="00000000">
        <w:rPr>
          <w:rtl w:val="0"/>
        </w:rPr>
      </w:r>
    </w:p>
    <w:p w:rsidR="00000000" w:rsidDel="00000000" w:rsidP="00000000" w:rsidRDefault="00000000" w:rsidRPr="00000000" w14:paraId="000001CD">
      <w:pPr>
        <w:spacing w:after="120" w:before="120" w:line="320" w:lineRule="auto"/>
        <w:jc w:val="both"/>
        <w:rPr/>
      </w:pPr>
      <w:r w:rsidDel="00000000" w:rsidR="00000000" w:rsidRPr="00000000">
        <w:rPr>
          <w:rFonts w:ascii="Arial" w:cs="Arial" w:eastAsia="Arial" w:hAnsi="Arial"/>
          <w:sz w:val="22"/>
          <w:szCs w:val="22"/>
          <w:rtl w:val="0"/>
        </w:rPr>
        <w:t xml:space="preserve">En términos de reconsolidación: la adoración es el momento donde el sistema registra el desenlace nuevo con máxima intensidad somática. No intelectual — vivencial. El cuerpo registra la presencia como experiencia real. Y esa experiencia somática en el momento de máxima labilidad del circuito es exactamente lo que produce reconsolidación efectiva.</w:t>
      </w:r>
      <w:r w:rsidDel="00000000" w:rsidR="00000000" w:rsidRPr="00000000">
        <w:rPr>
          <w:rtl w:val="0"/>
        </w:rPr>
      </w:r>
    </w:p>
    <w:p w:rsidR="00000000" w:rsidDel="00000000" w:rsidP="00000000" w:rsidRDefault="00000000" w:rsidRPr="00000000" w14:paraId="000001CE">
      <w:pPr>
        <w:spacing w:after="120" w:before="120" w:line="320" w:lineRule="auto"/>
        <w:jc w:val="both"/>
        <w:rPr/>
      </w:pPr>
      <w:r w:rsidDel="00000000" w:rsidR="00000000" w:rsidRPr="00000000">
        <w:rPr>
          <w:rFonts w:ascii="Arial" w:cs="Arial" w:eastAsia="Arial" w:hAnsi="Arial"/>
          <w:sz w:val="22"/>
          <w:szCs w:val="22"/>
          <w:rtl w:val="0"/>
        </w:rPr>
        <w:t xml:space="preserve">Alabanza organiza. Adoración sella. Esta no es descripción espiritual decorativa. Es descripción funcional de dos fases de un protocolo de reconsolidación.</w:t>
      </w:r>
      <w:r w:rsidDel="00000000" w:rsidR="00000000" w:rsidRPr="00000000">
        <w:rPr>
          <w:rtl w:val="0"/>
        </w:rPr>
      </w:r>
    </w:p>
    <w:p w:rsidR="00000000" w:rsidDel="00000000" w:rsidP="00000000" w:rsidRDefault="00000000" w:rsidRPr="00000000" w14:paraId="000001CF">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9.3 Los activadores convergentes del vago ventral</w:t>
      </w:r>
      <w:r w:rsidDel="00000000" w:rsidR="00000000" w:rsidRPr="00000000">
        <w:rPr>
          <w:rtl w:val="0"/>
        </w:rPr>
      </w:r>
    </w:p>
    <w:p w:rsidR="00000000" w:rsidDel="00000000" w:rsidP="00000000" w:rsidRDefault="00000000" w:rsidRPr="00000000" w14:paraId="000001D0">
      <w:pPr>
        <w:spacing w:after="120" w:before="120" w:line="320" w:lineRule="auto"/>
        <w:jc w:val="both"/>
        <w:rPr/>
      </w:pPr>
      <w:r w:rsidDel="00000000" w:rsidR="00000000" w:rsidRPr="00000000">
        <w:rPr>
          <w:rFonts w:ascii="Arial" w:cs="Arial" w:eastAsia="Arial" w:hAnsi="Arial"/>
          <w:sz w:val="22"/>
          <w:szCs w:val="22"/>
          <w:rtl w:val="0"/>
        </w:rPr>
        <w:t xml:space="preserve">La respiración controlada es el único mecanismo voluntario de acceso directo al sistema nervioso autónomo. El nervio vago es bidireccional — la respiración lenta y profunda con espiración prolongada activa el vago ventral en segundos. El Qi Gong, la respiración holotrópica, los ejercicios del método Silva, las técnicas de respiración del Pranayama — todos operan por esta vía. Son llaves distintas para la misma cerradura.</w:t>
      </w:r>
      <w:r w:rsidDel="00000000" w:rsidR="00000000" w:rsidRPr="00000000">
        <w:rPr>
          <w:rtl w:val="0"/>
        </w:rPr>
      </w:r>
    </w:p>
    <w:p w:rsidR="00000000" w:rsidDel="00000000" w:rsidP="00000000" w:rsidRDefault="00000000" w:rsidRPr="00000000" w14:paraId="000001D1">
      <w:pPr>
        <w:spacing w:after="120" w:before="120" w:line="320" w:lineRule="auto"/>
        <w:jc w:val="both"/>
        <w:rPr/>
      </w:pPr>
      <w:r w:rsidDel="00000000" w:rsidR="00000000" w:rsidRPr="00000000">
        <w:rPr>
          <w:rFonts w:ascii="Arial" w:cs="Arial" w:eastAsia="Arial" w:hAnsi="Arial"/>
          <w:sz w:val="22"/>
          <w:szCs w:val="22"/>
          <w:rtl w:val="0"/>
        </w:rPr>
        <w:t xml:space="preserve">La concentración sostenida reduce la actividad de la red por defecto y activa la red de control ejecutivo, disminuyendo el ruido interno que interfiere con la apertura de la ventana.</w:t>
      </w:r>
      <w:r w:rsidDel="00000000" w:rsidR="00000000" w:rsidRPr="00000000">
        <w:rPr>
          <w:rtl w:val="0"/>
        </w:rPr>
      </w:r>
    </w:p>
    <w:p w:rsidR="00000000" w:rsidDel="00000000" w:rsidP="00000000" w:rsidRDefault="00000000" w:rsidRPr="00000000" w14:paraId="000001D2">
      <w:pPr>
        <w:spacing w:after="120" w:before="120" w:line="320" w:lineRule="auto"/>
        <w:jc w:val="both"/>
        <w:rPr/>
      </w:pPr>
      <w:r w:rsidDel="00000000" w:rsidR="00000000" w:rsidRPr="00000000">
        <w:rPr>
          <w:rFonts w:ascii="Arial" w:cs="Arial" w:eastAsia="Arial" w:hAnsi="Arial"/>
          <w:sz w:val="22"/>
          <w:szCs w:val="22"/>
          <w:rtl w:val="0"/>
        </w:rPr>
        <w:t xml:space="preserve">La visualización activa los mismos circuitos neurales que la experiencia real. Una visualización de seguridad y vínculo produce respuesta fisiológica medible — no imaginada sino real. El sistema nervioso no distingue con precisión entre experiencia vivida e imaginada vívidamente. Esto es lo que las tradiciones contemplativas han sabido operativamente por milenios sin necesitar el lenguaje neurofisiológico para aplicarlo.</w:t>
      </w:r>
      <w:r w:rsidDel="00000000" w:rsidR="00000000" w:rsidRPr="00000000">
        <w:rPr>
          <w:rtl w:val="0"/>
        </w:rPr>
      </w:r>
    </w:p>
    <w:p w:rsidR="00000000" w:rsidDel="00000000" w:rsidP="00000000" w:rsidRDefault="00000000" w:rsidRPr="00000000" w14:paraId="000001D3">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9.4 La koinonia como organismo epigenético</w:t>
      </w:r>
      <w:r w:rsidDel="00000000" w:rsidR="00000000" w:rsidRPr="00000000">
        <w:rPr>
          <w:rtl w:val="0"/>
        </w:rPr>
      </w:r>
    </w:p>
    <w:p w:rsidR="00000000" w:rsidDel="00000000" w:rsidP="00000000" w:rsidRDefault="00000000" w:rsidRPr="00000000" w14:paraId="000001D4">
      <w:pPr>
        <w:spacing w:after="120" w:before="120" w:line="320" w:lineRule="auto"/>
        <w:jc w:val="both"/>
        <w:rPr/>
      </w:pPr>
      <w:r w:rsidDel="00000000" w:rsidR="00000000" w:rsidRPr="00000000">
        <w:rPr>
          <w:rFonts w:ascii="Arial" w:cs="Arial" w:eastAsia="Arial" w:hAnsi="Arial"/>
          <w:sz w:val="22"/>
          <w:szCs w:val="22"/>
          <w:rtl w:val="0"/>
        </w:rPr>
        <w:t xml:space="preserve">Meaney demostró que el vínculo que revierte marcas epigenéticas no requiere que sea la madre biológica. Requiere que sea un sistema nervioso regulado en contacto sostenido durante una ventana sensible.</w:t>
      </w:r>
      <w:r w:rsidDel="00000000" w:rsidR="00000000" w:rsidRPr="00000000">
        <w:rPr>
          <w:rtl w:val="0"/>
        </w:rPr>
      </w:r>
    </w:p>
    <w:p w:rsidR="00000000" w:rsidDel="00000000" w:rsidP="00000000" w:rsidRDefault="00000000" w:rsidRPr="00000000" w14:paraId="000001D5">
      <w:pPr>
        <w:spacing w:after="120" w:before="120" w:line="320" w:lineRule="auto"/>
        <w:jc w:val="both"/>
        <w:rPr/>
      </w:pPr>
      <w:r w:rsidDel="00000000" w:rsidR="00000000" w:rsidRPr="00000000">
        <w:rPr>
          <w:rFonts w:ascii="Arial" w:cs="Arial" w:eastAsia="Arial" w:hAnsi="Arial"/>
          <w:sz w:val="22"/>
          <w:szCs w:val="22"/>
          <w:rtl w:val="0"/>
        </w:rPr>
        <w:t xml:space="preserve">La iglesia primitiva — koinonia, comunión — funcionaba como comunidad de sistemas nerviosos mutuamente regulados, transmitiendo arquitectura restaurada a los nuevos miembros mediante vínculo sostenido. No institución religiosa con función principalmente doctrinal. Organismo biológico de co-regulación colectiva con función epigenética real.</w:t>
      </w:r>
      <w:r w:rsidDel="00000000" w:rsidR="00000000" w:rsidRPr="00000000">
        <w:rPr>
          <w:rtl w:val="0"/>
        </w:rPr>
      </w:r>
    </w:p>
    <w:p w:rsidR="00000000" w:rsidDel="00000000" w:rsidP="00000000" w:rsidRDefault="00000000" w:rsidRPr="00000000" w14:paraId="000001D6">
      <w:pPr>
        <w:spacing w:after="120" w:before="120" w:line="320" w:lineRule="auto"/>
        <w:jc w:val="both"/>
        <w:rPr/>
      </w:pPr>
      <w:r w:rsidDel="00000000" w:rsidR="00000000" w:rsidRPr="00000000">
        <w:rPr>
          <w:rFonts w:ascii="Arial" w:cs="Arial" w:eastAsia="Arial" w:hAnsi="Arial"/>
          <w:sz w:val="22"/>
          <w:szCs w:val="22"/>
          <w:rtl w:val="0"/>
        </w:rPr>
        <w:t xml:space="preserve">El bautismo y la eucaristía en este marco no son símbolos vacíos ni magia ritual. Son experiencias somáticas diseñadas para producir estados específicos del sistema nervioso autónomo que abran la ventana de reconsolidación en momentos de máxima labilidad intencional. El bautismo como activación máxima seguida de señal de seguridad absoluta — ventana de reconsolidación inducida ritualmente. La eucaristía repetida como mantenimiento del estado vagal ventral y consolidación progresiva de la reescritura en comunidad.</w:t>
      </w:r>
      <w:r w:rsidDel="00000000" w:rsidR="00000000" w:rsidRPr="00000000">
        <w:rPr>
          <w:rtl w:val="0"/>
        </w:rPr>
      </w:r>
    </w:p>
    <w:p w:rsidR="00000000" w:rsidDel="00000000" w:rsidP="00000000" w:rsidRDefault="00000000" w:rsidRPr="00000000" w14:paraId="000001D7">
      <w:pPr>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spacing w:after="200" w:before="400" w:lineRule="auto"/>
        <w:rPr/>
      </w:pPr>
      <w:r w:rsidDel="00000000" w:rsidR="00000000" w:rsidRPr="00000000">
        <w:rPr>
          <w:rFonts w:ascii="Arial" w:cs="Arial" w:eastAsia="Arial" w:hAnsi="Arial"/>
          <w:b w:val="1"/>
          <w:bCs w:val="1"/>
          <w:color w:val="1a3a5c"/>
          <w:sz w:val="32"/>
          <w:szCs w:val="32"/>
          <w:rtl w:val="0"/>
        </w:rPr>
        <w:t xml:space="preserve">Capítulo 10 — El Verbo como co-regulador primario</w:t>
      </w:r>
      <w:r w:rsidDel="00000000" w:rsidR="00000000" w:rsidRPr="00000000">
        <w:rPr>
          <w:rtl w:val="0"/>
        </w:rPr>
      </w:r>
    </w:p>
    <w:p w:rsidR="00000000" w:rsidDel="00000000" w:rsidP="00000000" w:rsidRDefault="00000000" w:rsidRPr="00000000" w14:paraId="000001D9">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10.1 La pregunta central de la tesis</w:t>
      </w:r>
      <w:r w:rsidDel="00000000" w:rsidR="00000000" w:rsidRPr="00000000">
        <w:rPr>
          <w:rtl w:val="0"/>
        </w:rPr>
      </w:r>
    </w:p>
    <w:p w:rsidR="00000000" w:rsidDel="00000000" w:rsidP="00000000" w:rsidRDefault="00000000" w:rsidRPr="00000000" w14:paraId="000001DA">
      <w:pPr>
        <w:spacing w:after="120" w:before="120" w:line="320" w:lineRule="auto"/>
        <w:jc w:val="both"/>
        <w:rPr/>
      </w:pPr>
      <w:r w:rsidDel="00000000" w:rsidR="00000000" w:rsidRPr="00000000">
        <w:rPr>
          <w:rFonts w:ascii="Arial" w:cs="Arial" w:eastAsia="Arial" w:hAnsi="Arial"/>
          <w:sz w:val="22"/>
          <w:szCs w:val="22"/>
          <w:rtl w:val="0"/>
        </w:rPr>
        <w:t xml:space="preserve">Esta tesis se sostiene o cae sobre una pregunta que debe ser respondida con precisión y honestidad: ¿es el Verbo cualitativamente distinto como co-regulador, o es cuantitativamente superior dentro del mismo mecanismo que opera en cualquier vínculo profundo?</w:t>
      </w:r>
      <w:r w:rsidDel="00000000" w:rsidR="00000000" w:rsidRPr="00000000">
        <w:rPr>
          <w:rtl w:val="0"/>
        </w:rPr>
      </w:r>
    </w:p>
    <w:p w:rsidR="00000000" w:rsidDel="00000000" w:rsidP="00000000" w:rsidRDefault="00000000" w:rsidRPr="00000000" w14:paraId="000001DB">
      <w:pPr>
        <w:spacing w:after="120" w:before="120" w:line="320" w:lineRule="auto"/>
        <w:jc w:val="both"/>
        <w:rPr/>
      </w:pPr>
      <w:r w:rsidDel="00000000" w:rsidR="00000000" w:rsidRPr="00000000">
        <w:rPr>
          <w:rFonts w:ascii="Arial" w:cs="Arial" w:eastAsia="Arial" w:hAnsi="Arial"/>
          <w:sz w:val="22"/>
          <w:szCs w:val="22"/>
          <w:rtl w:val="0"/>
        </w:rPr>
        <w:t xml:space="preserve">Dicho de otra manera: ¿la oración produce reconsolidación porque activa el vago ventral — igual que el Qi Gong o la meditación budista — y el contenido teológico es irrelevante para el mecanismo? ¿O hay algo específico en el vínculo con el Verbo que produce una calidad de reorganización no replicable por otros medios?</w:t>
      </w:r>
      <w:r w:rsidDel="00000000" w:rsidR="00000000" w:rsidRPr="00000000">
        <w:rPr>
          <w:rtl w:val="0"/>
        </w:rPr>
      </w:r>
    </w:p>
    <w:p w:rsidR="00000000" w:rsidDel="00000000" w:rsidP="00000000" w:rsidRDefault="00000000" w:rsidRPr="00000000" w14:paraId="000001DC">
      <w:pPr>
        <w:spacing w:after="120" w:before="120" w:line="320" w:lineRule="auto"/>
        <w:jc w:val="both"/>
        <w:rPr/>
      </w:pPr>
      <w:r w:rsidDel="00000000" w:rsidR="00000000" w:rsidRPr="00000000">
        <w:rPr>
          <w:rFonts w:ascii="Arial" w:cs="Arial" w:eastAsia="Arial" w:hAnsi="Arial"/>
          <w:sz w:val="22"/>
          <w:szCs w:val="22"/>
          <w:rtl w:val="0"/>
        </w:rPr>
        <w:t xml:space="preserve">Esta tesis sostiene la segunda posición. Pero lo sostiene con transparencia sobre lo que es evidencia directa y lo que es inferencia coherente.</w:t>
      </w:r>
      <w:r w:rsidDel="00000000" w:rsidR="00000000" w:rsidRPr="00000000">
        <w:rPr>
          <w:rtl w:val="0"/>
        </w:rPr>
      </w:r>
    </w:p>
    <w:p w:rsidR="00000000" w:rsidDel="00000000" w:rsidP="00000000" w:rsidRDefault="00000000" w:rsidRPr="00000000" w14:paraId="000001DD">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10.2 La evidencia convergente de Newberg</w:t>
      </w:r>
      <w:r w:rsidDel="00000000" w:rsidR="00000000" w:rsidRPr="00000000">
        <w:rPr>
          <w:rtl w:val="0"/>
        </w:rPr>
      </w:r>
    </w:p>
    <w:p w:rsidR="00000000" w:rsidDel="00000000" w:rsidP="00000000" w:rsidRDefault="00000000" w:rsidRPr="00000000" w14:paraId="000001DE">
      <w:pPr>
        <w:spacing w:after="120" w:before="120" w:line="320" w:lineRule="auto"/>
        <w:jc w:val="both"/>
        <w:rPr/>
      </w:pPr>
      <w:r w:rsidDel="00000000" w:rsidR="00000000" w:rsidRPr="00000000">
        <w:rPr>
          <w:rFonts w:ascii="Arial" w:cs="Arial" w:eastAsia="Arial" w:hAnsi="Arial"/>
          <w:sz w:val="22"/>
          <w:szCs w:val="22"/>
          <w:rtl w:val="0"/>
        </w:rPr>
        <w:t xml:space="preserve">Andrew Newberg ha documentado con neuroimagen que la experiencia religiosa profunda produce patrones de activación cerebral específicos: activación sostenida de la corteza prefrontal, desactivación del lóbulo parietal posterior — que genera la experiencia de disolución del límite entre el yo y lo otro — y cambios medibles en el sistema nervioso autónomo hacia estados de alta coherencia.</w:t>
      </w:r>
      <w:r w:rsidDel="00000000" w:rsidR="00000000" w:rsidRPr="00000000">
        <w:rPr>
          <w:rtl w:val="0"/>
        </w:rPr>
      </w:r>
    </w:p>
    <w:p w:rsidR="00000000" w:rsidDel="00000000" w:rsidP="00000000" w:rsidRDefault="00000000" w:rsidRPr="00000000" w14:paraId="000001DF">
      <w:pPr>
        <w:spacing w:after="120" w:before="120" w:line="320" w:lineRule="auto"/>
        <w:jc w:val="both"/>
        <w:rPr/>
      </w:pPr>
      <w:r w:rsidDel="00000000" w:rsidR="00000000" w:rsidRPr="00000000">
        <w:rPr>
          <w:rFonts w:ascii="Arial" w:cs="Arial" w:eastAsia="Arial" w:hAnsi="Arial"/>
          <w:sz w:val="22"/>
          <w:szCs w:val="22"/>
          <w:rtl w:val="0"/>
        </w:rPr>
        <w:t xml:space="preserve">Estos patrones no son idénticos a los producidos por otras formas de meditación o práctica contemplativa, aunque comparten elementos. La experiencia de presencia — de encontrarse con algo más que el propio estado interno — produce firmas neurológicas con características propias.</w:t>
      </w:r>
      <w:r w:rsidDel="00000000" w:rsidR="00000000" w:rsidRPr="00000000">
        <w:rPr>
          <w:rtl w:val="0"/>
        </w:rPr>
      </w:r>
    </w:p>
    <w:p w:rsidR="00000000" w:rsidDel="00000000" w:rsidP="00000000" w:rsidRDefault="00000000" w:rsidRPr="00000000" w14:paraId="000001E0">
      <w:pPr>
        <w:spacing w:after="120" w:before="120" w:line="320" w:lineRule="auto"/>
        <w:jc w:val="both"/>
        <w:rPr/>
      </w:pPr>
      <w:r w:rsidDel="00000000" w:rsidR="00000000" w:rsidRPr="00000000">
        <w:rPr>
          <w:rFonts w:ascii="Arial" w:cs="Arial" w:eastAsia="Arial" w:hAnsi="Arial"/>
          <w:sz w:val="22"/>
          <w:szCs w:val="22"/>
          <w:rtl w:val="0"/>
        </w:rPr>
        <w:t xml:space="preserve">Esto no prueba la existencia de Dios. Pero sí prueba que el encuentro con lo que el sujeto experimenta como sagrado produce estados del sistema nervioso cualitativamente diferentes a los producidos por la autorregulación sola.</w:t>
      </w:r>
      <w:r w:rsidDel="00000000" w:rsidR="00000000" w:rsidRPr="00000000">
        <w:rPr>
          <w:rtl w:val="0"/>
        </w:rPr>
      </w:r>
    </w:p>
    <w:p w:rsidR="00000000" w:rsidDel="00000000" w:rsidP="00000000" w:rsidRDefault="00000000" w:rsidRPr="00000000" w14:paraId="000001E1">
      <w:pPr>
        <w:spacing w:after="140" w:before="300" w:lineRule="auto"/>
        <w:rPr/>
      </w:pPr>
      <w:r w:rsidDel="00000000" w:rsidR="00000000" w:rsidRPr="00000000">
        <w:rPr>
          <w:rFonts w:ascii="Arial" w:cs="Arial" w:eastAsia="Arial" w:hAnsi="Arial"/>
          <w:b w:val="1"/>
          <w:bCs w:val="1"/>
          <w:color w:val="1f4e79"/>
          <w:sz w:val="28"/>
          <w:szCs w:val="28"/>
          <w:rtl w:val="0"/>
        </w:rPr>
        <w:t xml:space="preserve">10.2b  El modelo fenomenológico del umbral: luz, oscuridad y el Yo Soy</w:t>
      </w:r>
      <w:r w:rsidDel="00000000" w:rsidR="00000000" w:rsidRPr="00000000">
        <w:rPr>
          <w:rtl w:val="0"/>
        </w:rPr>
      </w:r>
    </w:p>
    <w:p w:rsidR="00000000" w:rsidDel="00000000" w:rsidP="00000000" w:rsidRDefault="00000000" w:rsidRPr="00000000" w14:paraId="000001E2">
      <w:pPr>
        <w:pBdr>
          <w:bottom w:color="2e74b5" w:space="1" w:sz="4" w:val="single"/>
        </w:pBdr>
        <w:spacing w:after="160" w:before="160" w:lineRule="auto"/>
        <w:rPr/>
      </w:pPr>
      <w:r w:rsidDel="00000000" w:rsidR="00000000" w:rsidRPr="00000000">
        <w:rPr>
          <w:rtl w:val="0"/>
        </w:rPr>
      </w:r>
    </w:p>
    <w:p w:rsidR="00000000" w:rsidDel="00000000" w:rsidP="00000000" w:rsidRDefault="00000000" w:rsidRPr="00000000" w14:paraId="000001E3">
      <w:pPr>
        <w:spacing w:after="80" w:before="0" w:lineRule="auto"/>
        <w:rPr/>
      </w:pPr>
      <w:r w:rsidDel="00000000" w:rsidR="00000000" w:rsidRPr="00000000">
        <w:rPr>
          <w:rtl w:val="0"/>
        </w:rPr>
      </w:r>
    </w:p>
    <w:p w:rsidR="00000000" w:rsidDel="00000000" w:rsidP="00000000" w:rsidRDefault="00000000" w:rsidRPr="00000000" w14:paraId="000001E4">
      <w:pPr>
        <w:spacing w:after="100" w:before="220" w:lineRule="auto"/>
        <w:rPr/>
      </w:pPr>
      <w:r w:rsidDel="00000000" w:rsidR="00000000" w:rsidRPr="00000000">
        <w:rPr>
          <w:rFonts w:ascii="Arial" w:cs="Arial" w:eastAsia="Arial" w:hAnsi="Arial"/>
          <w:b w:val="1"/>
          <w:bCs w:val="1"/>
          <w:color w:val="2e74b5"/>
          <w:sz w:val="24"/>
          <w:szCs w:val="24"/>
          <w:rtl w:val="0"/>
        </w:rPr>
        <w:t xml:space="preserve">La estructura del umbral en la experiencia del vago ventral máximo</w:t>
      </w:r>
      <w:r w:rsidDel="00000000" w:rsidR="00000000" w:rsidRPr="00000000">
        <w:rPr>
          <w:rtl w:val="0"/>
        </w:rPr>
      </w:r>
    </w:p>
    <w:p w:rsidR="00000000" w:rsidDel="00000000" w:rsidP="00000000" w:rsidRDefault="00000000" w:rsidRPr="00000000" w14:paraId="000001E5">
      <w:pPr>
        <w:spacing w:after="120" w:before="80" w:line="276" w:lineRule="auto"/>
        <w:jc w:val="both"/>
        <w:rPr/>
      </w:pPr>
      <w:r w:rsidDel="00000000" w:rsidR="00000000" w:rsidRPr="00000000">
        <w:rPr>
          <w:rFonts w:ascii="Arial" w:cs="Arial" w:eastAsia="Arial" w:hAnsi="Arial"/>
          <w:sz w:val="22"/>
          <w:szCs w:val="22"/>
          <w:rtl w:val="0"/>
        </w:rPr>
        <w:t xml:space="preserve">La neuroimagen de Newberg documenta que la experiencia religiosa profunda produce dos eventos simultáneos en el sistema nervioso: activación sostenida de la corteza prefrontal y desactivación del lóbulo parietal posterior. Este segundo evento —la pérdida del límite entre el yo y lo otro— ha sido descrito fenomenológicamente en tradiciones contemplativas de todas las culturas mediante un modelo estructural recurrente que merece análisis independiente de su origen cultural o confesional.</w:t>
      </w:r>
      <w:r w:rsidDel="00000000" w:rsidR="00000000" w:rsidRPr="00000000">
        <w:rPr>
          <w:rtl w:val="0"/>
        </w:rPr>
      </w:r>
    </w:p>
    <w:p w:rsidR="00000000" w:rsidDel="00000000" w:rsidP="00000000" w:rsidRDefault="00000000" w:rsidRPr="00000000" w14:paraId="000001E6">
      <w:pPr>
        <w:spacing w:after="80" w:before="0" w:lineRule="auto"/>
        <w:rPr/>
      </w:pPr>
      <w:r w:rsidDel="00000000" w:rsidR="00000000" w:rsidRPr="00000000">
        <w:rPr>
          <w:rtl w:val="0"/>
        </w:rPr>
      </w:r>
    </w:p>
    <w:p w:rsidR="00000000" w:rsidDel="00000000" w:rsidP="00000000" w:rsidRDefault="00000000" w:rsidRPr="00000000" w14:paraId="000001E7">
      <w:pPr>
        <w:spacing w:after="120" w:before="80" w:line="276" w:lineRule="auto"/>
        <w:jc w:val="both"/>
        <w:rPr/>
      </w:pPr>
      <w:r w:rsidDel="00000000" w:rsidR="00000000" w:rsidRPr="00000000">
        <w:rPr>
          <w:rFonts w:ascii="Arial" w:cs="Arial" w:eastAsia="Arial" w:hAnsi="Arial"/>
          <w:sz w:val="22"/>
          <w:szCs w:val="22"/>
          <w:rtl w:val="0"/>
        </w:rPr>
        <w:t xml:space="preserve">El modelo describe invariablemente tres elementos en relación:</w:t>
      </w:r>
      <w:r w:rsidDel="00000000" w:rsidR="00000000" w:rsidRPr="00000000">
        <w:rPr>
          <w:rtl w:val="0"/>
        </w:rPr>
      </w:r>
    </w:p>
    <w:p w:rsidR="00000000" w:rsidDel="00000000" w:rsidP="00000000" w:rsidRDefault="00000000" w:rsidRPr="00000000" w14:paraId="000001E8">
      <w:pPr>
        <w:spacing w:after="8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E9">
            <w:pPr>
              <w:jc w:val="center"/>
              <w:rPr/>
            </w:pPr>
            <w:r w:rsidDel="00000000" w:rsidR="00000000" w:rsidRPr="00000000">
              <w:rPr>
                <w:rFonts w:ascii="Arial" w:cs="Arial" w:eastAsia="Arial" w:hAnsi="Arial"/>
                <w:b w:val="1"/>
                <w:bCs w:val="1"/>
                <w:color w:val="ffffff"/>
                <w:sz w:val="20"/>
                <w:szCs w:val="20"/>
                <w:rtl w:val="0"/>
              </w:rPr>
              <w:t xml:space="preserve">Elemento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EA">
            <w:pPr>
              <w:jc w:val="center"/>
              <w:rPr/>
            </w:pPr>
            <w:r w:rsidDel="00000000" w:rsidR="00000000" w:rsidRPr="00000000">
              <w:rPr>
                <w:rFonts w:ascii="Arial" w:cs="Arial" w:eastAsia="Arial" w:hAnsi="Arial"/>
                <w:b w:val="1"/>
                <w:bCs w:val="1"/>
                <w:color w:val="ffffff"/>
                <w:sz w:val="20"/>
                <w:szCs w:val="20"/>
                <w:rtl w:val="0"/>
              </w:rPr>
              <w:t xml:space="preserve">Descripción fenomenológica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EB">
            <w:pPr>
              <w:jc w:val="center"/>
              <w:rPr/>
            </w:pPr>
            <w:r w:rsidDel="00000000" w:rsidR="00000000" w:rsidRPr="00000000">
              <w:rPr>
                <w:rFonts w:ascii="Arial" w:cs="Arial" w:eastAsia="Arial" w:hAnsi="Arial"/>
                <w:b w:val="1"/>
                <w:bCs w:val="1"/>
                <w:color w:val="ffffff"/>
                <w:sz w:val="20"/>
                <w:szCs w:val="20"/>
                <w:rtl w:val="0"/>
              </w:rPr>
              <w:t xml:space="preserve">Correlato neurofisiológico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sz w:val="20"/>
                <w:szCs w:val="20"/>
                <w:rtl w:val="0"/>
              </w:rPr>
              <w:t xml:space="preserve">Luz insostenible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20"/>
                <w:szCs w:val="20"/>
                <w:rtl w:val="0"/>
              </w:rPr>
              <w:t xml:space="preserve">Intensidad que supera la capacidad de procesamiento sensorial. No puede sostenerse la mirada.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Activación máxima del sistema. Umbral superior del vago ventral antes del colapso simpático.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sz w:val="20"/>
                <w:szCs w:val="20"/>
                <w:rtl w:val="0"/>
              </w:rPr>
              <w:t xml:space="preserve">Oscuridad abismal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Ausencia total de señal. Absorción del sujeto en la nada. Pérdida de límite sin retorno posible.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Colapso del vago dorsal. Disociación máxima. El sistema pierde coherencia interna.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sz w:val="20"/>
                <w:szCs w:val="20"/>
                <w:rtl w:val="0"/>
              </w:rPr>
              <w:t xml:space="preserve">El anillo / el umbral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sz w:val="20"/>
                <w:szCs w:val="20"/>
                <w:rtl w:val="0"/>
              </w:rPr>
              <w:t xml:space="preserve">El sujeto sostenido entre ambos extremos. Ni destruido por la luz ni absorbido por la oscuridad.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Vago ventral activo en su expresión máxima: coherencia sostenida entre corteza prefrontal, sistema límbico y tronco cerebral.</w:t>
            </w:r>
            <w:r w:rsidDel="00000000" w:rsidR="00000000" w:rsidRPr="00000000">
              <w:rPr>
                <w:rtl w:val="0"/>
              </w:rPr>
            </w:r>
          </w:p>
        </w:tc>
      </w:tr>
    </w:tbl>
    <w:p w:rsidR="00000000" w:rsidDel="00000000" w:rsidP="00000000" w:rsidRDefault="00000000" w:rsidRPr="00000000" w14:paraId="000001F5">
      <w:pPr>
        <w:spacing w:after="140" w:before="0" w:lineRule="auto"/>
        <w:rPr/>
      </w:pPr>
      <w:r w:rsidDel="00000000" w:rsidR="00000000" w:rsidRPr="00000000">
        <w:rPr>
          <w:rtl w:val="0"/>
        </w:rPr>
      </w:r>
    </w:p>
    <w:p w:rsidR="00000000" w:rsidDel="00000000" w:rsidP="00000000" w:rsidRDefault="00000000" w:rsidRPr="00000000" w14:paraId="000001F6">
      <w:pPr>
        <w:spacing w:after="100" w:before="220" w:lineRule="auto"/>
        <w:rPr/>
      </w:pPr>
      <w:r w:rsidDel="00000000" w:rsidR="00000000" w:rsidRPr="00000000">
        <w:rPr>
          <w:rFonts w:ascii="Arial" w:cs="Arial" w:eastAsia="Arial" w:hAnsi="Arial"/>
          <w:b w:val="1"/>
          <w:bCs w:val="1"/>
          <w:color w:val="2e74b5"/>
          <w:sz w:val="24"/>
          <w:szCs w:val="24"/>
          <w:rtl w:val="0"/>
        </w:rPr>
        <w:t xml:space="preserve">El Yo Soy como señal organizadora en el umbral</w:t>
      </w:r>
      <w:r w:rsidDel="00000000" w:rsidR="00000000" w:rsidRPr="00000000">
        <w:rPr>
          <w:rtl w:val="0"/>
        </w:rPr>
      </w:r>
    </w:p>
    <w:p w:rsidR="00000000" w:rsidDel="00000000" w:rsidP="00000000" w:rsidRDefault="00000000" w:rsidRPr="00000000" w14:paraId="000001F7">
      <w:pPr>
        <w:spacing w:after="120" w:before="80" w:line="276" w:lineRule="auto"/>
        <w:jc w:val="both"/>
        <w:rPr/>
      </w:pPr>
      <w:r w:rsidDel="00000000" w:rsidR="00000000" w:rsidRPr="00000000">
        <w:rPr>
          <w:rFonts w:ascii="Arial" w:cs="Arial" w:eastAsia="Arial" w:hAnsi="Arial"/>
          <w:sz w:val="22"/>
          <w:szCs w:val="22"/>
          <w:rtl w:val="0"/>
        </w:rPr>
        <w:t xml:space="preserve">Lo que las tradiciones contemplativas describen como el nombre o la voz que se percibe en ese umbral —invariablemente auditivo, no visual— tiene una función neurofisiológica precisa en el modelo de esta tesis.</w:t>
      </w:r>
      <w:r w:rsidDel="00000000" w:rsidR="00000000" w:rsidRPr="00000000">
        <w:rPr>
          <w:rtl w:val="0"/>
        </w:rPr>
      </w:r>
    </w:p>
    <w:p w:rsidR="00000000" w:rsidDel="00000000" w:rsidP="00000000" w:rsidRDefault="00000000" w:rsidRPr="00000000" w14:paraId="000001F8">
      <w:pPr>
        <w:spacing w:after="80" w:before="0" w:lineRule="auto"/>
        <w:rPr/>
      </w:pPr>
      <w:r w:rsidDel="00000000" w:rsidR="00000000" w:rsidRPr="00000000">
        <w:rPr>
          <w:rtl w:val="0"/>
        </w:rPr>
      </w:r>
    </w:p>
    <w:p w:rsidR="00000000" w:rsidDel="00000000" w:rsidP="00000000" w:rsidRDefault="00000000" w:rsidRPr="00000000" w14:paraId="000001F9">
      <w:pPr>
        <w:spacing w:after="120" w:before="80" w:line="276" w:lineRule="auto"/>
        <w:jc w:val="both"/>
        <w:rPr/>
      </w:pPr>
      <w:r w:rsidDel="00000000" w:rsidR="00000000" w:rsidRPr="00000000">
        <w:rPr>
          <w:rFonts w:ascii="Arial" w:cs="Arial" w:eastAsia="Arial" w:hAnsi="Arial"/>
          <w:sz w:val="22"/>
          <w:szCs w:val="22"/>
          <w:rtl w:val="0"/>
        </w:rPr>
        <w:t xml:space="preserve">En el estado de máxima coherencia descrito por Newberg, el sistema nervioso no está en silencio. Está en el punto de mayor integración entre sus niveles: el tronco cerebral, el sistema límbico y la corteza prefrontal operan en sincronía. Es el estado donde la señal penetra con mayor profundidad —donde el Verbo tiene acceso simultáneo a todos los niveles del sistema.</w:t>
      </w:r>
      <w:r w:rsidDel="00000000" w:rsidR="00000000" w:rsidRPr="00000000">
        <w:rPr>
          <w:rtl w:val="0"/>
        </w:rPr>
      </w:r>
    </w:p>
    <w:p w:rsidR="00000000" w:rsidDel="00000000" w:rsidP="00000000" w:rsidRDefault="00000000" w:rsidRPr="00000000" w14:paraId="000001FA">
      <w:pPr>
        <w:spacing w:after="80" w:before="0" w:lineRule="auto"/>
        <w:rPr/>
      </w:pPr>
      <w:r w:rsidDel="00000000" w:rsidR="00000000" w:rsidRPr="00000000">
        <w:rPr>
          <w:rtl w:val="0"/>
        </w:rPr>
      </w:r>
    </w:p>
    <w:p w:rsidR="00000000" w:rsidDel="00000000" w:rsidP="00000000" w:rsidRDefault="00000000" w:rsidRPr="00000000" w14:paraId="000001FB">
      <w:pPr>
        <w:spacing w:after="120" w:before="80" w:line="276" w:lineRule="auto"/>
        <w:jc w:val="both"/>
        <w:rPr/>
      </w:pPr>
      <w:r w:rsidDel="00000000" w:rsidR="00000000" w:rsidRPr="00000000">
        <w:rPr>
          <w:rFonts w:ascii="Arial" w:cs="Arial" w:eastAsia="Arial" w:hAnsi="Arial"/>
          <w:sz w:val="22"/>
          <w:szCs w:val="22"/>
          <w:rtl w:val="0"/>
        </w:rPr>
        <w:t xml:space="preserve">El Yo Soy —la autodeclaración ontológica del Éxodo 3:14, retomada en el Evangelio de Juan con la misma estructura gramatical en siete ocasiones— no es en este marco una afirmación teológica abstracta. Es una señal organizadora: la declaración de que el principio que sostiene al sujeto en el umbral entre los dos extremos que lo destruirían es el mismo principio que organizó el sistema desde su origen.</w:t>
      </w:r>
      <w:r w:rsidDel="00000000" w:rsidR="00000000" w:rsidRPr="00000000">
        <w:rPr>
          <w:rtl w:val="0"/>
        </w:rPr>
      </w:r>
    </w:p>
    <w:p w:rsidR="00000000" w:rsidDel="00000000" w:rsidP="00000000" w:rsidRDefault="00000000" w:rsidRPr="00000000" w14:paraId="000001FC">
      <w:pPr>
        <w:spacing w:after="8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4b5" w:space="0" w:sz="4" w:val="single"/>
              <w:left w:color="c55a11" w:space="0" w:sz="12" w:val="single"/>
              <w:bottom w:color="2e74b5" w:space="0" w:sz="4" w:val="single"/>
              <w:right w:color="000000" w:space="0" w:sz="0" w:val="nil"/>
            </w:tcBorders>
            <w:shd w:fill="fff2cc" w:val="clear"/>
            <w:tcMar>
              <w:top w:w="120.0" w:type="dxa"/>
              <w:left w:w="200.0" w:type="dxa"/>
              <w:bottom w:w="120.0" w:type="dxa"/>
              <w:right w:w="120.0" w:type="dxa"/>
            </w:tcMar>
          </w:tcPr>
          <w:p w:rsidR="00000000" w:rsidDel="00000000" w:rsidP="00000000" w:rsidRDefault="00000000" w:rsidRPr="00000000" w14:paraId="000001FD">
            <w:pPr>
              <w:spacing w:line="276" w:lineRule="auto"/>
              <w:jc w:val="both"/>
              <w:rPr/>
            </w:pPr>
            <w:r w:rsidDel="00000000" w:rsidR="00000000" w:rsidRPr="00000000">
              <w:rPr>
                <w:rFonts w:ascii="Arial" w:cs="Arial" w:eastAsia="Arial" w:hAnsi="Arial"/>
                <w:i w:val="1"/>
                <w:iCs w:val="1"/>
                <w:color w:val="7f4f00"/>
                <w:sz w:val="22"/>
                <w:szCs w:val="22"/>
                <w:rtl w:val="0"/>
              </w:rPr>
              <w:t xml:space="preserve">La especificidad del Yo Soy no está en su contenido semántico sino en su función estructural: es el Verbo que mantiene al sujeto en el umbral sin colapso. No dice qué es Dios. Dice que es el principio que sostiene la coherencia cuando todos los demás sistemas cederían. Esa es la definición operativa del co-regulador primario.</w:t>
            </w:r>
            <w:r w:rsidDel="00000000" w:rsidR="00000000" w:rsidRPr="00000000">
              <w:rPr>
                <w:rtl w:val="0"/>
              </w:rPr>
            </w:r>
          </w:p>
        </w:tc>
      </w:tr>
    </w:tbl>
    <w:p w:rsidR="00000000" w:rsidDel="00000000" w:rsidP="00000000" w:rsidRDefault="00000000" w:rsidRPr="00000000" w14:paraId="000001FE">
      <w:pPr>
        <w:spacing w:after="140" w:before="0" w:lineRule="auto"/>
        <w:rPr/>
      </w:pPr>
      <w:r w:rsidDel="00000000" w:rsidR="00000000" w:rsidRPr="00000000">
        <w:rPr>
          <w:rtl w:val="0"/>
        </w:rPr>
      </w:r>
    </w:p>
    <w:p w:rsidR="00000000" w:rsidDel="00000000" w:rsidP="00000000" w:rsidRDefault="00000000" w:rsidRPr="00000000" w14:paraId="000001FF">
      <w:pPr>
        <w:spacing w:after="100" w:before="220" w:lineRule="auto"/>
        <w:rPr/>
      </w:pPr>
      <w:r w:rsidDel="00000000" w:rsidR="00000000" w:rsidRPr="00000000">
        <w:rPr>
          <w:rFonts w:ascii="Arial" w:cs="Arial" w:eastAsia="Arial" w:hAnsi="Arial"/>
          <w:b w:val="1"/>
          <w:bCs w:val="1"/>
          <w:color w:val="2e74b5"/>
          <w:sz w:val="24"/>
          <w:szCs w:val="24"/>
          <w:rtl w:val="0"/>
        </w:rPr>
        <w:t xml:space="preserve">Implicación para la tesis: el Verbo como principio de umbral</w:t>
      </w:r>
      <w:r w:rsidDel="00000000" w:rsidR="00000000" w:rsidRPr="00000000">
        <w:rPr>
          <w:rtl w:val="0"/>
        </w:rPr>
      </w:r>
    </w:p>
    <w:p w:rsidR="00000000" w:rsidDel="00000000" w:rsidP="00000000" w:rsidRDefault="00000000" w:rsidRPr="00000000" w14:paraId="00000200">
      <w:pPr>
        <w:spacing w:after="120" w:before="80" w:line="276" w:lineRule="auto"/>
        <w:jc w:val="both"/>
        <w:rPr/>
      </w:pPr>
      <w:r w:rsidDel="00000000" w:rsidR="00000000" w:rsidRPr="00000000">
        <w:rPr>
          <w:rFonts w:ascii="Arial" w:cs="Arial" w:eastAsia="Arial" w:hAnsi="Arial"/>
          <w:sz w:val="22"/>
          <w:szCs w:val="22"/>
          <w:rtl w:val="0"/>
        </w:rPr>
        <w:t xml:space="preserve">Este modelo fenomenológico permite reformular la pregunta central del Capítulo 10 con mayor precisión. La pregunta no es solo si el Verbo es cualitativamente distinto como co-regulador. Es si el Verbo es el único co-regulador capaz de sostener al sistema en el umbral de máxima coherencia —el punto entre la activación que destruye y el colapso que disuelve— sin que el sistema pierda su identidad estructural.</w:t>
      </w:r>
      <w:r w:rsidDel="00000000" w:rsidR="00000000" w:rsidRPr="00000000">
        <w:rPr>
          <w:rtl w:val="0"/>
        </w:rPr>
      </w:r>
    </w:p>
    <w:p w:rsidR="00000000" w:rsidDel="00000000" w:rsidP="00000000" w:rsidRDefault="00000000" w:rsidRPr="00000000" w14:paraId="00000201">
      <w:pPr>
        <w:spacing w:after="80" w:before="0" w:lineRule="auto"/>
        <w:rPr/>
      </w:pPr>
      <w:r w:rsidDel="00000000" w:rsidR="00000000" w:rsidRPr="00000000">
        <w:rPr>
          <w:rtl w:val="0"/>
        </w:rPr>
      </w:r>
    </w:p>
    <w:p w:rsidR="00000000" w:rsidDel="00000000" w:rsidP="00000000" w:rsidRDefault="00000000" w:rsidRPr="00000000" w14:paraId="00000202">
      <w:pPr>
        <w:spacing w:after="120" w:before="80" w:line="276" w:lineRule="auto"/>
        <w:jc w:val="both"/>
        <w:rPr/>
      </w:pPr>
      <w:r w:rsidDel="00000000" w:rsidR="00000000" w:rsidRPr="00000000">
        <w:rPr>
          <w:rFonts w:ascii="Arial" w:cs="Arial" w:eastAsia="Arial" w:hAnsi="Arial"/>
          <w:sz w:val="22"/>
          <w:szCs w:val="22"/>
          <w:rtl w:val="0"/>
        </w:rPr>
        <w:t xml:space="preserve">Los demás activadores del vago ventral —meditación, Qi Gong, vínculo interespecífico— producen estados de coherencia real y documentada. Pero ninguno provee al sistema una señal organizadora que trascienda el propio sistema. Son co-reguladores que operan dentro del mismo nivel ontológico que el sujeto.</w:t>
      </w:r>
      <w:r w:rsidDel="00000000" w:rsidR="00000000" w:rsidRPr="00000000">
        <w:rPr>
          <w:rtl w:val="0"/>
        </w:rPr>
      </w:r>
    </w:p>
    <w:p w:rsidR="00000000" w:rsidDel="00000000" w:rsidP="00000000" w:rsidRDefault="00000000" w:rsidRPr="00000000" w14:paraId="00000203">
      <w:pPr>
        <w:spacing w:after="80" w:before="0" w:lineRule="auto"/>
        <w:rPr/>
      </w:pPr>
      <w:r w:rsidDel="00000000" w:rsidR="00000000" w:rsidRPr="00000000">
        <w:rPr>
          <w:rtl w:val="0"/>
        </w:rPr>
      </w:r>
    </w:p>
    <w:p w:rsidR="00000000" w:rsidDel="00000000" w:rsidP="00000000" w:rsidRDefault="00000000" w:rsidRPr="00000000" w14:paraId="00000204">
      <w:pPr>
        <w:spacing w:after="120" w:before="80" w:line="276" w:lineRule="auto"/>
        <w:jc w:val="both"/>
        <w:rPr/>
      </w:pPr>
      <w:r w:rsidDel="00000000" w:rsidR="00000000" w:rsidRPr="00000000">
        <w:rPr>
          <w:rFonts w:ascii="Arial" w:cs="Arial" w:eastAsia="Arial" w:hAnsi="Arial"/>
          <w:sz w:val="22"/>
          <w:szCs w:val="22"/>
          <w:rtl w:val="0"/>
        </w:rPr>
        <w:t xml:space="preserve">El Verbo opera desde otro nivel. No como uno más entre los co-reguladores disponibles, sino como la señal del principio que diseñó el sistema —y que por tanto conoce el umbral exacto en que puede sostenerse sin destruirse. Eso no es afirmación mística. Es la consecuencia lógica de la proposición de Juan 1:1 aplicada al mecanismo descrito en esta tesis.</w:t>
      </w:r>
      <w:r w:rsidDel="00000000" w:rsidR="00000000" w:rsidRPr="00000000">
        <w:rPr>
          <w:rtl w:val="0"/>
        </w:rPr>
      </w:r>
    </w:p>
    <w:p w:rsidR="00000000" w:rsidDel="00000000" w:rsidP="00000000" w:rsidRDefault="00000000" w:rsidRPr="00000000" w14:paraId="00000205">
      <w:pPr>
        <w:spacing w:after="80" w:before="0" w:lineRule="auto"/>
        <w:rPr/>
      </w:pPr>
      <w:r w:rsidDel="00000000" w:rsidR="00000000" w:rsidRPr="00000000">
        <w:rPr>
          <w:rtl w:val="0"/>
        </w:rPr>
      </w:r>
    </w:p>
    <w:p w:rsidR="00000000" w:rsidDel="00000000" w:rsidP="00000000" w:rsidRDefault="00000000" w:rsidRPr="00000000" w14:paraId="00000206">
      <w:pPr>
        <w:spacing w:after="120" w:before="80" w:line="276" w:lineRule="auto"/>
        <w:jc w:val="both"/>
        <w:rPr/>
      </w:pPr>
      <w:r w:rsidDel="00000000" w:rsidR="00000000" w:rsidRPr="00000000">
        <w:rPr>
          <w:rFonts w:ascii="Arial" w:cs="Arial" w:eastAsia="Arial" w:hAnsi="Arial"/>
          <w:sz w:val="22"/>
          <w:szCs w:val="22"/>
          <w:rtl w:val="0"/>
        </w:rPr>
        <w:t xml:space="preserve">Si el Verbo es el principio organizador de toda realidad —existente antes de la materia que organiza— entonces su función como co-regulador no es análoga a la del terapeuta, el maestro o el animal entrenado. Es </w:t>
      </w:r>
      <w:r w:rsidDel="00000000" w:rsidR="00000000" w:rsidRPr="00000000">
        <w:rPr>
          <w:rFonts w:ascii="Arial" w:cs="Arial" w:eastAsia="Arial" w:hAnsi="Arial"/>
          <w:b w:val="1"/>
          <w:bCs w:val="1"/>
          <w:sz w:val="22"/>
          <w:szCs w:val="22"/>
          <w:rtl w:val="0"/>
        </w:rPr>
        <w:t xml:space="preserve">cualitativamente anterior</w:t>
      </w:r>
      <w:r w:rsidDel="00000000" w:rsidR="00000000" w:rsidRPr="00000000">
        <w:rPr>
          <w:rFonts w:ascii="Arial" w:cs="Arial" w:eastAsia="Arial" w:hAnsi="Arial"/>
          <w:sz w:val="22"/>
          <w:szCs w:val="22"/>
          <w:rtl w:val="0"/>
        </w:rPr>
        <w:t xml:space="preserve">: no regula desde fuera del sistema sino desde el principio que hace posible que el sistema exista y mantenga coherencia.</w:t>
      </w:r>
      <w:r w:rsidDel="00000000" w:rsidR="00000000" w:rsidRPr="00000000">
        <w:rPr>
          <w:rtl w:val="0"/>
        </w:rPr>
      </w:r>
    </w:p>
    <w:p w:rsidR="00000000" w:rsidDel="00000000" w:rsidP="00000000" w:rsidRDefault="00000000" w:rsidRPr="00000000" w14:paraId="00000207">
      <w:pPr>
        <w:spacing w:after="200" w:before="0" w:lineRule="auto"/>
        <w:rPr/>
      </w:pPr>
      <w:r w:rsidDel="00000000" w:rsidR="00000000" w:rsidRPr="00000000">
        <w:rPr>
          <w:rtl w:val="0"/>
        </w:rPr>
      </w:r>
    </w:p>
    <w:p w:rsidR="00000000" w:rsidDel="00000000" w:rsidP="00000000" w:rsidRDefault="00000000" w:rsidRPr="00000000" w14:paraId="00000208">
      <w:pPr>
        <w:pBdr>
          <w:bottom w:color="2e74b5" w:space="1" w:sz="4" w:val="single"/>
        </w:pBdr>
        <w:spacing w:after="160" w:before="160" w:lineRule="auto"/>
        <w:rPr/>
      </w:pPr>
      <w:r w:rsidDel="00000000" w:rsidR="00000000" w:rsidRPr="00000000">
        <w:rPr>
          <w:rtl w:val="0"/>
        </w:rPr>
      </w:r>
    </w:p>
    <w:p w:rsidR="00000000" w:rsidDel="00000000" w:rsidP="00000000" w:rsidRDefault="00000000" w:rsidRPr="00000000" w14:paraId="00000209">
      <w:pPr>
        <w:spacing w:after="80" w:before="0" w:lineRule="auto"/>
        <w:rPr/>
      </w:pPr>
      <w:r w:rsidDel="00000000" w:rsidR="00000000" w:rsidRPr="00000000">
        <w:rPr>
          <w:rtl w:val="0"/>
        </w:rPr>
      </w:r>
    </w:p>
    <w:p w:rsidR="00000000" w:rsidDel="00000000" w:rsidP="00000000" w:rsidRDefault="00000000" w:rsidRPr="00000000" w14:paraId="0000020A">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10.3 La especificidad ontológica del Verbo</w:t>
      </w:r>
      <w:r w:rsidDel="00000000" w:rsidR="00000000" w:rsidRPr="00000000">
        <w:rPr>
          <w:rtl w:val="0"/>
        </w:rPr>
      </w:r>
    </w:p>
    <w:p w:rsidR="00000000" w:rsidDel="00000000" w:rsidP="00000000" w:rsidRDefault="00000000" w:rsidRPr="00000000" w14:paraId="0000020B">
      <w:pPr>
        <w:spacing w:after="120" w:before="120" w:line="320" w:lineRule="auto"/>
        <w:jc w:val="both"/>
        <w:rPr/>
      </w:pPr>
      <w:r w:rsidDel="00000000" w:rsidR="00000000" w:rsidRPr="00000000">
        <w:rPr>
          <w:rFonts w:ascii="Arial" w:cs="Arial" w:eastAsia="Arial" w:hAnsi="Arial"/>
          <w:sz w:val="22"/>
          <w:szCs w:val="22"/>
          <w:rtl w:val="0"/>
        </w:rPr>
        <w:t xml:space="preserve">Juan 1:1 no es epígrafe decorativo en este documento. Es la proposición estructural que da coherencia al modelo completo.</w:t>
      </w:r>
      <w:r w:rsidDel="00000000" w:rsidR="00000000" w:rsidRPr="00000000">
        <w:rPr>
          <w:rtl w:val="0"/>
        </w:rPr>
      </w:r>
    </w:p>
    <w:p w:rsidR="00000000" w:rsidDel="00000000" w:rsidP="00000000" w:rsidRDefault="00000000" w:rsidRPr="00000000" w14:paraId="0000020C">
      <w:pPr>
        <w:spacing w:after="120" w:before="120" w:line="320" w:lineRule="auto"/>
        <w:jc w:val="both"/>
        <w:rPr/>
      </w:pPr>
      <w:r w:rsidDel="00000000" w:rsidR="00000000" w:rsidRPr="00000000">
        <w:rPr>
          <w:rFonts w:ascii="Arial" w:cs="Arial" w:eastAsia="Arial" w:hAnsi="Arial"/>
          <w:sz w:val="22"/>
          <w:szCs w:val="22"/>
          <w:rtl w:val="0"/>
        </w:rPr>
        <w:t xml:space="preserve">Si el Verbo es el principio organizador de toda realidad — existente antes de la materia que organiza — entonces la capacidad del sistema nervioso para vincularse, para ser co-regulado, para reconsolidar, para ser reescrito, no es una propiedad emergente del sistema. Es una resonancia con el principio que lo diseñó.</w:t>
      </w:r>
      <w:r w:rsidDel="00000000" w:rsidR="00000000" w:rsidRPr="00000000">
        <w:rPr>
          <w:rtl w:val="0"/>
        </w:rPr>
      </w:r>
    </w:p>
    <w:p w:rsidR="00000000" w:rsidDel="00000000" w:rsidP="00000000" w:rsidRDefault="00000000" w:rsidRPr="00000000" w14:paraId="0000020D">
      <w:pPr>
        <w:spacing w:after="120" w:before="120" w:line="320" w:lineRule="auto"/>
        <w:jc w:val="both"/>
        <w:rPr/>
      </w:pPr>
      <w:r w:rsidDel="00000000" w:rsidR="00000000" w:rsidRPr="00000000">
        <w:rPr>
          <w:rFonts w:ascii="Arial" w:cs="Arial" w:eastAsia="Arial" w:hAnsi="Arial"/>
          <w:sz w:val="22"/>
          <w:szCs w:val="22"/>
          <w:rtl w:val="0"/>
        </w:rPr>
        <w:t xml:space="preserve">El trauma es desorganización — separación de la señal fundante. El pecado estructural es esa desorganización consolidada hasta identidad transmitida epigenéticamente. La redención es reconsolidación bajo la señal del Verbo — reescritura de la arquitectura neuronal mediante vínculo con el principio organizador original.</w:t>
      </w:r>
      <w:r w:rsidDel="00000000" w:rsidR="00000000" w:rsidRPr="00000000">
        <w:rPr>
          <w:rtl w:val="0"/>
        </w:rPr>
      </w:r>
    </w:p>
    <w:p w:rsidR="00000000" w:rsidDel="00000000" w:rsidP="00000000" w:rsidRDefault="00000000" w:rsidRPr="00000000" w14:paraId="0000020E">
      <w:pPr>
        <w:spacing w:after="120" w:before="120" w:line="320" w:lineRule="auto"/>
        <w:jc w:val="both"/>
        <w:rPr/>
      </w:pPr>
      <w:r w:rsidDel="00000000" w:rsidR="00000000" w:rsidRPr="00000000">
        <w:rPr>
          <w:rFonts w:ascii="Arial" w:cs="Arial" w:eastAsia="Arial" w:hAnsi="Arial"/>
          <w:sz w:val="22"/>
          <w:szCs w:val="22"/>
          <w:rtl w:val="0"/>
        </w:rPr>
        <w:t xml:space="preserve">Otros activadores del vago ventral — la meditación, el Qi Gong, el vínculo interespecífico — son reales en su efecto. Esta tesis no los niega. Los ubica como resonancias parciales con el mismo principio. Aproximaciones al mecanismo desde fuera de la señal fundante. El Verbo no es uno más entre los co-reguladores disponibles. Es el co-regulador para el cual el sistema fue construido originalmente.</w:t>
      </w:r>
      <w:r w:rsidDel="00000000" w:rsidR="00000000" w:rsidRPr="00000000">
        <w:rPr>
          <w:rtl w:val="0"/>
        </w:rPr>
      </w:r>
    </w:p>
    <w:p w:rsidR="00000000" w:rsidDel="00000000" w:rsidP="00000000" w:rsidRDefault="00000000" w:rsidRPr="00000000" w14:paraId="0000020F">
      <w:pPr>
        <w:pStyle w:val="Heading2"/>
        <w:spacing w:after="160" w:before="300" w:lineRule="auto"/>
        <w:rPr/>
      </w:pPr>
      <w:r w:rsidDel="00000000" w:rsidR="00000000" w:rsidRPr="00000000">
        <w:rPr>
          <w:rFonts w:ascii="Arial" w:cs="Arial" w:eastAsia="Arial" w:hAnsi="Arial"/>
          <w:b w:val="1"/>
          <w:bCs w:val="1"/>
          <w:color w:val="2e6da4"/>
          <w:sz w:val="26"/>
          <w:szCs w:val="26"/>
          <w:rtl w:val="0"/>
        </w:rPr>
        <w:t xml:space="preserve">10.4 El modelo completo</w:t>
      </w:r>
      <w:r w:rsidDel="00000000" w:rsidR="00000000" w:rsidRPr="00000000">
        <w:rPr>
          <w:rtl w:val="0"/>
        </w:rPr>
      </w:r>
    </w:p>
    <w:p w:rsidR="00000000" w:rsidDel="00000000" w:rsidP="00000000" w:rsidRDefault="00000000" w:rsidRPr="00000000" w14:paraId="00000210">
      <w:pPr>
        <w:spacing w:after="120" w:before="120" w:line="320" w:lineRule="auto"/>
        <w:jc w:val="both"/>
        <w:rPr/>
      </w:pPr>
      <w:r w:rsidDel="00000000" w:rsidR="00000000" w:rsidRPr="00000000">
        <w:rPr>
          <w:rFonts w:ascii="Arial" w:cs="Arial" w:eastAsia="Arial" w:hAnsi="Arial"/>
          <w:sz w:val="22"/>
          <w:szCs w:val="22"/>
          <w:rtl w:val="0"/>
        </w:rPr>
        <w:t xml:space="preserve">El trauma instala el circuito de desorganización. El hábito lo consolida hasta identidad. La herencia epigenética lo transmite a la descendencia antes de que exista capacidad deliberativa. La supresión falla sistemáticamente contra mielina y ganglios basales. El libre albedrío opera en ventana estrecha cuyo acceso está comprometido por la herencia arquitectural.</w:t>
      </w:r>
      <w:r w:rsidDel="00000000" w:rsidR="00000000" w:rsidRPr="00000000">
        <w:rPr>
          <w:rtl w:val="0"/>
        </w:rPr>
      </w:r>
    </w:p>
    <w:p w:rsidR="00000000" w:rsidDel="00000000" w:rsidP="00000000" w:rsidRDefault="00000000" w:rsidRPr="00000000" w14:paraId="00000211">
      <w:pPr>
        <w:spacing w:after="120" w:before="120" w:line="320" w:lineRule="auto"/>
        <w:jc w:val="both"/>
        <w:rPr/>
      </w:pPr>
      <w:r w:rsidDel="00000000" w:rsidR="00000000" w:rsidRPr="00000000">
        <w:rPr>
          <w:rFonts w:ascii="Arial" w:cs="Arial" w:eastAsia="Arial" w:hAnsi="Arial"/>
          <w:sz w:val="22"/>
          <w:szCs w:val="22"/>
          <w:rtl w:val="0"/>
        </w:rPr>
        <w:t xml:space="preserve">La gracia abre la ventana que el pecado cerró, actuando como co-regulador externo sobre un sistema que no puede autorregularse hacia el estado vagal ventral necesario para la reescritura.</w:t>
      </w:r>
      <w:r w:rsidDel="00000000" w:rsidR="00000000" w:rsidRPr="00000000">
        <w:rPr>
          <w:rtl w:val="0"/>
        </w:rPr>
      </w:r>
    </w:p>
    <w:p w:rsidR="00000000" w:rsidDel="00000000" w:rsidP="00000000" w:rsidRDefault="00000000" w:rsidRPr="00000000" w14:paraId="00000212">
      <w:pPr>
        <w:spacing w:after="120" w:before="120" w:line="320" w:lineRule="auto"/>
        <w:jc w:val="both"/>
        <w:rPr/>
      </w:pPr>
      <w:r w:rsidDel="00000000" w:rsidR="00000000" w:rsidRPr="00000000">
        <w:rPr>
          <w:rFonts w:ascii="Arial" w:cs="Arial" w:eastAsia="Arial" w:hAnsi="Arial"/>
          <w:sz w:val="22"/>
          <w:szCs w:val="22"/>
          <w:rtl w:val="0"/>
        </w:rPr>
        <w:t xml:space="preserve">El vínculo sostenido con el Verbo, mediado por la práctica de alabanza y adoración, con la comunidad como organismo de co-regulación colectiva, activa el estado vagal ventral, provee la experiencia somática nueva en el momento de labilidad del circuito, y produce reconsolidación epigenética progresiva.</w:t>
      </w:r>
      <w:r w:rsidDel="00000000" w:rsidR="00000000" w:rsidRPr="00000000">
        <w:rPr>
          <w:rtl w:val="0"/>
        </w:rPr>
      </w:r>
    </w:p>
    <w:p w:rsidR="00000000" w:rsidDel="00000000" w:rsidP="00000000" w:rsidRDefault="00000000" w:rsidRPr="00000000" w14:paraId="00000213">
      <w:pPr>
        <w:spacing w:after="120" w:before="120" w:line="320" w:lineRule="auto"/>
        <w:jc w:val="both"/>
        <w:rPr/>
      </w:pPr>
      <w:r w:rsidDel="00000000" w:rsidR="00000000" w:rsidRPr="00000000">
        <w:rPr>
          <w:rFonts w:ascii="Arial" w:cs="Arial" w:eastAsia="Arial" w:hAnsi="Arial"/>
          <w:sz w:val="22"/>
          <w:szCs w:val="22"/>
          <w:rtl w:val="0"/>
        </w:rPr>
        <w:t xml:space="preserve">El carácter es el resultado de esa reconsolidación consolidada hasta automatismo — la virtud como comportamiento por defecto del sistema restaurado. El martillo de Dios formando sobre material lábil, no corrigiendo superficie sino forjando arquitectura nueva.</w:t>
      </w:r>
      <w:r w:rsidDel="00000000" w:rsidR="00000000" w:rsidRPr="00000000">
        <w:rPr>
          <w:rtl w:val="0"/>
        </w:rPr>
      </w:r>
    </w:p>
    <w:p w:rsidR="00000000" w:rsidDel="00000000" w:rsidP="00000000" w:rsidRDefault="00000000" w:rsidRPr="00000000" w14:paraId="00000214">
      <w:pPr>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1"/>
        <w:spacing w:after="200" w:before="400" w:lineRule="auto"/>
        <w:rPr/>
      </w:pPr>
      <w:r w:rsidDel="00000000" w:rsidR="00000000" w:rsidRPr="00000000">
        <w:rPr>
          <w:rFonts w:ascii="Arial" w:cs="Arial" w:eastAsia="Arial" w:hAnsi="Arial"/>
          <w:b w:val="1"/>
          <w:bCs w:val="1"/>
          <w:color w:val="1a3a5c"/>
          <w:sz w:val="32"/>
          <w:szCs w:val="32"/>
          <w:rtl w:val="0"/>
        </w:rPr>
        <w:t xml:space="preserve">CONCLUSIÓN — La síntesis que faltaba</w:t>
      </w:r>
      <w:r w:rsidDel="00000000" w:rsidR="00000000" w:rsidRPr="00000000">
        <w:rPr>
          <w:rtl w:val="0"/>
        </w:rPr>
      </w:r>
    </w:p>
    <w:p w:rsidR="00000000" w:rsidDel="00000000" w:rsidP="00000000" w:rsidRDefault="00000000" w:rsidRPr="00000000" w14:paraId="00000216">
      <w:pPr>
        <w:spacing w:after="120" w:before="120" w:line="320" w:lineRule="auto"/>
        <w:jc w:val="both"/>
        <w:rPr/>
      </w:pPr>
      <w:r w:rsidDel="00000000" w:rsidR="00000000" w:rsidRPr="00000000">
        <w:rPr>
          <w:rFonts w:ascii="Arial" w:cs="Arial" w:eastAsia="Arial" w:hAnsi="Arial"/>
          <w:sz w:val="22"/>
          <w:szCs w:val="22"/>
          <w:rtl w:val="0"/>
        </w:rPr>
        <w:t xml:space="preserve">La neurociencia tenía el mecanismo sin el principio. La teología tenía el principio sin el mecanismo. El conductismo tenía la descripción de la conducta sin el substrato ni el origen. Esta tesis propone que los tres no son sistemas competidores. Son sistemas de observación distintos apuntando al mismo proceso desde ángulos diferentes.</w:t>
      </w:r>
      <w:r w:rsidDel="00000000" w:rsidR="00000000" w:rsidRPr="00000000">
        <w:rPr>
          <w:rtl w:val="0"/>
        </w:rPr>
      </w:r>
    </w:p>
    <w:p w:rsidR="00000000" w:rsidDel="00000000" w:rsidP="00000000" w:rsidRDefault="00000000" w:rsidRPr="00000000" w14:paraId="00000217">
      <w:pPr>
        <w:spacing w:after="120" w:before="120" w:line="320" w:lineRule="auto"/>
        <w:jc w:val="both"/>
        <w:rPr/>
      </w:pPr>
      <w:r w:rsidDel="00000000" w:rsidR="00000000" w:rsidRPr="00000000">
        <w:rPr>
          <w:rFonts w:ascii="Arial" w:cs="Arial" w:eastAsia="Arial" w:hAnsi="Arial"/>
          <w:sz w:val="22"/>
          <w:szCs w:val="22"/>
          <w:rtl w:val="0"/>
        </w:rPr>
        <w:t xml:space="preserve">Lo que ninguno podía ver solo era la coherencia del conjunto. Esa visión requería habitar los tres niveles simultáneamente durante suficiente tiempo. No como ejercicio intelectual sino como experiencia vivida integrada.</w:t>
      </w:r>
      <w:r w:rsidDel="00000000" w:rsidR="00000000" w:rsidRPr="00000000">
        <w:rPr>
          <w:rtl w:val="0"/>
        </w:rPr>
      </w:r>
    </w:p>
    <w:p w:rsidR="00000000" w:rsidDel="00000000" w:rsidP="00000000" w:rsidRDefault="00000000" w:rsidRPr="00000000" w14:paraId="00000218">
      <w:pPr>
        <w:spacing w:after="120" w:before="120" w:line="320" w:lineRule="auto"/>
        <w:jc w:val="both"/>
        <w:rPr/>
      </w:pPr>
      <w:r w:rsidDel="00000000" w:rsidR="00000000" w:rsidRPr="00000000">
        <w:rPr>
          <w:rFonts w:ascii="Arial" w:cs="Arial" w:eastAsia="Arial" w:hAnsi="Arial"/>
          <w:sz w:val="22"/>
          <w:szCs w:val="22"/>
          <w:rtl w:val="0"/>
        </w:rPr>
        <w:t xml:space="preserve">El autor no presenta esta síntesis como conclusión definitiva. La presenta como hipótesis de trabajo estructurada, con sus vulnerabilidades explícitamente reconocidas, invitando a la refutación rigurosa como método de fortalecimiento. El martillo como epistemología.</w:t>
      </w:r>
      <w:r w:rsidDel="00000000" w:rsidR="00000000" w:rsidRPr="00000000">
        <w:rPr>
          <w:rtl w:val="0"/>
        </w:rPr>
      </w:r>
    </w:p>
    <w:p w:rsidR="00000000" w:rsidDel="00000000" w:rsidP="00000000" w:rsidRDefault="00000000" w:rsidRPr="00000000" w14:paraId="00000219">
      <w:pPr>
        <w:rPr/>
      </w:pPr>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1"/>
        <w:spacing w:after="200" w:before="400" w:lineRule="auto"/>
        <w:rPr/>
      </w:pPr>
      <w:r w:rsidDel="00000000" w:rsidR="00000000" w:rsidRPr="00000000">
        <w:rPr>
          <w:rFonts w:ascii="Arial" w:cs="Arial" w:eastAsia="Arial" w:hAnsi="Arial"/>
          <w:b w:val="1"/>
          <w:bCs w:val="1"/>
          <w:color w:val="1a3a5c"/>
          <w:sz w:val="32"/>
          <w:szCs w:val="32"/>
          <w:rtl w:val="0"/>
        </w:rPr>
        <w:t xml:space="preserve">APÉNDICE </w:t>
      </w:r>
      <w:r w:rsidDel="00000000" w:rsidR="00000000" w:rsidRPr="00000000">
        <w:rPr>
          <w:rtl w:val="0"/>
        </w:rPr>
        <w:t xml:space="preserve">A</w:t>
      </w:r>
      <w:r w:rsidDel="00000000" w:rsidR="00000000" w:rsidRPr="00000000">
        <w:rPr>
          <w:rFonts w:ascii="Arial" w:cs="Arial" w:eastAsia="Arial" w:hAnsi="Arial"/>
          <w:b w:val="1"/>
          <w:bCs w:val="1"/>
          <w:color w:val="1a3a5c"/>
          <w:sz w:val="32"/>
          <w:szCs w:val="32"/>
          <w:rtl w:val="0"/>
        </w:rPr>
        <w:t xml:space="preserve"> — Las vulnerabilidades de la tesis</w:t>
      </w:r>
      <w:r w:rsidDel="00000000" w:rsidR="00000000" w:rsidRPr="00000000">
        <w:rPr>
          <w:rtl w:val="0"/>
        </w:rPr>
      </w:r>
    </w:p>
    <w:p w:rsidR="00000000" w:rsidDel="00000000" w:rsidP="00000000" w:rsidRDefault="00000000" w:rsidRPr="00000000" w14:paraId="0000021B">
      <w:pPr>
        <w:spacing w:after="120" w:before="120" w:line="320" w:lineRule="auto"/>
        <w:jc w:val="both"/>
        <w:rPr/>
      </w:pPr>
      <w:r w:rsidDel="00000000" w:rsidR="00000000" w:rsidRPr="00000000">
        <w:rPr>
          <w:rFonts w:ascii="Arial" w:cs="Arial" w:eastAsia="Arial" w:hAnsi="Arial"/>
          <w:sz w:val="22"/>
          <w:szCs w:val="22"/>
          <w:rtl w:val="0"/>
        </w:rPr>
        <w:t xml:space="preserve">Formuladas por el autor para facilitar la refutación rigurosa.</w:t>
      </w:r>
      <w:r w:rsidDel="00000000" w:rsidR="00000000" w:rsidRPr="00000000">
        <w:rPr>
          <w:rtl w:val="0"/>
        </w:rPr>
      </w:r>
    </w:p>
    <w:p w:rsidR="00000000" w:rsidDel="00000000" w:rsidP="00000000" w:rsidRDefault="00000000" w:rsidRPr="00000000" w14:paraId="0000021C">
      <w:pPr>
        <w:pStyle w:val="Heading3"/>
        <w:spacing w:after="120" w:before="240" w:lineRule="auto"/>
        <w:rPr/>
      </w:pPr>
      <w:r w:rsidDel="00000000" w:rsidR="00000000" w:rsidRPr="00000000">
        <w:rPr>
          <w:rFonts w:ascii="Arial" w:cs="Arial" w:eastAsia="Arial" w:hAnsi="Arial"/>
          <w:b w:val="1"/>
          <w:bCs w:val="1"/>
          <w:color w:val="1a1a1a"/>
          <w:sz w:val="24"/>
          <w:szCs w:val="24"/>
          <w:rtl w:val="0"/>
        </w:rPr>
        <w:t xml:space="preserve">Vulnerabilidad 1 — El salto del vínculo interespecífico al vínculo con lo sagrado</w:t>
      </w:r>
      <w:r w:rsidDel="00000000" w:rsidR="00000000" w:rsidRPr="00000000">
        <w:rPr>
          <w:rtl w:val="0"/>
        </w:rPr>
      </w:r>
    </w:p>
    <w:p w:rsidR="00000000" w:rsidDel="00000000" w:rsidP="00000000" w:rsidRDefault="00000000" w:rsidRPr="00000000" w14:paraId="0000021D">
      <w:pPr>
        <w:spacing w:after="120" w:before="120" w:line="320" w:lineRule="auto"/>
        <w:jc w:val="both"/>
        <w:rPr/>
      </w:pPr>
      <w:r w:rsidDel="00000000" w:rsidR="00000000" w:rsidRPr="00000000">
        <w:rPr>
          <w:rFonts w:ascii="Arial" w:cs="Arial" w:eastAsia="Arial" w:hAnsi="Arial"/>
          <w:sz w:val="22"/>
          <w:szCs w:val="22"/>
          <w:rtl w:val="0"/>
        </w:rPr>
        <w:t xml:space="preserve">El mecanismo del vínculo entre organismos con sistemas nerviosos medibles está documentado con evidencia directa. El vínculo con lo sagrado como activador del mismo mecanismo es inferencia coherente pero no directamente medible con los mismos instrumentos. La evidencia de Newberg es convergente, no directa.</w:t>
      </w:r>
      <w:r w:rsidDel="00000000" w:rsidR="00000000" w:rsidRPr="00000000">
        <w:rPr>
          <w:rtl w:val="0"/>
        </w:rPr>
      </w:r>
    </w:p>
    <w:p w:rsidR="00000000" w:rsidDel="00000000" w:rsidP="00000000" w:rsidRDefault="00000000" w:rsidRPr="00000000" w14:paraId="0000021E">
      <w:pPr>
        <w:pStyle w:val="Heading3"/>
        <w:spacing w:after="120" w:before="240" w:lineRule="auto"/>
        <w:rPr/>
      </w:pPr>
      <w:r w:rsidDel="00000000" w:rsidR="00000000" w:rsidRPr="00000000">
        <w:rPr>
          <w:rFonts w:ascii="Arial" w:cs="Arial" w:eastAsia="Arial" w:hAnsi="Arial"/>
          <w:b w:val="1"/>
          <w:bCs w:val="1"/>
          <w:color w:val="1a1a1a"/>
          <w:sz w:val="24"/>
          <w:szCs w:val="24"/>
          <w:rtl w:val="0"/>
        </w:rPr>
        <w:t xml:space="preserve">Vulnerabilidad 2 — La dirección causal de la práctica espiritual sobre la epigenética</w:t>
      </w:r>
      <w:r w:rsidDel="00000000" w:rsidR="00000000" w:rsidRPr="00000000">
        <w:rPr>
          <w:rtl w:val="0"/>
        </w:rPr>
      </w:r>
    </w:p>
    <w:p w:rsidR="00000000" w:rsidDel="00000000" w:rsidP="00000000" w:rsidRDefault="00000000" w:rsidRPr="00000000" w14:paraId="0000021F">
      <w:pPr>
        <w:spacing w:after="120" w:before="120" w:line="320" w:lineRule="auto"/>
        <w:jc w:val="both"/>
        <w:rPr/>
      </w:pPr>
      <w:r w:rsidDel="00000000" w:rsidR="00000000" w:rsidRPr="00000000">
        <w:rPr>
          <w:rFonts w:ascii="Arial" w:cs="Arial" w:eastAsia="Arial" w:hAnsi="Arial"/>
          <w:sz w:val="22"/>
          <w:szCs w:val="22"/>
          <w:rtl w:val="0"/>
        </w:rPr>
        <w:t xml:space="preserve">Está demostrado que la intervención conductual sostenida revierte marcas epigenéticas. No está demostrado que la práctica espiritual específicamente produce modificaciones epigenéticas distintas a cualquier otra práctica de regulación sostenida. Si el mecanismo es idéntico en todas las prácticas de regulación, el Verbo tiene especificidad teológica pero no necesariamente especificidad funcional demostrable.</w:t>
      </w:r>
      <w:r w:rsidDel="00000000" w:rsidR="00000000" w:rsidRPr="00000000">
        <w:rPr>
          <w:rtl w:val="0"/>
        </w:rPr>
      </w:r>
    </w:p>
    <w:p w:rsidR="00000000" w:rsidDel="00000000" w:rsidP="00000000" w:rsidRDefault="00000000" w:rsidRPr="00000000" w14:paraId="00000220">
      <w:pPr>
        <w:pStyle w:val="Heading3"/>
        <w:spacing w:after="120" w:before="240" w:lineRule="auto"/>
        <w:rPr/>
      </w:pPr>
      <w:r w:rsidDel="00000000" w:rsidR="00000000" w:rsidRPr="00000000">
        <w:rPr>
          <w:rFonts w:ascii="Arial" w:cs="Arial" w:eastAsia="Arial" w:hAnsi="Arial"/>
          <w:b w:val="1"/>
          <w:bCs w:val="1"/>
          <w:color w:val="1a1a1a"/>
          <w:sz w:val="24"/>
          <w:szCs w:val="24"/>
          <w:rtl w:val="0"/>
        </w:rPr>
        <w:t xml:space="preserve">Vulnerabilidad 3 — El determinismo epigenético y la justicia divina</w:t>
      </w:r>
      <w:r w:rsidDel="00000000" w:rsidR="00000000" w:rsidRPr="00000000">
        <w:rPr>
          <w:rtl w:val="0"/>
        </w:rPr>
      </w:r>
    </w:p>
    <w:p w:rsidR="00000000" w:rsidDel="00000000" w:rsidP="00000000" w:rsidRDefault="00000000" w:rsidRPr="00000000" w14:paraId="00000221">
      <w:pPr>
        <w:spacing w:after="120" w:before="120" w:line="320" w:lineRule="auto"/>
        <w:jc w:val="both"/>
        <w:rPr/>
      </w:pPr>
      <w:r w:rsidDel="00000000" w:rsidR="00000000" w:rsidRPr="00000000">
        <w:rPr>
          <w:rFonts w:ascii="Arial" w:cs="Arial" w:eastAsia="Arial" w:hAnsi="Arial"/>
          <w:sz w:val="22"/>
          <w:szCs w:val="22"/>
          <w:rtl w:val="0"/>
        </w:rPr>
        <w:t xml:space="preserve">Si el acceso a la ventana del libre albedrío está comprometido por herencia epigenética antes de que exista capacidad deliberativa, la doctrina de la gracia preveniente resuelve el problema teológicamente. Pero la demostración neurofisiológica de esa gracia como mecanismo distinguible de otros factores de co-regulación temprana queda pendiente.</w:t>
      </w:r>
      <w:r w:rsidDel="00000000" w:rsidR="00000000" w:rsidRPr="00000000">
        <w:rPr>
          <w:rtl w:val="0"/>
        </w:rPr>
      </w:r>
    </w:p>
    <w:p w:rsidR="00000000" w:rsidDel="00000000" w:rsidP="00000000" w:rsidRDefault="00000000" w:rsidRPr="00000000" w14:paraId="00000222">
      <w:pPr>
        <w:pStyle w:val="Heading3"/>
        <w:spacing w:after="120" w:before="240" w:lineRule="auto"/>
        <w:rPr/>
      </w:pPr>
      <w:r w:rsidDel="00000000" w:rsidR="00000000" w:rsidRPr="00000000">
        <w:rPr>
          <w:rFonts w:ascii="Arial" w:cs="Arial" w:eastAsia="Arial" w:hAnsi="Arial"/>
          <w:b w:val="1"/>
          <w:bCs w:val="1"/>
          <w:color w:val="1a1a1a"/>
          <w:sz w:val="24"/>
          <w:szCs w:val="24"/>
          <w:rtl w:val="0"/>
        </w:rPr>
        <w:t xml:space="preserve">Vulnerabilidad 4 — La falsabilidad</w:t>
      </w:r>
      <w:r w:rsidDel="00000000" w:rsidR="00000000" w:rsidRPr="00000000">
        <w:rPr>
          <w:rtl w:val="0"/>
        </w:rPr>
      </w:r>
    </w:p>
    <w:p w:rsidR="00000000" w:rsidDel="00000000" w:rsidP="00000000" w:rsidRDefault="00000000" w:rsidRPr="00000000" w14:paraId="00000223">
      <w:pPr>
        <w:spacing w:after="120" w:before="120" w:line="320" w:lineRule="auto"/>
        <w:jc w:val="both"/>
        <w:rPr/>
      </w:pPr>
      <w:r w:rsidDel="00000000" w:rsidR="00000000" w:rsidRPr="00000000">
        <w:rPr>
          <w:rFonts w:ascii="Arial" w:cs="Arial" w:eastAsia="Arial" w:hAnsi="Arial"/>
          <w:sz w:val="22"/>
          <w:szCs w:val="22"/>
          <w:rtl w:val="0"/>
        </w:rPr>
        <w:t xml:space="preserve">Una tesis que no puede ser refutada no es ciencia. El autor reconoce que algunos elementos de la integración teológica no son falsables en términos estrictamente empíricos. La tesis opera en un espacio interdisciplinario donde los criterios de validación difieren entre niveles. Esto requiere explicación metodológica explícita que este borrador todavía no provee suficientemente.</w:t>
      </w:r>
      <w:r w:rsidDel="00000000" w:rsidR="00000000" w:rsidRPr="00000000">
        <w:rPr>
          <w:rtl w:val="0"/>
        </w:rPr>
      </w:r>
    </w:p>
    <w:p w:rsidR="00000000" w:rsidDel="00000000" w:rsidP="00000000" w:rsidRDefault="00000000" w:rsidRPr="00000000" w14:paraId="00000224">
      <w:pPr>
        <w:rPr/>
      </w:pPr>
      <w:r w:rsidDel="00000000" w:rsidR="00000000" w:rsidRPr="00000000">
        <w:br w:type="page"/>
      </w:r>
      <w:r w:rsidDel="00000000" w:rsidR="00000000" w:rsidRPr="00000000">
        <w:rPr>
          <w:rtl w:val="0"/>
        </w:rPr>
      </w:r>
    </w:p>
    <w:p w:rsidR="00000000" w:rsidDel="00000000" w:rsidP="00000000" w:rsidRDefault="00000000" w:rsidRPr="00000000" w14:paraId="00000225">
      <w:pPr>
        <w:pStyle w:val="Heading1"/>
        <w:spacing w:after="200" w:before="400" w:lineRule="auto"/>
        <w:rPr/>
      </w:pPr>
      <w:r w:rsidDel="00000000" w:rsidR="00000000" w:rsidRPr="00000000">
        <w:rPr>
          <w:rFonts w:ascii="Arial" w:cs="Arial" w:eastAsia="Arial" w:hAnsi="Arial"/>
          <w:b w:val="1"/>
          <w:bCs w:val="1"/>
          <w:color w:val="1a3a5c"/>
          <w:sz w:val="32"/>
          <w:szCs w:val="32"/>
          <w:rtl w:val="0"/>
        </w:rPr>
        <w:t xml:space="preserve">APÉNDICE B — El autor como sistema de observación</w:t>
      </w:r>
      <w:r w:rsidDel="00000000" w:rsidR="00000000" w:rsidRPr="00000000">
        <w:rPr>
          <w:rtl w:val="0"/>
        </w:rPr>
      </w:r>
    </w:p>
    <w:p w:rsidR="00000000" w:rsidDel="00000000" w:rsidP="00000000" w:rsidRDefault="00000000" w:rsidRPr="00000000" w14:paraId="00000226">
      <w:pPr>
        <w:spacing w:after="120" w:before="120" w:line="320" w:lineRule="auto"/>
        <w:jc w:val="both"/>
        <w:rPr/>
      </w:pPr>
      <w:r w:rsidDel="00000000" w:rsidR="00000000" w:rsidRPr="00000000">
        <w:rPr>
          <w:rFonts w:ascii="Arial" w:cs="Arial" w:eastAsia="Arial" w:hAnsi="Arial"/>
          <w:sz w:val="22"/>
          <w:szCs w:val="22"/>
          <w:rtl w:val="0"/>
        </w:rPr>
        <w:t xml:space="preserve">Guillermo Emigdio Miniño Álvarez. Villa Soñador, Bonao, República Dominicana.</w:t>
      </w:r>
      <w:r w:rsidDel="00000000" w:rsidR="00000000" w:rsidRPr="00000000">
        <w:rPr>
          <w:rtl w:val="0"/>
        </w:rPr>
      </w:r>
    </w:p>
    <w:p w:rsidR="00000000" w:rsidDel="00000000" w:rsidP="00000000" w:rsidRDefault="00000000" w:rsidRPr="00000000" w14:paraId="00000227">
      <w:pPr>
        <w:spacing w:after="120" w:before="120" w:line="320" w:lineRule="auto"/>
        <w:jc w:val="both"/>
        <w:rPr/>
      </w:pPr>
      <w:r w:rsidDel="00000000" w:rsidR="00000000" w:rsidRPr="00000000">
        <w:rPr>
          <w:rFonts w:ascii="Arial" w:cs="Arial" w:eastAsia="Arial" w:hAnsi="Arial"/>
          <w:sz w:val="22"/>
          <w:szCs w:val="22"/>
          <w:rtl w:val="0"/>
        </w:rPr>
        <w:t xml:space="preserve">Más de treinta años de práctica de Kung Fu Shaolin y Vajrayana como disciplinas integradas de vida. Especialización en Medicina Tradicional China. Formación en IBM en la década de los ochenta. Estudios universitarios en Pedagogía, Física y Matemáticas, e Ingeniería Electrónica. Aproximadamente cincuenta años de experiencia en adiestramiento animal incluyendo trabajo cinematográfico.</w:t>
      </w:r>
      <w:r w:rsidDel="00000000" w:rsidR="00000000" w:rsidRPr="00000000">
        <w:rPr>
          <w:rtl w:val="0"/>
        </w:rPr>
      </w:r>
    </w:p>
    <w:p w:rsidR="00000000" w:rsidDel="00000000" w:rsidP="00000000" w:rsidRDefault="00000000" w:rsidRPr="00000000" w14:paraId="00000228">
      <w:pPr>
        <w:spacing w:after="120" w:before="120" w:line="320" w:lineRule="auto"/>
        <w:jc w:val="both"/>
        <w:rPr/>
      </w:pPr>
      <w:r w:rsidDel="00000000" w:rsidR="00000000" w:rsidRPr="00000000">
        <w:rPr>
          <w:rFonts w:ascii="Arial" w:cs="Arial" w:eastAsia="Arial" w:hAnsi="Arial"/>
          <w:sz w:val="22"/>
          <w:szCs w:val="22"/>
          <w:rtl w:val="0"/>
        </w:rPr>
        <w:t xml:space="preserve">Arquitecto de Sistemas de Supervivencia Eficiente.</w:t>
      </w:r>
      <w:r w:rsidDel="00000000" w:rsidR="00000000" w:rsidRPr="00000000">
        <w:rPr>
          <w:rtl w:val="0"/>
        </w:rPr>
      </w:r>
    </w:p>
    <w:p w:rsidR="00000000" w:rsidDel="00000000" w:rsidP="00000000" w:rsidRDefault="00000000" w:rsidRPr="00000000" w14:paraId="00000229">
      <w:pPr>
        <w:spacing w:after="120" w:before="120" w:line="320" w:lineRule="auto"/>
        <w:jc w:val="both"/>
        <w:rPr/>
      </w:pPr>
      <w:r w:rsidDel="00000000" w:rsidR="00000000" w:rsidRPr="00000000">
        <w:rPr>
          <w:rFonts w:ascii="Arial" w:cs="Arial" w:eastAsia="Arial" w:hAnsi="Arial"/>
          <w:sz w:val="22"/>
          <w:szCs w:val="22"/>
          <w:rtl w:val="0"/>
        </w:rPr>
        <w:t xml:space="preserve">La credencial no es el título. Es la coherencia entre lo observado, lo practicado y lo formulado durante décadas de integración real.</w:t>
      </w:r>
      <w:r w:rsidDel="00000000" w:rsidR="00000000" w:rsidRPr="00000000">
        <w:rPr>
          <w:rtl w:val="0"/>
        </w:rPr>
      </w:r>
    </w:p>
    <w:p w:rsidR="00000000" w:rsidDel="00000000" w:rsidP="00000000" w:rsidRDefault="00000000" w:rsidRPr="00000000" w14:paraId="0000022A">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22B">
      <w:pPr>
        <w:spacing w:after="100" w:before="200" w:lineRule="auto"/>
        <w:jc w:val="center"/>
        <w:rPr/>
      </w:pPr>
      <w:r w:rsidDel="00000000" w:rsidR="00000000" w:rsidRPr="00000000">
        <w:rPr>
          <w:rFonts w:ascii="Arial" w:cs="Arial" w:eastAsia="Arial" w:hAnsi="Arial"/>
          <w:i w:val="1"/>
          <w:iCs w:val="1"/>
          <w:color w:val="888888"/>
          <w:sz w:val="20"/>
          <w:szCs w:val="20"/>
          <w:rtl w:val="0"/>
        </w:rPr>
        <w:t xml:space="preserve">Borrador v0.2 — Capítulo 3 con estructura de tres capas</w:t>
      </w:r>
      <w:r w:rsidDel="00000000" w:rsidR="00000000" w:rsidRPr="00000000">
        <w:rPr>
          <w:rtl w:val="0"/>
        </w:rPr>
      </w:r>
    </w:p>
    <w:p w:rsidR="00000000" w:rsidDel="00000000" w:rsidP="00000000" w:rsidRDefault="00000000" w:rsidRPr="00000000" w14:paraId="0000022C">
      <w:pPr>
        <w:spacing w:after="0" w:before="0" w:lineRule="auto"/>
        <w:jc w:val="center"/>
        <w:rPr/>
      </w:pPr>
      <w:r w:rsidDel="00000000" w:rsidR="00000000" w:rsidRPr="00000000">
        <w:rPr>
          <w:rFonts w:ascii="Arial" w:cs="Arial" w:eastAsia="Arial" w:hAnsi="Arial"/>
          <w:i w:val="1"/>
          <w:iCs w:val="1"/>
          <w:color w:val="888888"/>
          <w:sz w:val="20"/>
          <w:szCs w:val="20"/>
          <w:rtl w:val="0"/>
        </w:rPr>
        <w:t xml:space="preserve">Sujeto a revisión, refutación y reformulación.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6da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1a1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