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t xml:space="preserve">First derivative: ds(t)/dt = v(t).</w:t>
      </w:r>
    </w:p>
    <w:p>
      <w:r>
        <w:t xml:space="preserve">Second derivative: d^2s(t)/dt^2 = a(t).</w:t>
      </w:r>
    </w:p>
    <w:p>
      <w:r>
        <w:t xml:space="preserve">Partial derivative: df/dx and df/dy.</w:t>
      </w:r>
    </w:p>
    <w:p>
      <w:r>
        <w:t xml:space="preserve">Definite integral: int(0, pi) sin(x) dx = 2.</w:t>
      </w:r>
    </w:p>
    <w:p>
      <w:r>
        <w:t xml:space="preserve">Indefinite integral: int(cos(x)) dx = sin(x) + C.</w:t>
      </w:r>
    </w:p>
    <w:p>
      <w:r>
        <w:t xml:space="preserve">Limit: lim(x-&gt;0) sin(x)/x = 1.</w:t>
      </w:r>
    </w:p>
    <w:p>
      <w:r>
        <w:t xml:space="preserve">Limit to infinity: lim(n-&gt;oo) (1+1/n)^n = e.</w:t>
      </w:r>
    </w:p>
    <w:p>
      <w:r>
        <w:t xml:space="preserve">Sum notation: sum(k=1, n) k = n(n+1)/2.</w:t>
      </w:r>
    </w:p>
    <w:p>
      <w:r>
        <w:t xml:space="preserve">Product notation: prod(i=1, n) i = n!.</w:t>
      </w:r>
    </w:p>
    <w:p>
      <w:r>
        <w:t xml:space="preserve">Greek: Alpha + beta = gamma, Delta x -&gt; 0.</w:t>
      </w:r>
    </w:p>
    <w:p>
      <w:r>
        <w:t xml:space="preserve">Trig: sin(x) + cos(x) = sqrt(2) sin(x + pi/4).</w:t>
      </w:r>
    </w:p>
    <w:p>
      <w:r>
        <w:t xml:space="preserve">Exponential: e^(p1*t) decays when p1 &lt; 0.</w:t>
      </w:r>
    </w:p>
    <w:sectPr>
      <w:pgSz w:w="11906" w:h="16838"/>
      <w:pgMar w:top="1440" w:right="1440" w:bottom="1440" w:left="1440" w:header="720" w:footer="720"/>
    </w:sectPr>
  </w:body>
</w:document>
</file>