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Framework Design Document - POS Backend</w:t>
      </w:r>
    </w:p>
    <w:p>
      <w:pPr>
        <w:pStyle w:val="Heading1"/>
      </w:pPr>
      <w:r>
        <w:t>Objective</w:t>
      </w:r>
    </w:p>
    <w:p>
      <w:r>
        <w:t>To design a scalable, maintainable enterprise automation framework using Playwright, TypeScript and BDD.</w:t>
      </w:r>
    </w:p>
    <w:p>
      <w:pPr>
        <w:pStyle w:val="Heading1"/>
      </w:pPr>
      <w:r>
        <w:t>Architecture</w:t>
      </w:r>
    </w:p>
    <w:p>
      <w:r>
        <w:t>Layered hybrid framework with Feature, Step Definitions, UI/API layers, Utilities and Reporting.</w:t>
      </w:r>
    </w:p>
    <w:p>
      <w:pPr>
        <w:pStyle w:val="Heading1"/>
      </w:pPr>
      <w:r>
        <w:t>Folder Structure</w:t>
      </w:r>
    </w:p>
    <w:p>
      <w:r>
        <w:t>Includes config, features, step-definitions, pages, api, test-data, hooks, utils, runners, reports.</w:t>
      </w:r>
    </w:p>
    <w:p>
      <w:pPr>
        <w:pStyle w:val="Heading1"/>
      </w:pPr>
      <w:r>
        <w:t>Test Strategy</w:t>
      </w:r>
    </w:p>
    <w:p>
      <w:r>
        <w:t>BDD-based with Smoke, Regression, API, UI, Integration and Negative testing.</w:t>
      </w:r>
    </w:p>
    <w:p>
      <w:pPr>
        <w:pStyle w:val="Heading1"/>
      </w:pPr>
      <w:r>
        <w:t>Modules</w:t>
      </w:r>
    </w:p>
    <w:p>
      <w:r>
        <w:t>Role, User, Store with validations, toggles and list verifications.</w:t>
      </w:r>
    </w:p>
    <w:p>
      <w:pPr>
        <w:pStyle w:val="Heading1"/>
      </w:pPr>
      <w:r>
        <w:t>Test Data</w:t>
      </w:r>
    </w:p>
    <w:p>
      <w:r>
        <w:t>Dynamic data generation using APIs ensuring independent execution.</w:t>
      </w:r>
    </w:p>
    <w:p>
      <w:pPr>
        <w:pStyle w:val="Heading1"/>
      </w:pPr>
      <w:r>
        <w:t>Environment</w:t>
      </w:r>
    </w:p>
    <w:p>
      <w:r>
        <w:t>QA, Staging, Production (read-only).</w:t>
      </w:r>
    </w:p>
    <w:p>
      <w:pPr>
        <w:pStyle w:val="Heading1"/>
      </w:pPr>
      <w:r>
        <w:t>Execution</w:t>
      </w:r>
    </w:p>
    <w:p>
      <w:r>
        <w:t>Local + Jenkins with parallel and cross-browser support.</w:t>
      </w:r>
    </w:p>
    <w:p>
      <w:pPr>
        <w:pStyle w:val="Heading1"/>
      </w:pPr>
      <w:r>
        <w:t>Reporting</w:t>
      </w:r>
    </w:p>
    <w:p>
      <w:r>
        <w:t>HTML/Allure reports with logs and screenshots.</w:t>
      </w:r>
    </w:p>
    <w:p>
      <w:pPr>
        <w:pStyle w:val="Heading1"/>
      </w:pPr>
      <w:r>
        <w:t>Best Practices</w:t>
      </w:r>
    </w:p>
    <w:p>
      <w:r>
        <w:t>API-first approach, tagging, reusable steps, minimal UI dependency.</w:t>
      </w:r>
    </w:p>
    <w:p>
      <w:pPr>
        <w:pStyle w:val="Heading1"/>
      </w:pPr>
      <w:r>
        <w:t>Risks</w:t>
      </w:r>
    </w:p>
    <w:p>
      <w:r>
        <w:t>Flaky UI, data dependency, slow execution mitigated via waits, dynamic data, parallel runs.</w:t>
      </w:r>
    </w:p>
    <w:p>
      <w:pPr>
        <w:pStyle w:val="Heading1"/>
      </w:pPr>
      <w:r>
        <w:t>Review</w:t>
      </w:r>
    </w:p>
    <w:p>
      <w:r>
        <w:t>Framework is enterprise-ready with scalability and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