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950D" w14:textId="77777777" w:rsidR="00C04308" w:rsidRDefault="00000000">
      <w:pPr>
        <w:pStyle w:val="Title"/>
      </w:pPr>
      <w:r>
        <w:t>DISEÑO DE SOLUCIÓN - GRUPO 18</w:t>
      </w:r>
    </w:p>
    <w:p w14:paraId="7C221100" w14:textId="77777777" w:rsidR="00C04308" w:rsidRDefault="00000000">
      <w:pPr>
        <w:pStyle w:val="Heading1"/>
      </w:pPr>
      <w:r>
        <w:t>1. Problema, Justificación y Propósito</w:t>
      </w:r>
    </w:p>
    <w:p w14:paraId="41F321D0" w14:textId="77777777" w:rsidR="00C04308" w:rsidRDefault="00000000">
      <w:pPr>
        <w:pStyle w:val="Heading2"/>
      </w:pPr>
      <w:r>
        <w:t>Problema</w:t>
      </w:r>
    </w:p>
    <w:p w14:paraId="2765094C" w14:textId="77777777" w:rsidR="00C04308" w:rsidRDefault="00000000">
      <w:r>
        <w:t>La universidad necesita gestionar reservas de parqueo de forma ordenada, auditable y segura.</w:t>
      </w:r>
      <w:r>
        <w:br/>
        <w:t>Problemas actuales:</w:t>
      </w:r>
      <w:r>
        <w:br/>
        <w:t>- Conflictos de horario</w:t>
      </w:r>
      <w:r>
        <w:br/>
        <w:t>- Falta de control de roles</w:t>
      </w:r>
      <w:r>
        <w:br/>
        <w:t>- Cancelaciones inconsistentes</w:t>
      </w:r>
      <w:r>
        <w:br/>
        <w:t>- Sin trazabilidad clara</w:t>
      </w:r>
    </w:p>
    <w:p w14:paraId="6A226F31" w14:textId="77777777" w:rsidR="00C04308" w:rsidRDefault="00000000">
      <w:pPr>
        <w:pStyle w:val="Heading2"/>
      </w:pPr>
      <w:r>
        <w:t>Justificación</w:t>
      </w:r>
    </w:p>
    <w:p w14:paraId="461088B0" w14:textId="77777777" w:rsidR="00C04308" w:rsidRDefault="00000000">
      <w:r>
        <w:t>La implementación de una API permite:</w:t>
      </w:r>
      <w:r>
        <w:br/>
        <w:t>- Centralizar reglas de negocio</w:t>
      </w:r>
      <w:r>
        <w:br/>
        <w:t>- Reducir errores operativos</w:t>
      </w:r>
      <w:r>
        <w:br/>
        <w:t>- Mejorar seguridad con autenticación</w:t>
      </w:r>
      <w:r>
        <w:br/>
        <w:t>- Facilitar integración con sistemas externos</w:t>
      </w:r>
    </w:p>
    <w:p w14:paraId="03589245" w14:textId="77777777" w:rsidR="00C04308" w:rsidRDefault="00000000">
      <w:pPr>
        <w:pStyle w:val="Heading2"/>
      </w:pPr>
      <w:r>
        <w:t>Propósito</w:t>
      </w:r>
    </w:p>
    <w:p w14:paraId="77F01BBB" w14:textId="77777777" w:rsidR="00C04308" w:rsidRDefault="00000000">
      <w:r>
        <w:t>Desarrollar una solución que:</w:t>
      </w:r>
      <w:r>
        <w:br/>
        <w:t>- Gestione espacios de parqueo</w:t>
      </w:r>
      <w:r>
        <w:br/>
        <w:t>- Permita reservas y cancelaciones</w:t>
      </w:r>
      <w:r>
        <w:br/>
        <w:t>- Implemente control por roles</w:t>
      </w:r>
      <w:r>
        <w:br/>
        <w:t>- Incluya pruebas automatizadas</w:t>
      </w:r>
    </w:p>
    <w:p w14:paraId="5164DDC0" w14:textId="77777777" w:rsidR="00C04308" w:rsidRDefault="00000000">
      <w:pPr>
        <w:pStyle w:val="Heading1"/>
      </w:pPr>
      <w:r>
        <w:t>2. Diagramas de Flujo</w:t>
      </w:r>
    </w:p>
    <w:p w14:paraId="259C02AA" w14:textId="77777777" w:rsidR="00C04308" w:rsidRDefault="00000000">
      <w:r>
        <w:t>Los diagramas de flujo describen procesos clave como:</w:t>
      </w:r>
      <w:r>
        <w:br/>
        <w:t>- Creación de reservas</w:t>
      </w:r>
      <w:r>
        <w:br/>
        <w:t>- Cancelación de reservas</w:t>
      </w:r>
      <w:r>
        <w:br/>
        <w:t>- Gestión de espacios</w:t>
      </w:r>
      <w:r>
        <w:br/>
      </w:r>
      <w:r>
        <w:br/>
        <w:t>(Se recomienda anexar diagramas visuales exportados desde Mermaid o herramientas UML)</w:t>
      </w:r>
    </w:p>
    <w:p w14:paraId="6D1F0D85" w14:textId="77777777" w:rsidR="00C04308" w:rsidRDefault="00000000">
      <w:pPr>
        <w:pStyle w:val="Heading1"/>
      </w:pPr>
      <w:r>
        <w:lastRenderedPageBreak/>
        <w:t>3. Seguridad</w:t>
      </w:r>
    </w:p>
    <w:p w14:paraId="5B569862" w14:textId="77777777" w:rsidR="00C04308" w:rsidRDefault="00000000">
      <w:pPr>
        <w:pStyle w:val="Heading2"/>
      </w:pPr>
      <w:r>
        <w:t>Token Based Authentication</w:t>
      </w:r>
    </w:p>
    <w:p w14:paraId="2420C530" w14:textId="77777777" w:rsidR="00C04308" w:rsidRDefault="00000000">
      <w:r>
        <w:t>Implementado con Laravel Sanctum.</w:t>
      </w:r>
      <w:r>
        <w:br/>
        <w:t>- Uso de Bearer Token</w:t>
      </w:r>
      <w:r>
        <w:br/>
        <w:t>- Middleware de autenticación</w:t>
      </w:r>
      <w:r>
        <w:br/>
        <w:t>- Ideal para APIs y apps móviles</w:t>
      </w:r>
    </w:p>
    <w:p w14:paraId="18399742" w14:textId="77777777" w:rsidR="00C04308" w:rsidRDefault="00000000">
      <w:pPr>
        <w:pStyle w:val="Heading3"/>
      </w:pPr>
      <w:r>
        <w:t>Ventajas</w:t>
      </w:r>
    </w:p>
    <w:p w14:paraId="746C8A20" w14:textId="77777777" w:rsidR="00C04308" w:rsidRDefault="00000000">
      <w:r>
        <w:t>- Desacoplado</w:t>
      </w:r>
      <w:r>
        <w:br/>
        <w:t>- Seguro con HTTPS</w:t>
      </w:r>
      <w:r>
        <w:br/>
        <w:t>- Fácil integración</w:t>
      </w:r>
    </w:p>
    <w:p w14:paraId="02FBF4F3" w14:textId="77777777" w:rsidR="00C04308" w:rsidRDefault="00000000">
      <w:pPr>
        <w:pStyle w:val="Heading3"/>
      </w:pPr>
      <w:r>
        <w:t>Riesgos</w:t>
      </w:r>
    </w:p>
    <w:p w14:paraId="16F0C38E" w14:textId="77777777" w:rsidR="00C04308" w:rsidRDefault="00000000">
      <w:r>
        <w:t>Exposición de token → mitigado con HTTPS y expiración</w:t>
      </w:r>
    </w:p>
    <w:p w14:paraId="2D8AD7AF" w14:textId="77777777" w:rsidR="00C04308" w:rsidRDefault="00000000">
      <w:pPr>
        <w:pStyle w:val="Heading2"/>
      </w:pPr>
      <w:r>
        <w:t>Cookie Based Authentication</w:t>
      </w:r>
    </w:p>
    <w:p w14:paraId="42812ECA" w14:textId="77777777" w:rsidR="00C04308" w:rsidRDefault="00000000">
      <w:r>
        <w:t>Basado en sesiones. Recomendado para aplicaciones web tradicionales.</w:t>
      </w:r>
    </w:p>
    <w:p w14:paraId="70ECC988" w14:textId="77777777" w:rsidR="00C04308" w:rsidRDefault="00000000">
      <w:pPr>
        <w:pStyle w:val="Heading1"/>
      </w:pPr>
      <w:r>
        <w:t>4. Modelo Entidad-Relación (ERD)</w:t>
      </w:r>
    </w:p>
    <w:p w14:paraId="46FC518E" w14:textId="77777777" w:rsidR="00C04308" w:rsidRDefault="00000000">
      <w:r>
        <w:t>Entidades principales:</w:t>
      </w:r>
      <w:r>
        <w:br/>
        <w:t>- USERS</w:t>
      </w:r>
      <w:r>
        <w:br/>
        <w:t>- PARKING_SPOTS</w:t>
      </w:r>
      <w:r>
        <w:br/>
        <w:t>- RESERVATIONS</w:t>
      </w:r>
      <w:r>
        <w:br/>
      </w:r>
      <w:r>
        <w:br/>
        <w:t>Relaciones:</w:t>
      </w:r>
      <w:r>
        <w:br/>
        <w:t>- Un usuario crea reservas</w:t>
      </w:r>
      <w:r>
        <w:br/>
        <w:t>- Un espacio puede tener múltiples reservas</w:t>
      </w:r>
    </w:p>
    <w:p w14:paraId="58D184D5" w14:textId="77777777" w:rsidR="00C04308" w:rsidRDefault="00000000">
      <w:pPr>
        <w:pStyle w:val="Heading1"/>
      </w:pPr>
      <w:r>
        <w:t>5. Matriz de Pruebas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04308" w14:paraId="785EE08E" w14:textId="77777777">
        <w:tc>
          <w:tcPr>
            <w:tcW w:w="1440" w:type="dxa"/>
          </w:tcPr>
          <w:p w14:paraId="78E1CDD2" w14:textId="77777777" w:rsidR="00C04308" w:rsidRDefault="00000000">
            <w:r>
              <w:t>ID</w:t>
            </w:r>
          </w:p>
        </w:tc>
        <w:tc>
          <w:tcPr>
            <w:tcW w:w="1440" w:type="dxa"/>
          </w:tcPr>
          <w:p w14:paraId="09A1E774" w14:textId="77777777" w:rsidR="00C04308" w:rsidRDefault="00000000">
            <w:r>
              <w:t>Módulo</w:t>
            </w:r>
          </w:p>
        </w:tc>
        <w:tc>
          <w:tcPr>
            <w:tcW w:w="1440" w:type="dxa"/>
          </w:tcPr>
          <w:p w14:paraId="233911DA" w14:textId="77777777" w:rsidR="00C04308" w:rsidRDefault="00000000">
            <w:r>
              <w:t>Caso</w:t>
            </w:r>
          </w:p>
        </w:tc>
        <w:tc>
          <w:tcPr>
            <w:tcW w:w="1440" w:type="dxa"/>
          </w:tcPr>
          <w:p w14:paraId="5F6EA153" w14:textId="77777777" w:rsidR="00C04308" w:rsidRDefault="00000000">
            <w:r>
              <w:t>Entrada</w:t>
            </w:r>
          </w:p>
        </w:tc>
        <w:tc>
          <w:tcPr>
            <w:tcW w:w="1440" w:type="dxa"/>
          </w:tcPr>
          <w:p w14:paraId="322FD1C8" w14:textId="77777777" w:rsidR="00C04308" w:rsidRDefault="00000000">
            <w:r>
              <w:t>Resultado Esperado</w:t>
            </w:r>
          </w:p>
        </w:tc>
        <w:tc>
          <w:tcPr>
            <w:tcW w:w="1440" w:type="dxa"/>
          </w:tcPr>
          <w:p w14:paraId="6F8FBD52" w14:textId="77777777" w:rsidR="00C04308" w:rsidRDefault="00000000">
            <w:r>
              <w:t>Tipo</w:t>
            </w:r>
          </w:p>
        </w:tc>
      </w:tr>
      <w:tr w:rsidR="00C04308" w14:paraId="5CC22D96" w14:textId="77777777">
        <w:tc>
          <w:tcPr>
            <w:tcW w:w="1440" w:type="dxa"/>
          </w:tcPr>
          <w:p w14:paraId="6AD9ABD5" w14:textId="77777777" w:rsidR="00C04308" w:rsidRDefault="00000000">
            <w:r>
              <w:t>A-01</w:t>
            </w:r>
          </w:p>
        </w:tc>
        <w:tc>
          <w:tcPr>
            <w:tcW w:w="1440" w:type="dxa"/>
          </w:tcPr>
          <w:p w14:paraId="3BA1FB26" w14:textId="77777777" w:rsidR="00C04308" w:rsidRDefault="00000000">
            <w:r>
              <w:t>Auth</w:t>
            </w:r>
          </w:p>
        </w:tc>
        <w:tc>
          <w:tcPr>
            <w:tcW w:w="1440" w:type="dxa"/>
          </w:tcPr>
          <w:p w14:paraId="502CA284" w14:textId="77777777" w:rsidR="00C04308" w:rsidRDefault="00000000">
            <w:r>
              <w:t>Login exitoso</w:t>
            </w:r>
          </w:p>
        </w:tc>
        <w:tc>
          <w:tcPr>
            <w:tcW w:w="1440" w:type="dxa"/>
          </w:tcPr>
          <w:p w14:paraId="5B638741" w14:textId="77777777" w:rsidR="00C04308" w:rsidRDefault="00000000">
            <w:r>
              <w:t>Credenciales válidas</w:t>
            </w:r>
          </w:p>
        </w:tc>
        <w:tc>
          <w:tcPr>
            <w:tcW w:w="1440" w:type="dxa"/>
          </w:tcPr>
          <w:p w14:paraId="1448B8A2" w14:textId="77777777" w:rsidR="00C04308" w:rsidRDefault="00000000">
            <w:r>
              <w:t>200 + token</w:t>
            </w:r>
          </w:p>
        </w:tc>
        <w:tc>
          <w:tcPr>
            <w:tcW w:w="1440" w:type="dxa"/>
          </w:tcPr>
          <w:p w14:paraId="44DFE788" w14:textId="77777777" w:rsidR="00C04308" w:rsidRDefault="00000000">
            <w:r>
              <w:t>Feature</w:t>
            </w:r>
          </w:p>
        </w:tc>
      </w:tr>
      <w:tr w:rsidR="00C04308" w14:paraId="58C39471" w14:textId="77777777">
        <w:tc>
          <w:tcPr>
            <w:tcW w:w="1440" w:type="dxa"/>
          </w:tcPr>
          <w:p w14:paraId="205BC3E3" w14:textId="77777777" w:rsidR="00C04308" w:rsidRDefault="00000000">
            <w:r>
              <w:t>A-02</w:t>
            </w:r>
          </w:p>
        </w:tc>
        <w:tc>
          <w:tcPr>
            <w:tcW w:w="1440" w:type="dxa"/>
          </w:tcPr>
          <w:p w14:paraId="7B76A09F" w14:textId="77777777" w:rsidR="00C04308" w:rsidRDefault="00000000">
            <w:r>
              <w:t>Auth</w:t>
            </w:r>
          </w:p>
        </w:tc>
        <w:tc>
          <w:tcPr>
            <w:tcW w:w="1440" w:type="dxa"/>
          </w:tcPr>
          <w:p w14:paraId="10FCE6B4" w14:textId="77777777" w:rsidR="00C04308" w:rsidRDefault="00000000">
            <w:r>
              <w:t>Login inválido</w:t>
            </w:r>
          </w:p>
        </w:tc>
        <w:tc>
          <w:tcPr>
            <w:tcW w:w="1440" w:type="dxa"/>
          </w:tcPr>
          <w:p w14:paraId="512B5371" w14:textId="77777777" w:rsidR="00C04308" w:rsidRDefault="00000000">
            <w:r>
              <w:t>Password incorrecto</w:t>
            </w:r>
          </w:p>
        </w:tc>
        <w:tc>
          <w:tcPr>
            <w:tcW w:w="1440" w:type="dxa"/>
          </w:tcPr>
          <w:p w14:paraId="062CFDE8" w14:textId="77777777" w:rsidR="00C04308" w:rsidRDefault="00000000">
            <w:r>
              <w:t>401 error</w:t>
            </w:r>
          </w:p>
        </w:tc>
        <w:tc>
          <w:tcPr>
            <w:tcW w:w="1440" w:type="dxa"/>
          </w:tcPr>
          <w:p w14:paraId="07155752" w14:textId="77777777" w:rsidR="00C04308" w:rsidRDefault="00000000">
            <w:r>
              <w:t>Feature</w:t>
            </w:r>
          </w:p>
        </w:tc>
      </w:tr>
      <w:tr w:rsidR="00C04308" w14:paraId="0FD94AE7" w14:textId="77777777">
        <w:tc>
          <w:tcPr>
            <w:tcW w:w="1440" w:type="dxa"/>
          </w:tcPr>
          <w:p w14:paraId="6222A0F8" w14:textId="77777777" w:rsidR="00C04308" w:rsidRDefault="00000000">
            <w:r>
              <w:t>P-01</w:t>
            </w:r>
          </w:p>
        </w:tc>
        <w:tc>
          <w:tcPr>
            <w:tcW w:w="1440" w:type="dxa"/>
          </w:tcPr>
          <w:p w14:paraId="658635D7" w14:textId="77777777" w:rsidR="00C04308" w:rsidRDefault="00000000">
            <w:r>
              <w:t>Parking</w:t>
            </w:r>
          </w:p>
        </w:tc>
        <w:tc>
          <w:tcPr>
            <w:tcW w:w="1440" w:type="dxa"/>
          </w:tcPr>
          <w:p w14:paraId="68CC5A96" w14:textId="77777777" w:rsidR="00C04308" w:rsidRDefault="00000000">
            <w:r>
              <w:t>Listar</w:t>
            </w:r>
          </w:p>
        </w:tc>
        <w:tc>
          <w:tcPr>
            <w:tcW w:w="1440" w:type="dxa"/>
          </w:tcPr>
          <w:p w14:paraId="02BC1266" w14:textId="77777777" w:rsidR="00C04308" w:rsidRDefault="00000000">
            <w:r>
              <w:t>GET request</w:t>
            </w:r>
          </w:p>
        </w:tc>
        <w:tc>
          <w:tcPr>
            <w:tcW w:w="1440" w:type="dxa"/>
          </w:tcPr>
          <w:p w14:paraId="041A87BC" w14:textId="77777777" w:rsidR="00C04308" w:rsidRDefault="00000000">
            <w:r>
              <w:t>200 lista</w:t>
            </w:r>
          </w:p>
        </w:tc>
        <w:tc>
          <w:tcPr>
            <w:tcW w:w="1440" w:type="dxa"/>
          </w:tcPr>
          <w:p w14:paraId="08D5DF04" w14:textId="77777777" w:rsidR="00C04308" w:rsidRDefault="00000000">
            <w:r>
              <w:t>Feature</w:t>
            </w:r>
          </w:p>
        </w:tc>
      </w:tr>
      <w:tr w:rsidR="00C04308" w14:paraId="55FEBED4" w14:textId="77777777">
        <w:tc>
          <w:tcPr>
            <w:tcW w:w="1440" w:type="dxa"/>
          </w:tcPr>
          <w:p w14:paraId="1E1B3BD1" w14:textId="77777777" w:rsidR="00C04308" w:rsidRDefault="00000000">
            <w:r>
              <w:t>R-01</w:t>
            </w:r>
          </w:p>
        </w:tc>
        <w:tc>
          <w:tcPr>
            <w:tcW w:w="1440" w:type="dxa"/>
          </w:tcPr>
          <w:p w14:paraId="15D280D8" w14:textId="77777777" w:rsidR="00C04308" w:rsidRDefault="00000000">
            <w:r>
              <w:t>Reserva</w:t>
            </w:r>
          </w:p>
        </w:tc>
        <w:tc>
          <w:tcPr>
            <w:tcW w:w="1440" w:type="dxa"/>
          </w:tcPr>
          <w:p w14:paraId="47A58F9F" w14:textId="77777777" w:rsidR="00C04308" w:rsidRDefault="00000000">
            <w:r>
              <w:t>Crear válida</w:t>
            </w:r>
          </w:p>
        </w:tc>
        <w:tc>
          <w:tcPr>
            <w:tcW w:w="1440" w:type="dxa"/>
          </w:tcPr>
          <w:p w14:paraId="3583A699" w14:textId="77777777" w:rsidR="00C04308" w:rsidRDefault="00000000">
            <w:r>
              <w:t xml:space="preserve">Datos </w:t>
            </w:r>
            <w:r>
              <w:lastRenderedPageBreak/>
              <w:t>correctos</w:t>
            </w:r>
          </w:p>
        </w:tc>
        <w:tc>
          <w:tcPr>
            <w:tcW w:w="1440" w:type="dxa"/>
          </w:tcPr>
          <w:p w14:paraId="169AFB46" w14:textId="77777777" w:rsidR="00C04308" w:rsidRDefault="00000000">
            <w:r>
              <w:lastRenderedPageBreak/>
              <w:t>201 creada</w:t>
            </w:r>
          </w:p>
        </w:tc>
        <w:tc>
          <w:tcPr>
            <w:tcW w:w="1440" w:type="dxa"/>
          </w:tcPr>
          <w:p w14:paraId="52A66F0A" w14:textId="77777777" w:rsidR="00C04308" w:rsidRDefault="00000000">
            <w:r>
              <w:t>Feature</w:t>
            </w:r>
          </w:p>
        </w:tc>
      </w:tr>
      <w:tr w:rsidR="00C04308" w14:paraId="6420E295" w14:textId="77777777">
        <w:tc>
          <w:tcPr>
            <w:tcW w:w="1440" w:type="dxa"/>
          </w:tcPr>
          <w:p w14:paraId="28EBAFF2" w14:textId="77777777" w:rsidR="00C04308" w:rsidRDefault="00000000">
            <w:r>
              <w:t>R-02</w:t>
            </w:r>
          </w:p>
        </w:tc>
        <w:tc>
          <w:tcPr>
            <w:tcW w:w="1440" w:type="dxa"/>
          </w:tcPr>
          <w:p w14:paraId="74C9A416" w14:textId="77777777" w:rsidR="00C04308" w:rsidRDefault="00000000">
            <w:r>
              <w:t>Reserva</w:t>
            </w:r>
          </w:p>
        </w:tc>
        <w:tc>
          <w:tcPr>
            <w:tcW w:w="1440" w:type="dxa"/>
          </w:tcPr>
          <w:p w14:paraId="76A8E3A3" w14:textId="77777777" w:rsidR="00C04308" w:rsidRDefault="00000000">
            <w:r>
              <w:t>Conflicto</w:t>
            </w:r>
          </w:p>
        </w:tc>
        <w:tc>
          <w:tcPr>
            <w:tcW w:w="1440" w:type="dxa"/>
          </w:tcPr>
          <w:p w14:paraId="4831E9F6" w14:textId="77777777" w:rsidR="00C04308" w:rsidRDefault="00000000">
            <w:r>
              <w:t>Overlap</w:t>
            </w:r>
          </w:p>
        </w:tc>
        <w:tc>
          <w:tcPr>
            <w:tcW w:w="1440" w:type="dxa"/>
          </w:tcPr>
          <w:p w14:paraId="3DE9650C" w14:textId="77777777" w:rsidR="00C04308" w:rsidRDefault="00000000">
            <w:r>
              <w:t>422 error</w:t>
            </w:r>
          </w:p>
        </w:tc>
        <w:tc>
          <w:tcPr>
            <w:tcW w:w="1440" w:type="dxa"/>
          </w:tcPr>
          <w:p w14:paraId="3DD65FAA" w14:textId="77777777" w:rsidR="00C04308" w:rsidRDefault="00000000">
            <w:r>
              <w:t>Feature</w:t>
            </w:r>
          </w:p>
        </w:tc>
      </w:tr>
      <w:tr w:rsidR="00C04308" w14:paraId="6A2712A7" w14:textId="77777777">
        <w:tc>
          <w:tcPr>
            <w:tcW w:w="1440" w:type="dxa"/>
          </w:tcPr>
          <w:p w14:paraId="5CA1688F" w14:textId="77777777" w:rsidR="00C04308" w:rsidRDefault="00000000">
            <w:r>
              <w:t>U-01</w:t>
            </w:r>
          </w:p>
        </w:tc>
        <w:tc>
          <w:tcPr>
            <w:tcW w:w="1440" w:type="dxa"/>
          </w:tcPr>
          <w:p w14:paraId="37352E82" w14:textId="77777777" w:rsidR="00C04308" w:rsidRDefault="00000000">
            <w:r>
              <w:t>Unit</w:t>
            </w:r>
          </w:p>
        </w:tc>
        <w:tc>
          <w:tcPr>
            <w:tcW w:w="1440" w:type="dxa"/>
          </w:tcPr>
          <w:p w14:paraId="0E461509" w14:textId="77777777" w:rsidR="00C04308" w:rsidRDefault="00000000">
            <w:r>
              <w:t>Estado</w:t>
            </w:r>
          </w:p>
        </w:tc>
        <w:tc>
          <w:tcPr>
            <w:tcW w:w="1440" w:type="dxa"/>
          </w:tcPr>
          <w:p w14:paraId="31A1ABA6" w14:textId="77777777" w:rsidR="00C04308" w:rsidRDefault="00000000">
            <w:r>
              <w:t>Objeto reserva</w:t>
            </w:r>
          </w:p>
        </w:tc>
        <w:tc>
          <w:tcPr>
            <w:tcW w:w="1440" w:type="dxa"/>
          </w:tcPr>
          <w:p w14:paraId="2242CDAF" w14:textId="77777777" w:rsidR="00C04308" w:rsidRDefault="00000000">
            <w:r>
              <w:t>Correcto</w:t>
            </w:r>
          </w:p>
        </w:tc>
        <w:tc>
          <w:tcPr>
            <w:tcW w:w="1440" w:type="dxa"/>
          </w:tcPr>
          <w:p w14:paraId="77D965E6" w14:textId="77777777" w:rsidR="00C04308" w:rsidRDefault="00000000">
            <w:r>
              <w:t>Unit</w:t>
            </w:r>
          </w:p>
        </w:tc>
      </w:tr>
    </w:tbl>
    <w:p w14:paraId="7803724C" w14:textId="77777777" w:rsidR="00C04308" w:rsidRDefault="00000000">
      <w:pPr>
        <w:pStyle w:val="Heading1"/>
      </w:pPr>
      <w:r>
        <w:t>6. Criterios de Aceptación</w:t>
      </w:r>
    </w:p>
    <w:p w14:paraId="3744C173" w14:textId="77777777" w:rsidR="00C04308" w:rsidRDefault="00000000">
      <w:r>
        <w:t>- API segura con autenticación</w:t>
      </w:r>
      <w:r>
        <w:br/>
        <w:t>- Roles implementados</w:t>
      </w:r>
      <w:r>
        <w:br/>
        <w:t>- Reglas de negocio consistentes</w:t>
      </w:r>
      <w:r>
        <w:br/>
        <w:t>- Documentación disponible</w:t>
      </w:r>
      <w:r>
        <w:br/>
        <w:t>- Pruebas automatizadas en verde</w:t>
      </w:r>
    </w:p>
    <w:sectPr w:rsidR="00C043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979382">
    <w:abstractNumId w:val="8"/>
  </w:num>
  <w:num w:numId="2" w16cid:durableId="371079739">
    <w:abstractNumId w:val="6"/>
  </w:num>
  <w:num w:numId="3" w16cid:durableId="550967834">
    <w:abstractNumId w:val="5"/>
  </w:num>
  <w:num w:numId="4" w16cid:durableId="13191028">
    <w:abstractNumId w:val="4"/>
  </w:num>
  <w:num w:numId="5" w16cid:durableId="2073691871">
    <w:abstractNumId w:val="7"/>
  </w:num>
  <w:num w:numId="6" w16cid:durableId="520707984">
    <w:abstractNumId w:val="3"/>
  </w:num>
  <w:num w:numId="7" w16cid:durableId="325863605">
    <w:abstractNumId w:val="2"/>
  </w:num>
  <w:num w:numId="8" w16cid:durableId="1545485927">
    <w:abstractNumId w:val="1"/>
  </w:num>
  <w:num w:numId="9" w16cid:durableId="22233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F85"/>
    <w:rsid w:val="0029639D"/>
    <w:rsid w:val="00326F90"/>
    <w:rsid w:val="00646CDA"/>
    <w:rsid w:val="00AA1D8D"/>
    <w:rsid w:val="00B47730"/>
    <w:rsid w:val="00C043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CD608"/>
  <w14:defaultImageDpi w14:val="300"/>
  <w15:docId w15:val="{A0D16884-DCD2-4445-95D4-BC78FBE6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1742</Characters>
  <Application>Microsoft Office Word</Application>
  <DocSecurity>0</DocSecurity>
  <Lines>116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Efraín Cheves Muñoz</cp:lastModifiedBy>
  <cp:revision>2</cp:revision>
  <dcterms:created xsi:type="dcterms:W3CDTF">2026-04-09T05:02:00Z</dcterms:created>
  <dcterms:modified xsi:type="dcterms:W3CDTF">2026-04-09T05:02:00Z</dcterms:modified>
  <cp:category/>
</cp:coreProperties>
</file>