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814E9" w14:textId="77777777" w:rsidR="008F18C2" w:rsidRDefault="00000000">
      <w:pPr>
        <w:jc w:val="center"/>
        <w:rPr>
          <w:rFonts w:ascii="Times New Roman" w:hAnsi="Times New Roman"/>
          <w:b/>
          <w:sz w:val="22"/>
          <w:szCs w:val="22"/>
          <w:lang w:eastAsia="pt-BR"/>
        </w:rPr>
      </w:pPr>
      <w:r>
        <w:rPr>
          <w:rFonts w:ascii="Times New Roman" w:hAnsi="Times New Roman"/>
          <w:b/>
          <w:sz w:val="22"/>
          <w:szCs w:val="22"/>
          <w:lang w:eastAsia="pt-BR"/>
        </w:rPr>
        <w:t>ANEXO II</w:t>
      </w:r>
    </w:p>
    <w:p w14:paraId="4B072614" w14:textId="355DE00B" w:rsidR="008F18C2" w:rsidRDefault="00000000">
      <w:pPr>
        <w:jc w:val="center"/>
        <w:rPr>
          <w:rFonts w:ascii="Times New Roman" w:hAnsi="Times New Roman"/>
          <w:b/>
          <w:sz w:val="22"/>
          <w:szCs w:val="22"/>
          <w:lang w:eastAsia="pt-BR"/>
        </w:rPr>
      </w:pPr>
      <w:r>
        <w:rPr>
          <w:rFonts w:ascii="Times New Roman" w:hAnsi="Times New Roman"/>
          <w:b/>
          <w:sz w:val="22"/>
          <w:szCs w:val="22"/>
          <w:lang w:eastAsia="pt-BR"/>
        </w:rPr>
        <w:t xml:space="preserve">PLANO DE DESEMPENHO / PLANO DE TRABALHO </w:t>
      </w:r>
      <w:r w:rsidR="00F735E6">
        <w:rPr>
          <w:rFonts w:ascii="Times New Roman" w:hAnsi="Times New Roman"/>
          <w:b/>
          <w:sz w:val="22"/>
          <w:szCs w:val="22"/>
          <w:lang w:eastAsia="pt-BR"/>
        </w:rPr>
        <w:t>–</w:t>
      </w:r>
      <w:r>
        <w:rPr>
          <w:rFonts w:ascii="Times New Roman" w:hAnsi="Times New Roman"/>
          <w:b/>
          <w:sz w:val="22"/>
          <w:szCs w:val="22"/>
          <w:lang w:eastAsia="pt-BR"/>
        </w:rPr>
        <w:t xml:space="preserve"> </w:t>
      </w:r>
      <w:r w:rsidR="00F735E6">
        <w:rPr>
          <w:rFonts w:ascii="Times New Roman" w:hAnsi="Times New Roman"/>
          <w:b/>
          <w:sz w:val="22"/>
          <w:szCs w:val="22"/>
          <w:lang w:eastAsia="pt-BR"/>
        </w:rPr>
        <w:t>REUNIÃO EXTERNA</w:t>
      </w:r>
    </w:p>
    <w:p w14:paraId="6C4CBBA2" w14:textId="77777777" w:rsidR="008F18C2" w:rsidRPr="00AF1333" w:rsidRDefault="008F18C2">
      <w:pPr>
        <w:keepNext/>
      </w:pPr>
    </w:p>
    <w:p w14:paraId="56C7250B" w14:textId="77777777" w:rsidR="008F18C2" w:rsidRDefault="008F18C2">
      <w:pPr>
        <w:keepNext/>
        <w:rPr>
          <w:rFonts w:ascii="Times New Roman" w:hAnsi="Times New Roman"/>
          <w:sz w:val="22"/>
          <w:szCs w:val="22"/>
        </w:rPr>
      </w:pPr>
    </w:p>
    <w:tbl>
      <w:tblPr>
        <w:tblW w:w="9924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66"/>
        <w:gridCol w:w="2138"/>
        <w:gridCol w:w="1151"/>
        <w:gridCol w:w="3969"/>
      </w:tblGrid>
      <w:tr w:rsidR="008F18C2" w:rsidRPr="00EF4BAD" w14:paraId="732B1BD8" w14:textId="77777777">
        <w:tc>
          <w:tcPr>
            <w:tcW w:w="2666" w:type="dxa"/>
            <w:shd w:val="clear" w:color="auto" w:fill="D9D9D9"/>
            <w:vAlign w:val="center"/>
          </w:tcPr>
          <w:p w14:paraId="30E5061E" w14:textId="77777777" w:rsidR="008F18C2" w:rsidRDefault="00000000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Nome do servidor(a):</w:t>
            </w:r>
          </w:p>
        </w:tc>
        <w:tc>
          <w:tcPr>
            <w:tcW w:w="7258" w:type="dxa"/>
            <w:gridSpan w:val="3"/>
            <w:vAlign w:val="center"/>
          </w:tcPr>
          <w:p w14:paraId="5D286EAF" w14:textId="7601C50B" w:rsidR="008F18C2" w:rsidRPr="00EF4BAD" w:rsidRDefault="00EF4BAD">
            <w:pPr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EF4BAD">
              <w:rPr>
                <w:rFonts w:ascii="Times New Roman" w:hAnsi="Times New Roman"/>
                <w:b/>
                <w:sz w:val="22"/>
                <w:szCs w:val="22"/>
              </w:rPr>
              <w:t>313521 – GIOVANNY MONTINNY DE ALMEIDA DANTAS</w:t>
            </w:r>
          </w:p>
        </w:tc>
      </w:tr>
      <w:tr w:rsidR="008F18C2" w14:paraId="1B124C8E" w14:textId="77777777">
        <w:tc>
          <w:tcPr>
            <w:tcW w:w="2666" w:type="dxa"/>
            <w:shd w:val="clear" w:color="auto" w:fill="D9D9D9"/>
            <w:vAlign w:val="center"/>
          </w:tcPr>
          <w:p w14:paraId="57D8195D" w14:textId="77777777" w:rsidR="008F18C2" w:rsidRDefault="00000000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Unidade de lotação:</w:t>
            </w:r>
          </w:p>
        </w:tc>
        <w:tc>
          <w:tcPr>
            <w:tcW w:w="7258" w:type="dxa"/>
            <w:gridSpan w:val="3"/>
            <w:vAlign w:val="center"/>
          </w:tcPr>
          <w:p w14:paraId="1851F435" w14:textId="77777777" w:rsidR="008F18C2" w:rsidRDefault="00000000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Unidade de Inteligência</w:t>
            </w:r>
          </w:p>
        </w:tc>
      </w:tr>
      <w:tr w:rsidR="008F18C2" w14:paraId="04AFB999" w14:textId="77777777">
        <w:tc>
          <w:tcPr>
            <w:tcW w:w="2666" w:type="dxa"/>
            <w:shd w:val="clear" w:color="auto" w:fill="D9D9D9"/>
            <w:vAlign w:val="center"/>
          </w:tcPr>
          <w:p w14:paraId="280F9903" w14:textId="77777777" w:rsidR="008F18C2" w:rsidRDefault="00000000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Nome da chefia imediata:</w:t>
            </w:r>
          </w:p>
        </w:tc>
        <w:tc>
          <w:tcPr>
            <w:tcW w:w="7258" w:type="dxa"/>
            <w:gridSpan w:val="3"/>
            <w:vAlign w:val="center"/>
          </w:tcPr>
          <w:p w14:paraId="796DCF1E" w14:textId="77777777" w:rsidR="008F18C2" w:rsidRDefault="00000000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Aprígio Guilherme Miranda de Freitas</w:t>
            </w:r>
          </w:p>
        </w:tc>
      </w:tr>
      <w:tr w:rsidR="008F18C2" w14:paraId="310DE917" w14:textId="77777777">
        <w:trPr>
          <w:trHeight w:val="558"/>
        </w:trPr>
        <w:tc>
          <w:tcPr>
            <w:tcW w:w="2666" w:type="dxa"/>
            <w:shd w:val="clear" w:color="auto" w:fill="D9D9D9"/>
            <w:vAlign w:val="center"/>
          </w:tcPr>
          <w:p w14:paraId="646FD442" w14:textId="77777777" w:rsidR="008F18C2" w:rsidRDefault="00000000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Celular:</w:t>
            </w:r>
          </w:p>
        </w:tc>
        <w:tc>
          <w:tcPr>
            <w:tcW w:w="2138" w:type="dxa"/>
            <w:vAlign w:val="center"/>
          </w:tcPr>
          <w:p w14:paraId="312ED23A" w14:textId="04EE31C4" w:rsidR="008F18C2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(65) </w:t>
            </w:r>
            <w:r w:rsidR="003C37FF">
              <w:rPr>
                <w:rFonts w:ascii="Times New Roman" w:hAnsi="Times New Roman"/>
                <w:sz w:val="22"/>
                <w:szCs w:val="22"/>
              </w:rPr>
              <w:t>99977-4033</w:t>
            </w:r>
          </w:p>
        </w:tc>
        <w:tc>
          <w:tcPr>
            <w:tcW w:w="1151" w:type="dxa"/>
            <w:shd w:val="clear" w:color="auto" w:fill="D9D9D9"/>
            <w:vAlign w:val="center"/>
          </w:tcPr>
          <w:p w14:paraId="6C43C446" w14:textId="77777777" w:rsidR="008F18C2" w:rsidRDefault="00000000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E-mail:</w:t>
            </w:r>
          </w:p>
        </w:tc>
        <w:tc>
          <w:tcPr>
            <w:tcW w:w="3969" w:type="dxa"/>
            <w:vAlign w:val="center"/>
          </w:tcPr>
          <w:p w14:paraId="7ECD9D06" w14:textId="1ADA6C51" w:rsidR="008F18C2" w:rsidRDefault="00EF4BAD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giovannydantas@cge.mt.gov.br</w:t>
            </w:r>
          </w:p>
        </w:tc>
      </w:tr>
    </w:tbl>
    <w:p w14:paraId="7DB3DF35" w14:textId="77777777" w:rsidR="008F18C2" w:rsidRDefault="008F18C2">
      <w:pPr>
        <w:widowControl w:val="0"/>
        <w:spacing w:line="276" w:lineRule="auto"/>
        <w:rPr>
          <w:rFonts w:ascii="Times New Roman" w:hAnsi="Times New Roman"/>
          <w:sz w:val="22"/>
          <w:szCs w:val="22"/>
        </w:rPr>
      </w:pPr>
    </w:p>
    <w:p w14:paraId="7886FBDF" w14:textId="77777777" w:rsidR="008F18C2" w:rsidRDefault="008F18C2">
      <w:pPr>
        <w:widowControl w:val="0"/>
        <w:spacing w:line="276" w:lineRule="auto"/>
        <w:rPr>
          <w:rFonts w:ascii="Times New Roman" w:hAnsi="Times New Roman"/>
          <w:sz w:val="22"/>
          <w:szCs w:val="22"/>
        </w:rPr>
      </w:pPr>
    </w:p>
    <w:tbl>
      <w:tblPr>
        <w:tblW w:w="9924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8127"/>
      </w:tblGrid>
      <w:tr w:rsidR="008F18C2" w14:paraId="3B4D21B0" w14:textId="77777777">
        <w:trPr>
          <w:trHeight w:val="539"/>
        </w:trPr>
        <w:tc>
          <w:tcPr>
            <w:tcW w:w="1797" w:type="dxa"/>
            <w:shd w:val="clear" w:color="auto" w:fill="D9D9D9"/>
            <w:vAlign w:val="center"/>
          </w:tcPr>
          <w:p w14:paraId="6D799185" w14:textId="77777777" w:rsidR="008F18C2" w:rsidRDefault="00000000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PERÍODO</w:t>
            </w:r>
          </w:p>
        </w:tc>
        <w:tc>
          <w:tcPr>
            <w:tcW w:w="8127" w:type="dxa"/>
            <w:shd w:val="clear" w:color="auto" w:fill="D9D9D9"/>
            <w:vAlign w:val="center"/>
          </w:tcPr>
          <w:p w14:paraId="6BD090BA" w14:textId="77777777" w:rsidR="008F18C2" w:rsidRDefault="00000000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DESCRIÇÃO DAS ATIVIDADES REALIZADAS </w:t>
            </w:r>
          </w:p>
        </w:tc>
      </w:tr>
      <w:tr w:rsidR="008F18C2" w:rsidRPr="00C75B3D" w14:paraId="6537B97F" w14:textId="77777777">
        <w:tc>
          <w:tcPr>
            <w:tcW w:w="1797" w:type="dxa"/>
            <w:shd w:val="clear" w:color="auto" w:fill="auto"/>
          </w:tcPr>
          <w:p w14:paraId="191228FE" w14:textId="5C001FAA" w:rsidR="008F18C2" w:rsidRDefault="0000000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 xml:space="preserve">De 14 </w:t>
            </w:r>
            <w:proofErr w:type="gramStart"/>
            <w:r>
              <w:rPr>
                <w:rFonts w:ascii="Times New Roman" w:hAnsi="Times New Roman"/>
                <w:bCs/>
                <w:sz w:val="22"/>
                <w:szCs w:val="22"/>
              </w:rPr>
              <w:t>Outu</w:t>
            </w:r>
            <w:r w:rsidR="00EF4BAD">
              <w:rPr>
                <w:rFonts w:ascii="Times New Roman" w:hAnsi="Times New Roman"/>
                <w:bCs/>
                <w:sz w:val="22"/>
                <w:szCs w:val="22"/>
              </w:rPr>
              <w:t>b</w:t>
            </w:r>
            <w:r>
              <w:rPr>
                <w:rFonts w:ascii="Times New Roman" w:hAnsi="Times New Roman"/>
                <w:bCs/>
                <w:sz w:val="22"/>
                <w:szCs w:val="22"/>
              </w:rPr>
              <w:t>ro</w:t>
            </w:r>
            <w:proofErr w:type="gramEnd"/>
            <w:r>
              <w:rPr>
                <w:rFonts w:ascii="Times New Roman" w:hAnsi="Times New Roman"/>
                <w:bCs/>
                <w:sz w:val="22"/>
                <w:szCs w:val="22"/>
              </w:rPr>
              <w:t xml:space="preserve"> de 2024.</w:t>
            </w:r>
            <w:r>
              <w:rPr>
                <w:rFonts w:ascii="Times New Roman" w:hAnsi="Times New Roman"/>
                <w:bCs/>
                <w:sz w:val="22"/>
                <w:szCs w:val="22"/>
              </w:rPr>
              <w:br/>
              <w:t>Período Integral.</w:t>
            </w:r>
          </w:p>
        </w:tc>
        <w:tc>
          <w:tcPr>
            <w:tcW w:w="8127" w:type="dxa"/>
            <w:shd w:val="clear" w:color="auto" w:fill="auto"/>
          </w:tcPr>
          <w:tbl>
            <w:tblPr>
              <w:tblW w:w="5000" w:type="pct"/>
              <w:tblCellSpacing w:w="0" w:type="dxa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11"/>
            </w:tblGrid>
            <w:tr w:rsidR="008F18C2" w:rsidRPr="00C75B3D" w14:paraId="7D94F541" w14:textId="77777777">
              <w:trPr>
                <w:trHeight w:val="1754"/>
                <w:tblCellSpacing w:w="0" w:type="dxa"/>
              </w:trPr>
              <w:tc>
                <w:tcPr>
                  <w:tcW w:w="7911" w:type="dxa"/>
                  <w:shd w:val="clear" w:color="auto" w:fill="FFFFFF"/>
                  <w:tcMar>
                    <w:bottom w:w="360" w:type="dxa"/>
                  </w:tcMar>
                  <w:vAlign w:val="center"/>
                </w:tcPr>
                <w:p w14:paraId="113BC521" w14:textId="7CB0BA28" w:rsidR="008F18C2" w:rsidRDefault="00EF4BAD">
                  <w:pPr>
                    <w:spacing w:line="300" w:lineRule="atLeast"/>
                    <w:rPr>
                      <w:rFonts w:ascii="Roboto" w:eastAsia="Roboto" w:hAnsi="Roboto" w:cs="Roboto"/>
                      <w:color w:val="3C4043"/>
                      <w:sz w:val="21"/>
                      <w:szCs w:val="21"/>
                    </w:rPr>
                  </w:pPr>
                  <w:r w:rsidRPr="00EF4BAD">
                    <w:rPr>
                      <w:rFonts w:ascii="Roboto" w:eastAsia="Roboto" w:hAnsi="Roboto" w:cs="Roboto"/>
                      <w:b/>
                      <w:bCs/>
                      <w:color w:val="3C4043"/>
                      <w:sz w:val="21"/>
                      <w:szCs w:val="21"/>
                    </w:rPr>
                    <w:t>Tarefa:</w:t>
                  </w:r>
                  <w:r>
                    <w:rPr>
                      <w:rFonts w:ascii="Roboto" w:eastAsia="Roboto" w:hAnsi="Roboto" w:cs="Roboto"/>
                      <w:color w:val="3C4043"/>
                      <w:sz w:val="21"/>
                      <w:szCs w:val="21"/>
                    </w:rPr>
                    <w:t xml:space="preserve"> </w:t>
                  </w:r>
                  <w:r w:rsidRPr="00EF4BAD">
                    <w:rPr>
                      <w:rFonts w:ascii="Roboto" w:eastAsia="Roboto" w:hAnsi="Roboto" w:cs="Roboto"/>
                      <w:color w:val="3C4043"/>
                      <w:sz w:val="21"/>
                      <w:szCs w:val="21"/>
                    </w:rPr>
                    <w:t xml:space="preserve">Criação de </w:t>
                  </w:r>
                  <w:proofErr w:type="spellStart"/>
                  <w:r>
                    <w:rPr>
                      <w:rFonts w:ascii="Roboto" w:eastAsia="Roboto" w:hAnsi="Roboto" w:cs="Roboto"/>
                      <w:color w:val="3C4043"/>
                      <w:sz w:val="21"/>
                      <w:szCs w:val="21"/>
                    </w:rPr>
                    <w:t>e</w:t>
                  </w:r>
                  <w:r w:rsidRPr="00EF4BAD">
                    <w:rPr>
                      <w:rFonts w:ascii="Roboto" w:eastAsia="Roboto" w:hAnsi="Roboto" w:cs="Roboto"/>
                      <w:color w:val="3C4043"/>
                      <w:sz w:val="21"/>
                      <w:szCs w:val="21"/>
                    </w:rPr>
                    <w:t>nd</w:t>
                  </w:r>
                  <w:proofErr w:type="spellEnd"/>
                  <w:r>
                    <w:rPr>
                      <w:rFonts w:ascii="Roboto" w:eastAsia="Roboto" w:hAnsi="Roboto" w:cs="Roboto"/>
                      <w:color w:val="3C4043"/>
                      <w:sz w:val="21"/>
                      <w:szCs w:val="21"/>
                    </w:rPr>
                    <w:t xml:space="preserve"> </w:t>
                  </w:r>
                  <w:r w:rsidRPr="00EF4BAD">
                    <w:rPr>
                      <w:rFonts w:ascii="Roboto" w:eastAsia="Roboto" w:hAnsi="Roboto" w:cs="Roboto"/>
                      <w:color w:val="3C4043"/>
                      <w:sz w:val="21"/>
                      <w:szCs w:val="21"/>
                    </w:rPr>
                    <w:t>point para Cálculo de Data Final com Parâmetros Específicos</w:t>
                  </w:r>
                </w:p>
                <w:p w14:paraId="4E57FAAB" w14:textId="35A66EB0" w:rsidR="00EF4BAD" w:rsidRDefault="0059681F">
                  <w:pPr>
                    <w:spacing w:line="300" w:lineRule="atLeast"/>
                    <w:rPr>
                      <w:rFonts w:ascii="Segoe UI" w:hAnsi="Segoe UI" w:cs="Segoe UI"/>
                      <w:color w:val="1F2328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Segoe UI" w:hAnsi="Segoe UI" w:cs="Segoe UI"/>
                      <w:color w:val="1F2328"/>
                      <w:sz w:val="21"/>
                      <w:szCs w:val="21"/>
                      <w:shd w:val="clear" w:color="auto" w:fill="FFFFFF"/>
                    </w:rPr>
                    <w:t>(</w:t>
                  </w:r>
                  <w:hyperlink r:id="rId8" w:history="1">
                    <w:r w:rsidR="00316B4C" w:rsidRPr="00174C72">
                      <w:rPr>
                        <w:rStyle w:val="Hyperlink"/>
                        <w:rFonts w:ascii="Segoe UI" w:hAnsi="Segoe UI" w:cs="Segoe UI"/>
                        <w:sz w:val="21"/>
                        <w:szCs w:val="21"/>
                        <w:shd w:val="clear" w:color="auto" w:fill="FFFFFF"/>
                      </w:rPr>
                      <w:t>https://projetos.cge.mt.gov.br/projects/uintel/work_packages/501/activity</w:t>
                    </w:r>
                  </w:hyperlink>
                  <w:r>
                    <w:rPr>
                      <w:rFonts w:ascii="Segoe UI" w:hAnsi="Segoe UI" w:cs="Segoe UI"/>
                      <w:color w:val="1F2328"/>
                      <w:sz w:val="21"/>
                      <w:szCs w:val="21"/>
                      <w:shd w:val="clear" w:color="auto" w:fill="FFFFFF"/>
                    </w:rPr>
                    <w:t>)</w:t>
                  </w:r>
                </w:p>
                <w:p w14:paraId="051D4CAA" w14:textId="77777777" w:rsidR="00316B4C" w:rsidRDefault="00316B4C">
                  <w:pPr>
                    <w:spacing w:line="300" w:lineRule="atLeast"/>
                    <w:rPr>
                      <w:rFonts w:ascii="Segoe UI" w:hAnsi="Segoe UI" w:cs="Segoe UI"/>
                      <w:color w:val="1F2328"/>
                      <w:sz w:val="21"/>
                      <w:szCs w:val="21"/>
                      <w:shd w:val="clear" w:color="auto" w:fill="FFFFFF"/>
                    </w:rPr>
                  </w:pPr>
                </w:p>
                <w:p w14:paraId="70A48995" w14:textId="3A023811" w:rsidR="00EF4BAD" w:rsidRPr="00EF4BAD" w:rsidRDefault="00EF4BAD">
                  <w:pPr>
                    <w:spacing w:line="300" w:lineRule="atLeast"/>
                    <w:rPr>
                      <w:rFonts w:ascii="Segoe UI" w:hAnsi="Segoe UI" w:cs="Segoe UI"/>
                      <w:b/>
                      <w:bCs/>
                      <w:color w:val="1F2328"/>
                      <w:sz w:val="21"/>
                      <w:szCs w:val="21"/>
                      <w:shd w:val="clear" w:color="auto" w:fill="FFFFFF"/>
                    </w:rPr>
                  </w:pPr>
                  <w:r w:rsidRPr="00EF4BAD">
                    <w:rPr>
                      <w:rFonts w:ascii="Segoe UI" w:hAnsi="Segoe UI" w:cs="Segoe UI"/>
                      <w:b/>
                      <w:bCs/>
                      <w:color w:val="1F2328"/>
                      <w:sz w:val="21"/>
                      <w:szCs w:val="21"/>
                      <w:shd w:val="clear" w:color="auto" w:fill="FFFFFF"/>
                    </w:rPr>
                    <w:t>Objetivo:</w:t>
                  </w:r>
                </w:p>
                <w:p w14:paraId="65C0D188" w14:textId="15A6C784" w:rsidR="00EF4BAD" w:rsidRDefault="00EF4BAD">
                  <w:pPr>
                    <w:spacing w:line="300" w:lineRule="atLeast"/>
                    <w:rPr>
                      <w:rFonts w:ascii="Segoe UI" w:hAnsi="Segoe UI" w:cs="Segoe UI"/>
                      <w:color w:val="1F2328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Segoe UI" w:hAnsi="Segoe UI" w:cs="Segoe UI"/>
                      <w:color w:val="1F2328"/>
                      <w:sz w:val="21"/>
                      <w:szCs w:val="21"/>
                      <w:shd w:val="clear" w:color="auto" w:fill="FFFFFF"/>
                    </w:rPr>
                    <w:t>Facilitar o cálculo de datas finais de prazos de forma automatizada, considerando diferentes cenários de dias úteis ou corridos, e a possibilidade de consultar o calendário para garantir a precisão das datas.</w:t>
                  </w:r>
                </w:p>
                <w:p w14:paraId="2AEF0522" w14:textId="77777777" w:rsidR="00EF4BAD" w:rsidRDefault="00EF4BAD">
                  <w:pPr>
                    <w:spacing w:line="300" w:lineRule="atLeast"/>
                    <w:rPr>
                      <w:rFonts w:ascii="Roboto" w:eastAsia="Roboto" w:hAnsi="Roboto" w:cs="Roboto"/>
                      <w:color w:val="3C4043"/>
                      <w:sz w:val="21"/>
                      <w:szCs w:val="21"/>
                    </w:rPr>
                  </w:pPr>
                </w:p>
                <w:p w14:paraId="33F1C6F1" w14:textId="77777777" w:rsidR="00C75B3D" w:rsidRDefault="00C75B3D">
                  <w:pPr>
                    <w:spacing w:line="300" w:lineRule="atLeast"/>
                    <w:rPr>
                      <w:rFonts w:ascii="Roboto" w:eastAsia="Roboto" w:hAnsi="Roboto" w:cs="Roboto"/>
                      <w:color w:val="3C4043"/>
                      <w:sz w:val="21"/>
                      <w:szCs w:val="21"/>
                    </w:rPr>
                  </w:pPr>
                  <w:r w:rsidRPr="00C75B3D">
                    <w:rPr>
                      <w:rFonts w:ascii="Roboto" w:eastAsia="Roboto" w:hAnsi="Roboto" w:cs="Roboto"/>
                      <w:b/>
                      <w:bCs/>
                      <w:color w:val="3C4043"/>
                      <w:sz w:val="21"/>
                      <w:szCs w:val="21"/>
                    </w:rPr>
                    <w:t>Sistema:</w:t>
                  </w:r>
                  <w:r>
                    <w:rPr>
                      <w:rFonts w:ascii="Roboto" w:eastAsia="Roboto" w:hAnsi="Roboto" w:cs="Roboto"/>
                      <w:b/>
                      <w:bCs/>
                      <w:color w:val="3C4043"/>
                      <w:sz w:val="21"/>
                      <w:szCs w:val="21"/>
                    </w:rPr>
                    <w:t xml:space="preserve"> </w:t>
                  </w:r>
                  <w:r w:rsidRPr="00C75B3D">
                    <w:rPr>
                      <w:rFonts w:ascii="Roboto" w:eastAsia="Roboto" w:hAnsi="Roboto" w:cs="Roboto"/>
                      <w:color w:val="3C4043"/>
                      <w:sz w:val="21"/>
                      <w:szCs w:val="21"/>
                    </w:rPr>
                    <w:t>Cadastro</w:t>
                  </w:r>
                </w:p>
                <w:p w14:paraId="427B0009" w14:textId="77777777" w:rsidR="00C75B3D" w:rsidRDefault="00C75B3D">
                  <w:pPr>
                    <w:spacing w:line="300" w:lineRule="atLeast"/>
                    <w:rPr>
                      <w:rFonts w:ascii="Roboto" w:eastAsia="Roboto" w:hAnsi="Roboto" w:cs="Roboto"/>
                      <w:color w:val="3C4043"/>
                      <w:sz w:val="21"/>
                      <w:szCs w:val="21"/>
                    </w:rPr>
                  </w:pPr>
                </w:p>
                <w:p w14:paraId="0B7E54EF" w14:textId="61228599" w:rsidR="00C75B3D" w:rsidRPr="00C75B3D" w:rsidRDefault="00C75B3D">
                  <w:pPr>
                    <w:spacing w:line="300" w:lineRule="atLeast"/>
                    <w:rPr>
                      <w:rFonts w:ascii="Roboto" w:eastAsia="Roboto" w:hAnsi="Roboto" w:cs="Roboto"/>
                      <w:b/>
                      <w:bCs/>
                      <w:color w:val="3C4043"/>
                      <w:sz w:val="21"/>
                      <w:szCs w:val="21"/>
                    </w:rPr>
                  </w:pPr>
                  <w:r w:rsidRPr="00C75B3D">
                    <w:rPr>
                      <w:rFonts w:ascii="Roboto" w:eastAsia="Roboto" w:hAnsi="Roboto" w:cs="Roboto"/>
                      <w:b/>
                      <w:bCs/>
                      <w:color w:val="3C4043"/>
                      <w:sz w:val="21"/>
                      <w:szCs w:val="21"/>
                    </w:rPr>
                    <w:t>Descrição da Tarefa:</w:t>
                  </w:r>
                </w:p>
                <w:p w14:paraId="1555FD47" w14:textId="1B7FCBAE" w:rsidR="00C75B3D" w:rsidRDefault="00C75B3D" w:rsidP="00C75B3D">
                  <w:pPr>
                    <w:pStyle w:val="PargrafodaLista"/>
                    <w:numPr>
                      <w:ilvl w:val="0"/>
                      <w:numId w:val="1"/>
                    </w:numPr>
                    <w:spacing w:line="300" w:lineRule="atLeast"/>
                    <w:rPr>
                      <w:rFonts w:ascii="Roboto" w:eastAsia="Roboto" w:hAnsi="Roboto" w:cs="Roboto"/>
                      <w:color w:val="3C4043"/>
                      <w:sz w:val="21"/>
                      <w:szCs w:val="21"/>
                    </w:rPr>
                  </w:pPr>
                  <w:r w:rsidRPr="00C75B3D">
                    <w:rPr>
                      <w:rFonts w:ascii="Roboto" w:eastAsia="Roboto" w:hAnsi="Roboto" w:cs="Roboto"/>
                      <w:color w:val="3C4043"/>
                      <w:sz w:val="21"/>
                      <w:szCs w:val="21"/>
                    </w:rPr>
                    <w:t xml:space="preserve">Foi criado </w:t>
                  </w:r>
                  <w:proofErr w:type="spellStart"/>
                  <w:r w:rsidRPr="00C75B3D">
                    <w:rPr>
                      <w:rFonts w:ascii="Roboto" w:eastAsia="Roboto" w:hAnsi="Roboto" w:cs="Roboto"/>
                      <w:color w:val="3C4043"/>
                      <w:sz w:val="21"/>
                      <w:szCs w:val="21"/>
                    </w:rPr>
                    <w:t>End</w:t>
                  </w:r>
                  <w:proofErr w:type="spellEnd"/>
                  <w:r w:rsidRPr="00C75B3D">
                    <w:rPr>
                      <w:rFonts w:ascii="Roboto" w:eastAsia="Roboto" w:hAnsi="Roboto" w:cs="Roboto"/>
                      <w:color w:val="3C4043"/>
                      <w:sz w:val="21"/>
                      <w:szCs w:val="21"/>
                    </w:rPr>
                    <w:t xml:space="preserve"> Point conforme</w:t>
                  </w:r>
                  <w:r>
                    <w:rPr>
                      <w:rFonts w:ascii="Roboto" w:eastAsia="Roboto" w:hAnsi="Roboto" w:cs="Roboto"/>
                      <w:color w:val="3C4043"/>
                      <w:sz w:val="21"/>
                      <w:szCs w:val="21"/>
                    </w:rPr>
                    <w:t xml:space="preserve"> a documentação no Swagger – (</w:t>
                  </w:r>
                  <w:hyperlink r:id="rId9" w:history="1">
                    <w:r w:rsidR="002B5F09" w:rsidRPr="00174C72">
                      <w:rPr>
                        <w:rStyle w:val="Hyperlink"/>
                        <w:rFonts w:ascii="Roboto" w:eastAsia="Roboto" w:hAnsi="Roboto" w:cs="Roboto"/>
                        <w:sz w:val="21"/>
                        <w:szCs w:val="21"/>
                      </w:rPr>
                      <w:t>http://cadastro-api.desenv.cge.mt.gov.br/swagger-ui/index.html</w:t>
                    </w:r>
                  </w:hyperlink>
                  <w:r>
                    <w:rPr>
                      <w:rFonts w:ascii="Roboto" w:eastAsia="Roboto" w:hAnsi="Roboto" w:cs="Roboto"/>
                      <w:color w:val="3C4043"/>
                      <w:sz w:val="21"/>
                      <w:szCs w:val="21"/>
                    </w:rPr>
                    <w:t>)</w:t>
                  </w:r>
                </w:p>
                <w:p w14:paraId="34646AE3" w14:textId="77777777" w:rsidR="0059681F" w:rsidRDefault="0059681F" w:rsidP="0059681F">
                  <w:pPr>
                    <w:spacing w:line="300" w:lineRule="atLeast"/>
                    <w:rPr>
                      <w:rFonts w:ascii="Roboto" w:eastAsia="Roboto" w:hAnsi="Roboto" w:cs="Roboto"/>
                      <w:color w:val="3C4043"/>
                      <w:sz w:val="21"/>
                      <w:szCs w:val="21"/>
                    </w:rPr>
                  </w:pPr>
                </w:p>
                <w:p w14:paraId="77DE9842" w14:textId="6D9C0C04" w:rsidR="0059681F" w:rsidRDefault="0059681F" w:rsidP="0059681F">
                  <w:pPr>
                    <w:spacing w:line="300" w:lineRule="atLeast"/>
                    <w:rPr>
                      <w:rFonts w:ascii="Roboto" w:eastAsia="Roboto" w:hAnsi="Roboto" w:cs="Roboto"/>
                      <w:color w:val="3C4043"/>
                      <w:sz w:val="21"/>
                      <w:szCs w:val="21"/>
                    </w:rPr>
                  </w:pPr>
                  <w:r w:rsidRPr="0059681F">
                    <w:rPr>
                      <w:rFonts w:ascii="Roboto" w:eastAsia="Roboto" w:hAnsi="Roboto" w:cs="Roboto"/>
                      <w:b/>
                      <w:bCs/>
                      <w:color w:val="3C4043"/>
                      <w:sz w:val="21"/>
                      <w:szCs w:val="21"/>
                    </w:rPr>
                    <w:t>Tarefa:</w:t>
                  </w:r>
                  <w:r>
                    <w:rPr>
                      <w:rFonts w:ascii="Roboto" w:eastAsia="Roboto" w:hAnsi="Roboto" w:cs="Roboto"/>
                      <w:b/>
                      <w:bCs/>
                      <w:color w:val="3C4043"/>
                      <w:sz w:val="21"/>
                      <w:szCs w:val="21"/>
                    </w:rPr>
                    <w:t xml:space="preserve"> </w:t>
                  </w:r>
                  <w:r w:rsidR="00316B4C">
                    <w:rPr>
                      <w:rFonts w:ascii="Roboto" w:eastAsia="Roboto" w:hAnsi="Roboto" w:cs="Roboto"/>
                      <w:color w:val="3C4043"/>
                      <w:sz w:val="21"/>
                      <w:szCs w:val="21"/>
                    </w:rPr>
                    <w:t xml:space="preserve">Realização </w:t>
                  </w:r>
                  <w:proofErr w:type="spellStart"/>
                  <w:r w:rsidR="00316B4C">
                    <w:rPr>
                      <w:rFonts w:ascii="Roboto" w:eastAsia="Roboto" w:hAnsi="Roboto" w:cs="Roboto"/>
                      <w:color w:val="3C4043"/>
                      <w:sz w:val="21"/>
                      <w:szCs w:val="21"/>
                    </w:rPr>
                    <w:t>call</w:t>
                  </w:r>
                  <w:proofErr w:type="spellEnd"/>
                  <w:r w:rsidR="00316B4C">
                    <w:rPr>
                      <w:rFonts w:ascii="Roboto" w:eastAsia="Roboto" w:hAnsi="Roboto" w:cs="Roboto"/>
                      <w:color w:val="3C4043"/>
                      <w:sz w:val="21"/>
                      <w:szCs w:val="21"/>
                    </w:rPr>
                    <w:t xml:space="preserve"> dos projetos CGE Alerta e Rede CNPJ</w:t>
                  </w:r>
                  <w:r w:rsidR="00507DFC">
                    <w:rPr>
                      <w:rFonts w:ascii="Roboto" w:eastAsia="Roboto" w:hAnsi="Roboto" w:cs="Roboto"/>
                      <w:color w:val="3C4043"/>
                      <w:sz w:val="21"/>
                      <w:szCs w:val="21"/>
                    </w:rPr>
                    <w:t xml:space="preserve"> – Analista Ingrid.</w:t>
                  </w:r>
                </w:p>
                <w:p w14:paraId="1FB4CFF1" w14:textId="77777777" w:rsidR="00316B4C" w:rsidRDefault="00316B4C" w:rsidP="0059681F">
                  <w:pPr>
                    <w:spacing w:line="300" w:lineRule="atLeast"/>
                    <w:rPr>
                      <w:rFonts w:ascii="Roboto" w:eastAsia="Roboto" w:hAnsi="Roboto" w:cs="Roboto"/>
                      <w:color w:val="3C4043"/>
                      <w:sz w:val="21"/>
                      <w:szCs w:val="21"/>
                    </w:rPr>
                  </w:pPr>
                </w:p>
                <w:p w14:paraId="42082E8D" w14:textId="75330AB6" w:rsidR="00316B4C" w:rsidRPr="00316B4C" w:rsidRDefault="00316B4C" w:rsidP="00316B4C">
                  <w:pPr>
                    <w:spacing w:line="300" w:lineRule="atLeast"/>
                    <w:rPr>
                      <w:rFonts w:ascii="Roboto" w:eastAsia="Roboto" w:hAnsi="Roboto" w:cs="Roboto"/>
                      <w:b/>
                      <w:bCs/>
                      <w:color w:val="3C4043"/>
                      <w:sz w:val="21"/>
                      <w:szCs w:val="21"/>
                    </w:rPr>
                  </w:pPr>
                  <w:r w:rsidRPr="00316B4C">
                    <w:rPr>
                      <w:rFonts w:ascii="Roboto" w:eastAsia="Roboto" w:hAnsi="Roboto" w:cs="Roboto"/>
                      <w:b/>
                      <w:bCs/>
                      <w:color w:val="3C4043"/>
                      <w:sz w:val="21"/>
                      <w:szCs w:val="21"/>
                    </w:rPr>
                    <w:t>Endereço:</w:t>
                  </w:r>
                  <w:r>
                    <w:rPr>
                      <w:rFonts w:ascii="Roboto" w:eastAsia="Roboto" w:hAnsi="Roboto" w:cs="Roboto"/>
                      <w:b/>
                      <w:bCs/>
                      <w:color w:val="3C4043"/>
                      <w:sz w:val="21"/>
                      <w:szCs w:val="21"/>
                    </w:rPr>
                    <w:t xml:space="preserve"> </w:t>
                  </w:r>
                  <w:r w:rsidRPr="00316B4C">
                    <w:rPr>
                      <w:rFonts w:ascii="Roboto" w:eastAsia="Roboto" w:hAnsi="Roboto" w:cs="Roboto"/>
                      <w:b/>
                      <w:bCs/>
                      <w:color w:val="3C4043"/>
                      <w:sz w:val="21"/>
                      <w:szCs w:val="21"/>
                    </w:rPr>
                    <w:t>https://meet.google.com/uvm-pydn-dbz</w:t>
                  </w:r>
                </w:p>
                <w:p w14:paraId="4EEE9D5B" w14:textId="77777777" w:rsidR="00316B4C" w:rsidRPr="00316B4C" w:rsidRDefault="00316B4C" w:rsidP="00316B4C">
                  <w:pPr>
                    <w:spacing w:line="300" w:lineRule="atLeast"/>
                    <w:rPr>
                      <w:rFonts w:ascii="Roboto" w:eastAsia="Roboto" w:hAnsi="Roboto" w:cs="Roboto"/>
                      <w:b/>
                      <w:bCs/>
                      <w:color w:val="3C4043"/>
                      <w:sz w:val="21"/>
                      <w:szCs w:val="21"/>
                    </w:rPr>
                  </w:pPr>
                  <w:r w:rsidRPr="00316B4C">
                    <w:rPr>
                      <w:rFonts w:ascii="Roboto" w:eastAsia="Roboto" w:hAnsi="Roboto" w:cs="Roboto"/>
                      <w:b/>
                      <w:bCs/>
                      <w:color w:val="3C4043"/>
                      <w:sz w:val="21"/>
                      <w:szCs w:val="21"/>
                    </w:rPr>
                    <w:t>Para participar por telefone, disque +55 11 4949-3182 e digite este PIN: 963 977 047#</w:t>
                  </w:r>
                </w:p>
                <w:p w14:paraId="7D8281E4" w14:textId="77777777" w:rsidR="002B5F09" w:rsidRDefault="002B5F09" w:rsidP="002B5F09">
                  <w:pPr>
                    <w:spacing w:line="300" w:lineRule="atLeast"/>
                    <w:rPr>
                      <w:rFonts w:ascii="Roboto" w:eastAsia="Roboto" w:hAnsi="Roboto" w:cs="Roboto"/>
                      <w:color w:val="3C4043"/>
                      <w:sz w:val="21"/>
                      <w:szCs w:val="21"/>
                    </w:rPr>
                  </w:pPr>
                </w:p>
                <w:p w14:paraId="182223F5" w14:textId="741EF6D9" w:rsidR="002B5F09" w:rsidRDefault="00316B4C" w:rsidP="002B5F09">
                  <w:pPr>
                    <w:spacing w:line="300" w:lineRule="atLeast"/>
                    <w:rPr>
                      <w:rFonts w:ascii="Roboto" w:eastAsia="Roboto" w:hAnsi="Roboto" w:cs="Roboto"/>
                      <w:color w:val="3C4043"/>
                      <w:sz w:val="21"/>
                      <w:szCs w:val="21"/>
                    </w:rPr>
                  </w:pPr>
                  <w:r w:rsidRPr="00316B4C">
                    <w:rPr>
                      <w:rFonts w:ascii="Roboto" w:eastAsia="Roboto" w:hAnsi="Roboto" w:cs="Roboto"/>
                      <w:b/>
                      <w:bCs/>
                      <w:color w:val="3C4043"/>
                      <w:sz w:val="21"/>
                      <w:szCs w:val="21"/>
                    </w:rPr>
                    <w:t>Tarefa</w:t>
                  </w:r>
                  <w:r>
                    <w:rPr>
                      <w:rFonts w:ascii="Roboto" w:eastAsia="Roboto" w:hAnsi="Roboto" w:cs="Roboto"/>
                      <w:b/>
                      <w:bCs/>
                      <w:color w:val="3C4043"/>
                      <w:sz w:val="21"/>
                      <w:szCs w:val="21"/>
                    </w:rPr>
                    <w:t xml:space="preserve">: </w:t>
                  </w:r>
                  <w:r>
                    <w:rPr>
                      <w:rFonts w:ascii="Roboto" w:eastAsia="Roboto" w:hAnsi="Roboto" w:cs="Roboto"/>
                      <w:color w:val="3C4043"/>
                      <w:sz w:val="21"/>
                      <w:szCs w:val="21"/>
                    </w:rPr>
                    <w:t>Problema no sistema CEIS ao pesquisa</w:t>
                  </w:r>
                  <w:r w:rsidR="00AF1333">
                    <w:rPr>
                      <w:rFonts w:ascii="Roboto" w:eastAsia="Roboto" w:hAnsi="Roboto" w:cs="Roboto"/>
                      <w:color w:val="3C4043"/>
                      <w:sz w:val="21"/>
                      <w:szCs w:val="21"/>
                    </w:rPr>
                    <w:t>r</w:t>
                  </w:r>
                  <w:r>
                    <w:rPr>
                      <w:rFonts w:ascii="Roboto" w:eastAsia="Roboto" w:hAnsi="Roboto" w:cs="Roboto"/>
                      <w:color w:val="3C4043"/>
                      <w:sz w:val="21"/>
                      <w:szCs w:val="21"/>
                    </w:rPr>
                    <w:t xml:space="preserve"> pessoa Jurídica</w:t>
                  </w:r>
                  <w:r w:rsidR="0093037E">
                    <w:rPr>
                      <w:rFonts w:ascii="Roboto" w:eastAsia="Roboto" w:hAnsi="Roboto" w:cs="Roboto"/>
                      <w:color w:val="3C4043"/>
                      <w:sz w:val="21"/>
                      <w:szCs w:val="21"/>
                    </w:rPr>
                    <w:t>.</w:t>
                  </w:r>
                </w:p>
                <w:p w14:paraId="654198C1" w14:textId="77777777" w:rsidR="0093037E" w:rsidRDefault="0093037E" w:rsidP="002B5F09">
                  <w:pPr>
                    <w:spacing w:line="300" w:lineRule="atLeast"/>
                    <w:rPr>
                      <w:rFonts w:ascii="Roboto" w:eastAsia="Roboto" w:hAnsi="Roboto" w:cs="Roboto"/>
                      <w:color w:val="3C4043"/>
                      <w:sz w:val="21"/>
                      <w:szCs w:val="21"/>
                    </w:rPr>
                  </w:pPr>
                </w:p>
                <w:p w14:paraId="0370DE83" w14:textId="7D463573" w:rsidR="0093037E" w:rsidRDefault="0093037E" w:rsidP="002B5F09">
                  <w:pPr>
                    <w:spacing w:line="300" w:lineRule="atLeast"/>
                    <w:rPr>
                      <w:rFonts w:ascii="Roboto" w:eastAsia="Roboto" w:hAnsi="Roboto" w:cs="Roboto"/>
                      <w:color w:val="3C4043"/>
                      <w:sz w:val="21"/>
                      <w:szCs w:val="21"/>
                    </w:rPr>
                  </w:pPr>
                  <w:r w:rsidRPr="0093037E">
                    <w:rPr>
                      <w:rFonts w:ascii="Roboto" w:eastAsia="Roboto" w:hAnsi="Roboto" w:cs="Roboto"/>
                      <w:b/>
                      <w:bCs/>
                      <w:color w:val="3C4043"/>
                      <w:sz w:val="21"/>
                      <w:szCs w:val="21"/>
                    </w:rPr>
                    <w:t>Sistema:</w:t>
                  </w:r>
                  <w:r>
                    <w:rPr>
                      <w:rFonts w:ascii="Roboto" w:eastAsia="Roboto" w:hAnsi="Roboto" w:cs="Roboto"/>
                      <w:b/>
                      <w:bCs/>
                      <w:color w:val="3C404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Roboto" w:eastAsia="Roboto" w:hAnsi="Roboto" w:cs="Roboto"/>
                      <w:color w:val="3C4043"/>
                      <w:sz w:val="21"/>
                      <w:szCs w:val="21"/>
                    </w:rPr>
                    <w:t>CEIS</w:t>
                  </w:r>
                </w:p>
                <w:p w14:paraId="2B3C7CDF" w14:textId="77777777" w:rsidR="0093037E" w:rsidRDefault="0093037E" w:rsidP="002B5F09">
                  <w:pPr>
                    <w:spacing w:line="300" w:lineRule="atLeast"/>
                    <w:rPr>
                      <w:rFonts w:ascii="Roboto" w:eastAsia="Roboto" w:hAnsi="Roboto" w:cs="Roboto"/>
                      <w:color w:val="3C4043"/>
                      <w:sz w:val="21"/>
                      <w:szCs w:val="21"/>
                    </w:rPr>
                  </w:pPr>
                </w:p>
                <w:p w14:paraId="3B055E2C" w14:textId="77777777" w:rsidR="0093037E" w:rsidRPr="00C75B3D" w:rsidRDefault="0093037E" w:rsidP="0093037E">
                  <w:pPr>
                    <w:spacing w:line="300" w:lineRule="atLeast"/>
                    <w:rPr>
                      <w:rFonts w:ascii="Roboto" w:eastAsia="Roboto" w:hAnsi="Roboto" w:cs="Roboto"/>
                      <w:b/>
                      <w:bCs/>
                      <w:color w:val="3C4043"/>
                      <w:sz w:val="21"/>
                      <w:szCs w:val="21"/>
                    </w:rPr>
                  </w:pPr>
                  <w:r w:rsidRPr="00C75B3D">
                    <w:rPr>
                      <w:rFonts w:ascii="Roboto" w:eastAsia="Roboto" w:hAnsi="Roboto" w:cs="Roboto"/>
                      <w:b/>
                      <w:bCs/>
                      <w:color w:val="3C4043"/>
                      <w:sz w:val="21"/>
                      <w:szCs w:val="21"/>
                    </w:rPr>
                    <w:lastRenderedPageBreak/>
                    <w:t>Descrição da Tarefa:</w:t>
                  </w:r>
                </w:p>
                <w:p w14:paraId="2C34B874" w14:textId="3D19A917" w:rsidR="00316B4C" w:rsidRPr="00316B4C" w:rsidRDefault="0093037E" w:rsidP="00084775">
                  <w:pPr>
                    <w:pStyle w:val="PargrafodaLista"/>
                    <w:numPr>
                      <w:ilvl w:val="0"/>
                      <w:numId w:val="1"/>
                    </w:numPr>
                    <w:spacing w:line="300" w:lineRule="atLeast"/>
                    <w:rPr>
                      <w:rFonts w:ascii="Roboto" w:eastAsia="Roboto" w:hAnsi="Roboto" w:cs="Roboto"/>
                      <w:color w:val="3C4043"/>
                      <w:sz w:val="21"/>
                      <w:szCs w:val="21"/>
                    </w:rPr>
                  </w:pPr>
                  <w:r w:rsidRPr="00084775">
                    <w:rPr>
                      <w:rFonts w:ascii="Roboto" w:eastAsia="Roboto" w:hAnsi="Roboto" w:cs="Roboto"/>
                      <w:color w:val="3C4043"/>
                      <w:sz w:val="21"/>
                      <w:szCs w:val="21"/>
                    </w:rPr>
                    <w:t xml:space="preserve">Foi realizado alteração do </w:t>
                  </w:r>
                  <w:proofErr w:type="spellStart"/>
                  <w:r w:rsidRPr="00084775">
                    <w:rPr>
                      <w:rFonts w:ascii="Roboto" w:eastAsia="Roboto" w:hAnsi="Roboto" w:cs="Roboto"/>
                      <w:color w:val="3C4043"/>
                      <w:sz w:val="21"/>
                      <w:szCs w:val="21"/>
                    </w:rPr>
                    <w:t>End</w:t>
                  </w:r>
                  <w:proofErr w:type="spellEnd"/>
                  <w:r w:rsidRPr="00084775">
                    <w:rPr>
                      <w:rFonts w:ascii="Roboto" w:eastAsia="Roboto" w:hAnsi="Roboto" w:cs="Roboto"/>
                      <w:color w:val="3C4043"/>
                      <w:sz w:val="21"/>
                      <w:szCs w:val="21"/>
                    </w:rPr>
                    <w:t>-Point do Cadastro responsável pela pesquisa do CNPJ. Foi consta</w:t>
                  </w:r>
                  <w:r w:rsidR="00AE3BC0" w:rsidRPr="00084775">
                    <w:rPr>
                      <w:rFonts w:ascii="Roboto" w:eastAsia="Roboto" w:hAnsi="Roboto" w:cs="Roboto"/>
                      <w:color w:val="3C4043"/>
                      <w:sz w:val="21"/>
                      <w:szCs w:val="21"/>
                    </w:rPr>
                    <w:t>ta</w:t>
                  </w:r>
                  <w:r w:rsidRPr="00084775">
                    <w:rPr>
                      <w:rFonts w:ascii="Roboto" w:eastAsia="Roboto" w:hAnsi="Roboto" w:cs="Roboto"/>
                      <w:color w:val="3C4043"/>
                      <w:sz w:val="21"/>
                      <w:szCs w:val="21"/>
                    </w:rPr>
                    <w:t>do que o objeto mapeado era inconsistente por isso o mapeamento foi alterado para entidade.</w:t>
                  </w:r>
                  <w:r w:rsidR="00AE3BC0" w:rsidRPr="00084775">
                    <w:rPr>
                      <w:rFonts w:ascii="Roboto" w:eastAsia="Roboto" w:hAnsi="Roboto" w:cs="Roboto"/>
                      <w:color w:val="3C4043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8F18C2" w:rsidRPr="00C75B3D" w14:paraId="095AAE55" w14:textId="77777777">
              <w:trPr>
                <w:trHeight w:val="2700"/>
                <w:tblCellSpacing w:w="0" w:type="dxa"/>
              </w:trPr>
              <w:tc>
                <w:tcPr>
                  <w:tcW w:w="7911" w:type="dxa"/>
                  <w:shd w:val="clear" w:color="auto" w:fill="FFFFFF"/>
                  <w:tcMar>
                    <w:bottom w:w="360" w:type="dxa"/>
                  </w:tcMar>
                  <w:vAlign w:val="center"/>
                </w:tcPr>
                <w:p w14:paraId="355B445F" w14:textId="41A30D78" w:rsidR="008F18C2" w:rsidRPr="00C75B3D" w:rsidRDefault="008F18C2">
                  <w:pPr>
                    <w:shd w:val="clear" w:color="auto" w:fill="FFFFFF"/>
                    <w:spacing w:line="300" w:lineRule="atLeast"/>
                    <w:rPr>
                      <w:rFonts w:ascii="Roboto" w:eastAsia="Roboto" w:hAnsi="Roboto" w:cs="Roboto"/>
                      <w:color w:val="3C4042"/>
                      <w:sz w:val="21"/>
                      <w:szCs w:val="21"/>
                    </w:rPr>
                  </w:pPr>
                </w:p>
              </w:tc>
            </w:tr>
            <w:tr w:rsidR="008F18C2" w:rsidRPr="00C75B3D" w14:paraId="55C92C6E" w14:textId="77777777">
              <w:trPr>
                <w:tblCellSpacing w:w="0" w:type="dxa"/>
              </w:trPr>
              <w:tc>
                <w:tcPr>
                  <w:tcW w:w="7911" w:type="dxa"/>
                  <w:shd w:val="clear" w:color="auto" w:fill="FFFFFF"/>
                  <w:tcMar>
                    <w:bottom w:w="360" w:type="dxa"/>
                  </w:tcMar>
                  <w:vAlign w:val="center"/>
                </w:tcPr>
                <w:p w14:paraId="76DEA0BB" w14:textId="27488BAA" w:rsidR="008F18C2" w:rsidRPr="00C75B3D" w:rsidRDefault="008F18C2">
                  <w:pPr>
                    <w:spacing w:line="300" w:lineRule="atLeast"/>
                    <w:rPr>
                      <w:rFonts w:ascii="Roboto" w:eastAsia="Roboto" w:hAnsi="Roboto" w:cs="Roboto"/>
                      <w:color w:val="3C4043"/>
                      <w:sz w:val="21"/>
                      <w:szCs w:val="21"/>
                      <w:lang w:eastAsia="zh-CN" w:bidi="ar"/>
                    </w:rPr>
                  </w:pPr>
                </w:p>
              </w:tc>
            </w:tr>
            <w:tr w:rsidR="008F18C2" w:rsidRPr="00C75B3D" w14:paraId="3F100D35" w14:textId="77777777">
              <w:trPr>
                <w:tblCellSpacing w:w="0" w:type="dxa"/>
              </w:trPr>
              <w:tc>
                <w:tcPr>
                  <w:tcW w:w="7911" w:type="dxa"/>
                  <w:shd w:val="clear" w:color="auto" w:fill="FFFFFF"/>
                  <w:tcMar>
                    <w:bottom w:w="360" w:type="dxa"/>
                  </w:tcMar>
                  <w:vAlign w:val="center"/>
                </w:tcPr>
                <w:p w14:paraId="0425F40B" w14:textId="2522AEC8" w:rsidR="008F18C2" w:rsidRPr="00C75B3D" w:rsidRDefault="008F18C2">
                  <w:pPr>
                    <w:spacing w:line="300" w:lineRule="atLeast"/>
                    <w:rPr>
                      <w:rFonts w:ascii="Roboto" w:eastAsia="Roboto" w:hAnsi="Roboto" w:cs="Roboto"/>
                      <w:color w:val="3C4043"/>
                      <w:sz w:val="21"/>
                      <w:szCs w:val="21"/>
                      <w:lang w:eastAsia="zh-CN" w:bidi="ar"/>
                    </w:rPr>
                  </w:pPr>
                </w:p>
              </w:tc>
            </w:tr>
            <w:tr w:rsidR="008F18C2" w:rsidRPr="00C75B3D" w14:paraId="178EC2EB" w14:textId="77777777">
              <w:trPr>
                <w:tblCellSpacing w:w="0" w:type="dxa"/>
              </w:trPr>
              <w:tc>
                <w:tcPr>
                  <w:tcW w:w="7911" w:type="dxa"/>
                  <w:shd w:val="clear" w:color="auto" w:fill="FFFFFF"/>
                  <w:tcMar>
                    <w:bottom w:w="360" w:type="dxa"/>
                  </w:tcMar>
                  <w:vAlign w:val="center"/>
                </w:tcPr>
                <w:p w14:paraId="65D78178" w14:textId="3E980712" w:rsidR="008F18C2" w:rsidRPr="00C75B3D" w:rsidRDefault="008F18C2">
                  <w:pPr>
                    <w:spacing w:line="300" w:lineRule="atLeast"/>
                    <w:rPr>
                      <w:rFonts w:ascii="Roboto" w:eastAsia="Roboto" w:hAnsi="Roboto" w:cs="Roboto"/>
                      <w:color w:val="3C4043"/>
                      <w:sz w:val="21"/>
                      <w:szCs w:val="21"/>
                      <w:lang w:eastAsia="zh-CN" w:bidi="ar"/>
                    </w:rPr>
                  </w:pPr>
                </w:p>
              </w:tc>
            </w:tr>
            <w:tr w:rsidR="008F18C2" w:rsidRPr="00C75B3D" w14:paraId="3EEE98F9" w14:textId="77777777" w:rsidTr="00084775">
              <w:trPr>
                <w:trHeight w:val="80"/>
                <w:tblCellSpacing w:w="0" w:type="dxa"/>
              </w:trPr>
              <w:tc>
                <w:tcPr>
                  <w:tcW w:w="7911" w:type="dxa"/>
                  <w:shd w:val="clear" w:color="auto" w:fill="FFFFFF"/>
                  <w:tcMar>
                    <w:bottom w:w="360" w:type="dxa"/>
                  </w:tcMar>
                  <w:vAlign w:val="center"/>
                </w:tcPr>
                <w:p w14:paraId="5AD8818B" w14:textId="69542443" w:rsidR="008F18C2" w:rsidRPr="00C75B3D" w:rsidRDefault="008F18C2">
                  <w:pPr>
                    <w:spacing w:line="300" w:lineRule="atLeast"/>
                    <w:rPr>
                      <w:rFonts w:ascii="Roboto" w:eastAsia="Roboto" w:hAnsi="Roboto" w:cs="Roboto"/>
                      <w:color w:val="3C4043"/>
                      <w:sz w:val="21"/>
                      <w:szCs w:val="21"/>
                      <w:lang w:eastAsia="zh-CN" w:bidi="ar"/>
                    </w:rPr>
                  </w:pPr>
                </w:p>
              </w:tc>
            </w:tr>
          </w:tbl>
          <w:p w14:paraId="626F5C60" w14:textId="77777777" w:rsidR="008F18C2" w:rsidRPr="00C75B3D" w:rsidRDefault="008F18C2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25D4292F" w14:textId="77777777" w:rsidR="008F18C2" w:rsidRPr="00C75B3D" w:rsidRDefault="008F18C2">
      <w:pPr>
        <w:widowControl w:val="0"/>
        <w:spacing w:line="276" w:lineRule="auto"/>
        <w:rPr>
          <w:rFonts w:ascii="Times New Roman" w:hAnsi="Times New Roman"/>
          <w:sz w:val="22"/>
          <w:szCs w:val="22"/>
        </w:rPr>
      </w:pPr>
    </w:p>
    <w:tbl>
      <w:tblPr>
        <w:tblW w:w="9924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24"/>
      </w:tblGrid>
      <w:tr w:rsidR="008F18C2" w14:paraId="51ADAC98" w14:textId="77777777">
        <w:tc>
          <w:tcPr>
            <w:tcW w:w="9924" w:type="dxa"/>
            <w:shd w:val="clear" w:color="auto" w:fill="D9D9D9"/>
          </w:tcPr>
          <w:p w14:paraId="573CC711" w14:textId="77777777" w:rsidR="008F18C2" w:rsidRDefault="00000000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DECLARAÇÃO DE RESPONSABILIDADE</w:t>
            </w:r>
          </w:p>
        </w:tc>
      </w:tr>
      <w:tr w:rsidR="008F18C2" w14:paraId="749254B6" w14:textId="77777777">
        <w:tc>
          <w:tcPr>
            <w:tcW w:w="9924" w:type="dxa"/>
            <w:shd w:val="clear" w:color="auto" w:fill="FFFFFF"/>
          </w:tcPr>
          <w:p w14:paraId="0EC31FC2" w14:textId="77777777" w:rsidR="008F18C2" w:rsidRDefault="00000000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Declaro que respeitarei os horários de trabalho estabelecidos pelos órgãos governamentais e estou ciente de que devo procurar cumprir as metas de trabalho pactuadas neste documento, estando acessível durante toda a minha jornada de trabalho por meio de telefone, e-mail institucional, aplicativos de mensagens instantâneas ou outras ferramentas de tecnologia da informação, para garantir a efetiva comunicação com a chefia imediata, de forma a dar ciência do andamento dos trabalhos e apontar eventual dificuldade, dúvida ou informação que possa atrasar ou prejudicar o cumprimento das atividades sob sua responsabilidade. Comprometo-me a preservar o sigilo e a restrição de acesso dos dados acessados de forma remota.</w:t>
            </w:r>
          </w:p>
          <w:p w14:paraId="6EA61576" w14:textId="77777777" w:rsidR="008F18C2" w:rsidRDefault="008F18C2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2CC8CC45" w14:textId="77777777" w:rsidR="008F18C2" w:rsidRDefault="008F18C2">
      <w:pPr>
        <w:ind w:firstLine="3401"/>
        <w:jc w:val="both"/>
        <w:rPr>
          <w:rFonts w:ascii="Times New Roman" w:hAnsi="Times New Roman"/>
          <w:sz w:val="22"/>
          <w:szCs w:val="22"/>
        </w:rPr>
      </w:pPr>
    </w:p>
    <w:p w14:paraId="2E513A2D" w14:textId="77777777" w:rsidR="008F18C2" w:rsidRDefault="008F18C2">
      <w:pPr>
        <w:shd w:val="clear" w:color="auto" w:fill="FFFFFF"/>
        <w:jc w:val="center"/>
        <w:rPr>
          <w:rFonts w:ascii="Times New Roman" w:hAnsi="Times New Roman"/>
          <w:b/>
          <w:sz w:val="22"/>
          <w:szCs w:val="22"/>
        </w:rPr>
      </w:pPr>
    </w:p>
    <w:p w14:paraId="7D319248" w14:textId="77777777" w:rsidR="008F18C2" w:rsidRDefault="008F18C2">
      <w:pPr>
        <w:jc w:val="center"/>
        <w:rPr>
          <w:rFonts w:ascii="Times New Roman" w:hAnsi="Times New Roman"/>
          <w:b/>
          <w:sz w:val="22"/>
          <w:szCs w:val="22"/>
          <w:lang w:eastAsia="pt-BR"/>
        </w:rPr>
      </w:pPr>
    </w:p>
    <w:sectPr w:rsidR="008F18C2">
      <w:headerReference w:type="default" r:id="rId10"/>
      <w:footerReference w:type="default" r:id="rId11"/>
      <w:pgSz w:w="11900" w:h="16840"/>
      <w:pgMar w:top="2671" w:right="1800" w:bottom="1440" w:left="1800" w:header="708" w:footer="20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075EE" w14:textId="77777777" w:rsidR="00573BBF" w:rsidRDefault="00573BBF">
      <w:r>
        <w:separator/>
      </w:r>
    </w:p>
  </w:endnote>
  <w:endnote w:type="continuationSeparator" w:id="0">
    <w:p w14:paraId="2E7BB782" w14:textId="77777777" w:rsidR="00573BBF" w:rsidRDefault="00573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Times New Roman"/>
    <w:charset w:val="00"/>
    <w:family w:val="auto"/>
    <w:pitch w:val="default"/>
    <w:sig w:usb0="00000000" w:usb1="00000000" w:usb2="00000000" w:usb3="00000000" w:csb0="000001B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F187C" w14:textId="77777777" w:rsidR="008F18C2" w:rsidRDefault="00000000">
    <w:pPr>
      <w:pStyle w:val="Rodap"/>
      <w:rPr>
        <w:rFonts w:ascii="Arial" w:hAnsi="Arial" w:cs="Arial"/>
        <w:b/>
        <w:color w:val="333333"/>
        <w:sz w:val="16"/>
        <w:szCs w:val="16"/>
      </w:rPr>
    </w:pPr>
    <w:r>
      <w:rPr>
        <w:b/>
        <w:noProof/>
        <w:sz w:val="16"/>
        <w:szCs w:val="16"/>
      </w:rPr>
      <w:drawing>
        <wp:anchor distT="0" distB="0" distL="114300" distR="114300" simplePos="0" relativeHeight="251656704" behindDoc="1" locked="0" layoutInCell="1" allowOverlap="1" wp14:anchorId="7116F373" wp14:editId="18867E1D">
          <wp:simplePos x="0" y="0"/>
          <wp:positionH relativeFrom="column">
            <wp:posOffset>-812800</wp:posOffset>
          </wp:positionH>
          <wp:positionV relativeFrom="paragraph">
            <wp:posOffset>-9182100</wp:posOffset>
          </wp:positionV>
          <wp:extent cx="7734300" cy="10794365"/>
          <wp:effectExtent l="0" t="0" r="0" b="0"/>
          <wp:wrapNone/>
          <wp:docPr id="2" name="Picture 1" descr="imagem brasao-0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imagem brasao-08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34300" cy="10794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  <w:noProof/>
        <w:sz w:val="16"/>
        <w:szCs w:val="16"/>
      </w:rPr>
      <w:drawing>
        <wp:anchor distT="0" distB="0" distL="114300" distR="114300" simplePos="0" relativeHeight="251658752" behindDoc="0" locked="0" layoutInCell="1" allowOverlap="1" wp14:anchorId="7AA0D169" wp14:editId="068E8FCD">
          <wp:simplePos x="0" y="0"/>
          <wp:positionH relativeFrom="column">
            <wp:posOffset>-770890</wp:posOffset>
          </wp:positionH>
          <wp:positionV relativeFrom="paragraph">
            <wp:posOffset>542290</wp:posOffset>
          </wp:positionV>
          <wp:extent cx="7543800" cy="1294130"/>
          <wp:effectExtent l="0" t="0" r="0" b="0"/>
          <wp:wrapThrough wrapText="bothSides">
            <wp:wrapPolygon edited="0">
              <wp:start x="1364" y="14944"/>
              <wp:lineTo x="1364" y="19713"/>
              <wp:lineTo x="20291" y="19713"/>
              <wp:lineTo x="20291" y="14944"/>
              <wp:lineTo x="1364" y="14944"/>
            </wp:wrapPolygon>
          </wp:wrapThrough>
          <wp:docPr id="1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43800" cy="1294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2A1B2829" w14:textId="77777777" w:rsidR="008F18C2" w:rsidRDefault="00000000">
    <w:pPr>
      <w:pStyle w:val="Rodap"/>
      <w:rPr>
        <w:rFonts w:ascii="Arial" w:hAnsi="Arial" w:cs="Arial"/>
        <w:b/>
        <w:color w:val="333333"/>
        <w:sz w:val="16"/>
        <w:szCs w:val="16"/>
      </w:rPr>
    </w:pPr>
    <w:r>
      <w:rPr>
        <w:rFonts w:ascii="Arial" w:hAnsi="Arial" w:cs="Arial"/>
        <w:b/>
        <w:color w:val="333333"/>
        <w:sz w:val="16"/>
        <w:szCs w:val="16"/>
      </w:rPr>
      <w:t>CGE - CONTROLADORIA GERAL DO ESTADO DE MATO GROSSO</w:t>
    </w:r>
  </w:p>
  <w:p w14:paraId="6EE081F0" w14:textId="77777777" w:rsidR="008F18C2" w:rsidRDefault="00000000">
    <w:pPr>
      <w:pStyle w:val="Rodap"/>
      <w:rPr>
        <w:rFonts w:ascii="Arial" w:hAnsi="Arial" w:cs="Arial"/>
        <w:color w:val="333333"/>
        <w:sz w:val="16"/>
        <w:szCs w:val="16"/>
      </w:rPr>
    </w:pPr>
    <w:r>
      <w:rPr>
        <w:rFonts w:ascii="Arial" w:hAnsi="Arial" w:cs="Arial"/>
        <w:color w:val="333333"/>
        <w:sz w:val="16"/>
        <w:szCs w:val="16"/>
      </w:rPr>
      <w:t>Centro Político Administrativo - Complexo Paiaguás - Cuiabá-MT - CEP: 78.050-970</w:t>
    </w:r>
  </w:p>
  <w:p w14:paraId="35E5B43F" w14:textId="77777777" w:rsidR="008F18C2" w:rsidRDefault="00000000">
    <w:pPr>
      <w:pStyle w:val="Rodap"/>
      <w:tabs>
        <w:tab w:val="clear" w:pos="4320"/>
        <w:tab w:val="clear" w:pos="8640"/>
        <w:tab w:val="left" w:pos="2190"/>
      </w:tabs>
      <w:rPr>
        <w:rFonts w:ascii="Arial" w:hAnsi="Arial" w:cs="Arial"/>
        <w:color w:val="333333"/>
        <w:sz w:val="16"/>
        <w:szCs w:val="16"/>
      </w:rPr>
    </w:pPr>
    <w:r>
      <w:rPr>
        <w:rFonts w:ascii="Arial" w:hAnsi="Arial" w:cs="Arial"/>
        <w:color w:val="333333"/>
        <w:sz w:val="16"/>
        <w:szCs w:val="16"/>
      </w:rPr>
      <w:t>Telefone: (65) 3613-4000</w:t>
    </w:r>
    <w:r>
      <w:rPr>
        <w:rFonts w:ascii="Arial" w:hAnsi="Arial" w:cs="Arial"/>
        <w:color w:val="333333"/>
        <w:sz w:val="16"/>
        <w:szCs w:val="16"/>
      </w:rPr>
      <w:tab/>
    </w:r>
  </w:p>
  <w:p w14:paraId="4840A9A1" w14:textId="77777777" w:rsidR="008F18C2" w:rsidRDefault="00000000">
    <w:pPr>
      <w:pStyle w:val="Rodap"/>
      <w:rPr>
        <w:sz w:val="16"/>
        <w:szCs w:val="16"/>
      </w:rPr>
    </w:pPr>
    <w:r>
      <w:rPr>
        <w:rFonts w:ascii="Arial" w:hAnsi="Arial" w:cs="Arial"/>
        <w:color w:val="333333"/>
        <w:sz w:val="16"/>
        <w:szCs w:val="16"/>
      </w:rPr>
      <w:t>Site: www.controladoria.mt.gov.br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B9757" w14:textId="77777777" w:rsidR="00573BBF" w:rsidRDefault="00573BBF">
      <w:r>
        <w:separator/>
      </w:r>
    </w:p>
  </w:footnote>
  <w:footnote w:type="continuationSeparator" w:id="0">
    <w:p w14:paraId="6F74CD03" w14:textId="77777777" w:rsidR="00573BBF" w:rsidRDefault="00573B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AD82C" w14:textId="77777777" w:rsidR="008F18C2" w:rsidRDefault="00000000">
    <w:pPr>
      <w:pStyle w:val="Cabealho"/>
    </w:pPr>
    <w:r>
      <w:rPr>
        <w:noProof/>
      </w:rPr>
      <w:drawing>
        <wp:anchor distT="0" distB="0" distL="114300" distR="114300" simplePos="0" relativeHeight="251657728" behindDoc="1" locked="0" layoutInCell="1" allowOverlap="1" wp14:anchorId="22FAA786" wp14:editId="04F97555">
          <wp:simplePos x="0" y="0"/>
          <wp:positionH relativeFrom="column">
            <wp:posOffset>-1155700</wp:posOffset>
          </wp:positionH>
          <wp:positionV relativeFrom="paragraph">
            <wp:posOffset>-448945</wp:posOffset>
          </wp:positionV>
          <wp:extent cx="7569200" cy="1806575"/>
          <wp:effectExtent l="0" t="0" r="0" b="0"/>
          <wp:wrapNone/>
          <wp:docPr id="3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9200" cy="1806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0762"/>
    <w:multiLevelType w:val="hybridMultilevel"/>
    <w:tmpl w:val="939068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514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97B"/>
    <w:rsid w:val="00054F9C"/>
    <w:rsid w:val="0006668D"/>
    <w:rsid w:val="00084775"/>
    <w:rsid w:val="000858C1"/>
    <w:rsid w:val="00097C47"/>
    <w:rsid w:val="000A13EC"/>
    <w:rsid w:val="000B23DA"/>
    <w:rsid w:val="000C6EE8"/>
    <w:rsid w:val="000D68DB"/>
    <w:rsid w:val="000F6419"/>
    <w:rsid w:val="00113A82"/>
    <w:rsid w:val="00125D36"/>
    <w:rsid w:val="0012793D"/>
    <w:rsid w:val="001B6DF4"/>
    <w:rsid w:val="001D1681"/>
    <w:rsid w:val="001E5D38"/>
    <w:rsid w:val="00206AD5"/>
    <w:rsid w:val="002123E5"/>
    <w:rsid w:val="002468A2"/>
    <w:rsid w:val="00257D46"/>
    <w:rsid w:val="00280177"/>
    <w:rsid w:val="0028326D"/>
    <w:rsid w:val="00293F86"/>
    <w:rsid w:val="002B5F09"/>
    <w:rsid w:val="003129E6"/>
    <w:rsid w:val="00316B4C"/>
    <w:rsid w:val="003171B7"/>
    <w:rsid w:val="0032008A"/>
    <w:rsid w:val="003227AE"/>
    <w:rsid w:val="00325736"/>
    <w:rsid w:val="00353E39"/>
    <w:rsid w:val="003556A5"/>
    <w:rsid w:val="00365C79"/>
    <w:rsid w:val="003C37FF"/>
    <w:rsid w:val="003C44F8"/>
    <w:rsid w:val="003C6BD6"/>
    <w:rsid w:val="003C6E4C"/>
    <w:rsid w:val="003E7109"/>
    <w:rsid w:val="004122A2"/>
    <w:rsid w:val="00431486"/>
    <w:rsid w:val="00436C45"/>
    <w:rsid w:val="004410A5"/>
    <w:rsid w:val="00462D04"/>
    <w:rsid w:val="004C23CF"/>
    <w:rsid w:val="004C2959"/>
    <w:rsid w:val="00500432"/>
    <w:rsid w:val="00501485"/>
    <w:rsid w:val="00507DFC"/>
    <w:rsid w:val="00522C7A"/>
    <w:rsid w:val="005266B2"/>
    <w:rsid w:val="0055624C"/>
    <w:rsid w:val="00556863"/>
    <w:rsid w:val="00573BBF"/>
    <w:rsid w:val="00575560"/>
    <w:rsid w:val="00581EDA"/>
    <w:rsid w:val="00584985"/>
    <w:rsid w:val="005900BD"/>
    <w:rsid w:val="0059681F"/>
    <w:rsid w:val="005D0C49"/>
    <w:rsid w:val="005D5C10"/>
    <w:rsid w:val="0060198F"/>
    <w:rsid w:val="00654E04"/>
    <w:rsid w:val="0066331B"/>
    <w:rsid w:val="00673A57"/>
    <w:rsid w:val="006742BB"/>
    <w:rsid w:val="00675AD6"/>
    <w:rsid w:val="0069483D"/>
    <w:rsid w:val="006A73E3"/>
    <w:rsid w:val="006C1A1F"/>
    <w:rsid w:val="006E035F"/>
    <w:rsid w:val="006E5126"/>
    <w:rsid w:val="006F405F"/>
    <w:rsid w:val="007051CE"/>
    <w:rsid w:val="00743A50"/>
    <w:rsid w:val="00747834"/>
    <w:rsid w:val="00773111"/>
    <w:rsid w:val="00775474"/>
    <w:rsid w:val="00775DD4"/>
    <w:rsid w:val="00785B80"/>
    <w:rsid w:val="00786BC8"/>
    <w:rsid w:val="007A3454"/>
    <w:rsid w:val="007B4A8F"/>
    <w:rsid w:val="007B5D53"/>
    <w:rsid w:val="007C5803"/>
    <w:rsid w:val="007E4909"/>
    <w:rsid w:val="00851018"/>
    <w:rsid w:val="008716A2"/>
    <w:rsid w:val="008764A0"/>
    <w:rsid w:val="00884185"/>
    <w:rsid w:val="0089155C"/>
    <w:rsid w:val="0089434F"/>
    <w:rsid w:val="008A4F1E"/>
    <w:rsid w:val="008C3CA3"/>
    <w:rsid w:val="008D5E9E"/>
    <w:rsid w:val="008D7F9D"/>
    <w:rsid w:val="008F18C2"/>
    <w:rsid w:val="008F3712"/>
    <w:rsid w:val="008F5A28"/>
    <w:rsid w:val="009010B3"/>
    <w:rsid w:val="00903988"/>
    <w:rsid w:val="00920268"/>
    <w:rsid w:val="0093037E"/>
    <w:rsid w:val="00955E71"/>
    <w:rsid w:val="00960B75"/>
    <w:rsid w:val="0098565F"/>
    <w:rsid w:val="00990877"/>
    <w:rsid w:val="009A2994"/>
    <w:rsid w:val="009A7F5B"/>
    <w:rsid w:val="009E771A"/>
    <w:rsid w:val="009F6017"/>
    <w:rsid w:val="00A2784D"/>
    <w:rsid w:val="00A50BB7"/>
    <w:rsid w:val="00A65D0A"/>
    <w:rsid w:val="00A711B2"/>
    <w:rsid w:val="00A85798"/>
    <w:rsid w:val="00A8657E"/>
    <w:rsid w:val="00A86E70"/>
    <w:rsid w:val="00AA17D1"/>
    <w:rsid w:val="00AB05B8"/>
    <w:rsid w:val="00AB3228"/>
    <w:rsid w:val="00AD45D3"/>
    <w:rsid w:val="00AE3BC0"/>
    <w:rsid w:val="00AF1333"/>
    <w:rsid w:val="00B031D7"/>
    <w:rsid w:val="00B07BE2"/>
    <w:rsid w:val="00B3792E"/>
    <w:rsid w:val="00B472BC"/>
    <w:rsid w:val="00B60840"/>
    <w:rsid w:val="00B90A14"/>
    <w:rsid w:val="00BB7839"/>
    <w:rsid w:val="00BE5973"/>
    <w:rsid w:val="00BF1315"/>
    <w:rsid w:val="00C12123"/>
    <w:rsid w:val="00C13385"/>
    <w:rsid w:val="00C136E6"/>
    <w:rsid w:val="00C1451F"/>
    <w:rsid w:val="00C30DFF"/>
    <w:rsid w:val="00C357DE"/>
    <w:rsid w:val="00C4489B"/>
    <w:rsid w:val="00C53B49"/>
    <w:rsid w:val="00C71D62"/>
    <w:rsid w:val="00C75B3D"/>
    <w:rsid w:val="00C855A2"/>
    <w:rsid w:val="00C97079"/>
    <w:rsid w:val="00CA2B7D"/>
    <w:rsid w:val="00CA62E0"/>
    <w:rsid w:val="00CB19A8"/>
    <w:rsid w:val="00CC3BC7"/>
    <w:rsid w:val="00CC5ED7"/>
    <w:rsid w:val="00CD4770"/>
    <w:rsid w:val="00CD714D"/>
    <w:rsid w:val="00CF6D74"/>
    <w:rsid w:val="00D05850"/>
    <w:rsid w:val="00D12942"/>
    <w:rsid w:val="00D13112"/>
    <w:rsid w:val="00D247A2"/>
    <w:rsid w:val="00D40A9B"/>
    <w:rsid w:val="00D646E1"/>
    <w:rsid w:val="00D75BDE"/>
    <w:rsid w:val="00D76AF9"/>
    <w:rsid w:val="00DC59FD"/>
    <w:rsid w:val="00DD01F9"/>
    <w:rsid w:val="00E043AA"/>
    <w:rsid w:val="00E12809"/>
    <w:rsid w:val="00E1375A"/>
    <w:rsid w:val="00E2257F"/>
    <w:rsid w:val="00E61DB7"/>
    <w:rsid w:val="00E67337"/>
    <w:rsid w:val="00E769C4"/>
    <w:rsid w:val="00E80345"/>
    <w:rsid w:val="00EB252B"/>
    <w:rsid w:val="00ED4306"/>
    <w:rsid w:val="00EE3CAB"/>
    <w:rsid w:val="00EF4BAD"/>
    <w:rsid w:val="00EF56A2"/>
    <w:rsid w:val="00F16DAF"/>
    <w:rsid w:val="00F22D64"/>
    <w:rsid w:val="00F73303"/>
    <w:rsid w:val="00F735E6"/>
    <w:rsid w:val="00F845A7"/>
    <w:rsid w:val="00FA0BB9"/>
    <w:rsid w:val="00FA4F66"/>
    <w:rsid w:val="00FA7F1C"/>
    <w:rsid w:val="00FB1BA5"/>
    <w:rsid w:val="00FB28E5"/>
    <w:rsid w:val="00FD0F87"/>
    <w:rsid w:val="00FD497B"/>
    <w:rsid w:val="00FF510A"/>
    <w:rsid w:val="073C3310"/>
    <w:rsid w:val="07B20103"/>
    <w:rsid w:val="14F1597F"/>
    <w:rsid w:val="27797428"/>
    <w:rsid w:val="28AC5D49"/>
    <w:rsid w:val="41852D0D"/>
    <w:rsid w:val="5A377239"/>
    <w:rsid w:val="64EF34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7FEBC8"/>
  <w15:docId w15:val="{8CC77F91-3BC6-4E7B-A9C4-D6FAE57A3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Times New Roman" w:hAnsi="Cambria"/>
      <w:sz w:val="24"/>
      <w:szCs w:val="24"/>
      <w:lang w:eastAsia="en-US"/>
    </w:rPr>
  </w:style>
  <w:style w:type="paragraph" w:styleId="Ttulo2">
    <w:name w:val="heading 2"/>
    <w:next w:val="Normal"/>
    <w:uiPriority w:val="9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i/>
      <w:sz w:val="36"/>
      <w:szCs w:val="36"/>
      <w:lang w:val="en-US" w:eastAsia="zh-CN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qFormat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Pr>
      <w:rFonts w:ascii="Lucida Grande" w:hAnsi="Lucida Grande"/>
      <w:sz w:val="18"/>
      <w:szCs w:val="18"/>
      <w:lang w:val="zh-CN" w:eastAsia="zh-CN"/>
    </w:rPr>
  </w:style>
  <w:style w:type="table" w:styleId="Tabelacomgrade">
    <w:name w:val="Table Grid"/>
    <w:basedOn w:val="Tabelanormal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character" w:customStyle="1" w:styleId="TextodebaloChar">
    <w:name w:val="Texto de balão Char"/>
    <w:link w:val="Textodebalo"/>
    <w:uiPriority w:val="99"/>
    <w:semiHidden/>
    <w:qFormat/>
    <w:rPr>
      <w:rFonts w:ascii="Lucida Grande" w:hAnsi="Lucida Grande" w:cs="Lucida Grande"/>
      <w:sz w:val="18"/>
      <w:szCs w:val="18"/>
    </w:rPr>
  </w:style>
  <w:style w:type="paragraph" w:styleId="PargrafodaLista">
    <w:name w:val="List Paragraph"/>
    <w:basedOn w:val="Normal"/>
    <w:uiPriority w:val="99"/>
    <w:unhideWhenUsed/>
    <w:rsid w:val="00C75B3D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2B5F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tos.cge.mt.gov.br/projects/uintel/work_packages/501/activity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cadastro-api.desenv.cge.mt.gov.br/swagger-ui/index.html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18A1D9-8FAC-41E1-BEB4-9FEF605C3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371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mercom</Company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 Arata</dc:creator>
  <cp:lastModifiedBy>Giovanny Montinny</cp:lastModifiedBy>
  <cp:revision>10</cp:revision>
  <cp:lastPrinted>2024-10-25T22:44:00Z</cp:lastPrinted>
  <dcterms:created xsi:type="dcterms:W3CDTF">2024-10-25T22:09:00Z</dcterms:created>
  <dcterms:modified xsi:type="dcterms:W3CDTF">2024-10-25T23:22:00Z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1046-12.2.0.18607</vt:lpwstr>
  </property>
  <property fmtid="{D5CDD505-2E9C-101B-9397-08002B2CF9AE}" pid="3" name="ICV">
    <vt:lpwstr>99AF3595D37C44F691511D5AF21361A8_13</vt:lpwstr>
  </property>
</Properties>
</file>