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150" w:rsidRPr="00AF0F15" w:rsidRDefault="000B7DFC">
      <w:pPr>
        <w:numPr>
          <w:ilvl w:val="0"/>
          <w:numId w:val="1"/>
        </w:numPr>
        <w:ind w:hanging="361"/>
        <w:rPr>
          <w:sz w:val="22"/>
        </w:rPr>
      </w:pPr>
      <w:r w:rsidRPr="00AF0F15">
        <w:rPr>
          <w:sz w:val="22"/>
        </w:rPr>
        <w:t xml:space="preserve">0/1 Knapsack Problem: Packing a Survival Kit backpack </w:t>
      </w:r>
    </w:p>
    <w:p w:rsidR="00A04150" w:rsidRPr="00AF0F15" w:rsidRDefault="000B7DFC">
      <w:pPr>
        <w:spacing w:after="244"/>
        <w:ind w:left="371"/>
        <w:rPr>
          <w:sz w:val="22"/>
        </w:rPr>
      </w:pPr>
      <w:r w:rsidRPr="00AF0F15">
        <w:rPr>
          <w:sz w:val="22"/>
        </w:rPr>
        <w:t xml:space="preserve">You are preparing a survival kit backpack for a hiking trip. The backpack can hold a maximum weight of 15kg, and you have a list of items with their respective weights and survival values (how useful they are). Determine which items to take so that the total weight does not exceed 15 kg and the survival value is maximized. Write a C++ program to implement 0/1 Knapsack algorithm to compute the best combination of items for maximum survival value. </w:t>
      </w:r>
    </w:p>
    <w:p w:rsidR="00A04150" w:rsidRPr="00AF0F15" w:rsidRDefault="000B7DFC">
      <w:pPr>
        <w:ind w:left="371"/>
        <w:rPr>
          <w:sz w:val="22"/>
        </w:rPr>
      </w:pPr>
      <w:r w:rsidRPr="00AF0F15">
        <w:rPr>
          <w:sz w:val="22"/>
        </w:rPr>
        <w:t xml:space="preserve">You must choose from the following items: </w:t>
      </w:r>
    </w:p>
    <w:tbl>
      <w:tblPr>
        <w:tblStyle w:val="TableGrid"/>
        <w:tblW w:w="5787" w:type="dxa"/>
        <w:tblInd w:w="1656" w:type="dxa"/>
        <w:tblLook w:val="04A0" w:firstRow="1" w:lastRow="0" w:firstColumn="1" w:lastColumn="0" w:noHBand="0" w:noVBand="1"/>
      </w:tblPr>
      <w:tblGrid>
        <w:gridCol w:w="2287"/>
        <w:gridCol w:w="1915"/>
        <w:gridCol w:w="1585"/>
      </w:tblGrid>
      <w:tr w:rsidR="00A04150" w:rsidRPr="00AF0F15">
        <w:trPr>
          <w:trHeight w:val="285"/>
        </w:trPr>
        <w:tc>
          <w:tcPr>
            <w:tcW w:w="2286" w:type="dxa"/>
            <w:tcBorders>
              <w:top w:val="nil"/>
              <w:left w:val="nil"/>
              <w:bottom w:val="nil"/>
              <w:right w:val="nil"/>
            </w:tcBorders>
          </w:tcPr>
          <w:p w:rsidR="00A04150" w:rsidRPr="00AF0F15" w:rsidRDefault="000B7DFC">
            <w:pPr>
              <w:spacing w:after="0" w:line="259" w:lineRule="auto"/>
              <w:ind w:left="0" w:firstLine="0"/>
              <w:jc w:val="left"/>
              <w:rPr>
                <w:sz w:val="22"/>
              </w:rPr>
            </w:pPr>
            <w:r w:rsidRPr="00AF0F15">
              <w:rPr>
                <w:b/>
                <w:sz w:val="22"/>
              </w:rPr>
              <w:t xml:space="preserve">Item </w:t>
            </w:r>
          </w:p>
        </w:tc>
        <w:tc>
          <w:tcPr>
            <w:tcW w:w="1915" w:type="dxa"/>
            <w:tcBorders>
              <w:top w:val="nil"/>
              <w:left w:val="nil"/>
              <w:bottom w:val="nil"/>
              <w:right w:val="nil"/>
            </w:tcBorders>
          </w:tcPr>
          <w:p w:rsidR="00A04150" w:rsidRPr="00AF0F15" w:rsidRDefault="000B7DFC">
            <w:pPr>
              <w:spacing w:after="0" w:line="259" w:lineRule="auto"/>
              <w:ind w:left="0" w:firstLine="0"/>
              <w:jc w:val="left"/>
              <w:rPr>
                <w:sz w:val="22"/>
              </w:rPr>
            </w:pPr>
            <w:r w:rsidRPr="00AF0F15">
              <w:rPr>
                <w:b/>
                <w:sz w:val="22"/>
              </w:rPr>
              <w:t xml:space="preserve">Weight (kg) </w:t>
            </w:r>
          </w:p>
        </w:tc>
        <w:tc>
          <w:tcPr>
            <w:tcW w:w="1585" w:type="dxa"/>
            <w:tcBorders>
              <w:top w:val="nil"/>
              <w:left w:val="nil"/>
              <w:bottom w:val="nil"/>
              <w:right w:val="nil"/>
            </w:tcBorders>
          </w:tcPr>
          <w:p w:rsidR="00A04150" w:rsidRPr="00AF0F15" w:rsidRDefault="000B7DFC">
            <w:pPr>
              <w:spacing w:after="0" w:line="259" w:lineRule="auto"/>
              <w:ind w:left="0" w:firstLine="0"/>
              <w:rPr>
                <w:sz w:val="22"/>
              </w:rPr>
            </w:pPr>
            <w:r w:rsidRPr="00AF0F15">
              <w:rPr>
                <w:b/>
                <w:sz w:val="22"/>
              </w:rPr>
              <w:t xml:space="preserve">Survival Value </w:t>
            </w:r>
          </w:p>
        </w:tc>
      </w:tr>
      <w:tr w:rsidR="00A04150" w:rsidRPr="00AF0F15">
        <w:trPr>
          <w:trHeight w:val="308"/>
        </w:trPr>
        <w:tc>
          <w:tcPr>
            <w:tcW w:w="2286" w:type="dxa"/>
            <w:tcBorders>
              <w:top w:val="nil"/>
              <w:left w:val="nil"/>
              <w:bottom w:val="nil"/>
              <w:right w:val="nil"/>
            </w:tcBorders>
          </w:tcPr>
          <w:p w:rsidR="00A04150" w:rsidRPr="00AF0F15" w:rsidRDefault="000B7DFC">
            <w:pPr>
              <w:spacing w:after="0" w:line="259" w:lineRule="auto"/>
              <w:ind w:left="0" w:firstLine="0"/>
              <w:jc w:val="left"/>
              <w:rPr>
                <w:sz w:val="22"/>
              </w:rPr>
            </w:pPr>
            <w:r w:rsidRPr="00AF0F15">
              <w:rPr>
                <w:sz w:val="22"/>
              </w:rPr>
              <w:t xml:space="preserve">First Aid Kit </w:t>
            </w:r>
          </w:p>
        </w:tc>
        <w:tc>
          <w:tcPr>
            <w:tcW w:w="1915" w:type="dxa"/>
            <w:tcBorders>
              <w:top w:val="nil"/>
              <w:left w:val="nil"/>
              <w:bottom w:val="nil"/>
              <w:right w:val="nil"/>
            </w:tcBorders>
          </w:tcPr>
          <w:p w:rsidR="00A04150" w:rsidRPr="00AF0F15" w:rsidRDefault="000B7DFC">
            <w:pPr>
              <w:spacing w:after="0" w:line="259" w:lineRule="auto"/>
              <w:ind w:left="550" w:firstLine="0"/>
              <w:jc w:val="left"/>
              <w:rPr>
                <w:sz w:val="22"/>
              </w:rPr>
            </w:pPr>
            <w:r w:rsidRPr="00AF0F15">
              <w:rPr>
                <w:sz w:val="22"/>
              </w:rPr>
              <w:t xml:space="preserve">5 </w:t>
            </w:r>
          </w:p>
        </w:tc>
        <w:tc>
          <w:tcPr>
            <w:tcW w:w="1585" w:type="dxa"/>
            <w:tcBorders>
              <w:top w:val="nil"/>
              <w:left w:val="nil"/>
              <w:bottom w:val="nil"/>
              <w:right w:val="nil"/>
            </w:tcBorders>
          </w:tcPr>
          <w:p w:rsidR="00A04150" w:rsidRPr="00AF0F15" w:rsidRDefault="000B7DFC">
            <w:pPr>
              <w:spacing w:after="0" w:line="259" w:lineRule="auto"/>
              <w:ind w:left="0" w:right="64" w:firstLine="0"/>
              <w:jc w:val="center"/>
              <w:rPr>
                <w:sz w:val="22"/>
              </w:rPr>
            </w:pPr>
            <w:r w:rsidRPr="00AF0F15">
              <w:rPr>
                <w:sz w:val="22"/>
              </w:rPr>
              <w:t xml:space="preserve">60 </w:t>
            </w:r>
          </w:p>
        </w:tc>
      </w:tr>
      <w:tr w:rsidR="00A04150" w:rsidRPr="00AF0F15">
        <w:trPr>
          <w:trHeight w:val="310"/>
        </w:trPr>
        <w:tc>
          <w:tcPr>
            <w:tcW w:w="2286" w:type="dxa"/>
            <w:tcBorders>
              <w:top w:val="nil"/>
              <w:left w:val="nil"/>
              <w:bottom w:val="nil"/>
              <w:right w:val="nil"/>
            </w:tcBorders>
          </w:tcPr>
          <w:p w:rsidR="00A04150" w:rsidRPr="00AF0F15" w:rsidRDefault="000B7DFC">
            <w:pPr>
              <w:spacing w:after="0" w:line="259" w:lineRule="auto"/>
              <w:ind w:left="0" w:firstLine="0"/>
              <w:jc w:val="left"/>
              <w:rPr>
                <w:sz w:val="22"/>
              </w:rPr>
            </w:pPr>
            <w:r w:rsidRPr="00AF0F15">
              <w:rPr>
                <w:sz w:val="22"/>
              </w:rPr>
              <w:t xml:space="preserve">Water Bottle </w:t>
            </w:r>
          </w:p>
        </w:tc>
        <w:tc>
          <w:tcPr>
            <w:tcW w:w="1915" w:type="dxa"/>
            <w:tcBorders>
              <w:top w:val="nil"/>
              <w:left w:val="nil"/>
              <w:bottom w:val="nil"/>
              <w:right w:val="nil"/>
            </w:tcBorders>
          </w:tcPr>
          <w:p w:rsidR="00A04150" w:rsidRPr="00AF0F15" w:rsidRDefault="000B7DFC">
            <w:pPr>
              <w:spacing w:after="0" w:line="259" w:lineRule="auto"/>
              <w:ind w:left="550" w:firstLine="0"/>
              <w:jc w:val="left"/>
              <w:rPr>
                <w:sz w:val="22"/>
              </w:rPr>
            </w:pPr>
            <w:r w:rsidRPr="00AF0F15">
              <w:rPr>
                <w:sz w:val="22"/>
              </w:rPr>
              <w:t xml:space="preserve">3 </w:t>
            </w:r>
          </w:p>
        </w:tc>
        <w:tc>
          <w:tcPr>
            <w:tcW w:w="1585" w:type="dxa"/>
            <w:tcBorders>
              <w:top w:val="nil"/>
              <w:left w:val="nil"/>
              <w:bottom w:val="nil"/>
              <w:right w:val="nil"/>
            </w:tcBorders>
          </w:tcPr>
          <w:p w:rsidR="00A04150" w:rsidRPr="00AF0F15" w:rsidRDefault="000B7DFC">
            <w:pPr>
              <w:spacing w:after="0" w:line="259" w:lineRule="auto"/>
              <w:ind w:left="0" w:right="64" w:firstLine="0"/>
              <w:jc w:val="center"/>
              <w:rPr>
                <w:sz w:val="22"/>
              </w:rPr>
            </w:pPr>
            <w:r w:rsidRPr="00AF0F15">
              <w:rPr>
                <w:sz w:val="22"/>
              </w:rPr>
              <w:t xml:space="preserve">50 </w:t>
            </w:r>
          </w:p>
        </w:tc>
      </w:tr>
      <w:tr w:rsidR="00A04150" w:rsidRPr="00AF0F15">
        <w:trPr>
          <w:trHeight w:val="310"/>
        </w:trPr>
        <w:tc>
          <w:tcPr>
            <w:tcW w:w="2286" w:type="dxa"/>
            <w:tcBorders>
              <w:top w:val="nil"/>
              <w:left w:val="nil"/>
              <w:bottom w:val="nil"/>
              <w:right w:val="nil"/>
            </w:tcBorders>
          </w:tcPr>
          <w:p w:rsidR="00A04150" w:rsidRPr="00AF0F15" w:rsidRDefault="000B7DFC">
            <w:pPr>
              <w:spacing w:after="0" w:line="259" w:lineRule="auto"/>
              <w:ind w:left="0" w:firstLine="0"/>
              <w:jc w:val="left"/>
              <w:rPr>
                <w:sz w:val="22"/>
              </w:rPr>
            </w:pPr>
            <w:r w:rsidRPr="00AF0F15">
              <w:rPr>
                <w:sz w:val="22"/>
              </w:rPr>
              <w:t xml:space="preserve">Food Supplies </w:t>
            </w:r>
          </w:p>
        </w:tc>
        <w:tc>
          <w:tcPr>
            <w:tcW w:w="1915" w:type="dxa"/>
            <w:tcBorders>
              <w:top w:val="nil"/>
              <w:left w:val="nil"/>
              <w:bottom w:val="nil"/>
              <w:right w:val="nil"/>
            </w:tcBorders>
          </w:tcPr>
          <w:p w:rsidR="00A04150" w:rsidRPr="00AF0F15" w:rsidRDefault="000B7DFC">
            <w:pPr>
              <w:spacing w:after="0" w:line="259" w:lineRule="auto"/>
              <w:ind w:left="550" w:firstLine="0"/>
              <w:jc w:val="left"/>
              <w:rPr>
                <w:sz w:val="22"/>
              </w:rPr>
            </w:pPr>
            <w:r w:rsidRPr="00AF0F15">
              <w:rPr>
                <w:sz w:val="22"/>
              </w:rPr>
              <w:t xml:space="preserve">4 </w:t>
            </w:r>
          </w:p>
        </w:tc>
        <w:tc>
          <w:tcPr>
            <w:tcW w:w="1585" w:type="dxa"/>
            <w:tcBorders>
              <w:top w:val="nil"/>
              <w:left w:val="nil"/>
              <w:bottom w:val="nil"/>
              <w:right w:val="nil"/>
            </w:tcBorders>
          </w:tcPr>
          <w:p w:rsidR="00A04150" w:rsidRPr="00AF0F15" w:rsidRDefault="000B7DFC">
            <w:pPr>
              <w:spacing w:after="0" w:line="259" w:lineRule="auto"/>
              <w:ind w:left="0" w:right="64" w:firstLine="0"/>
              <w:jc w:val="center"/>
              <w:rPr>
                <w:sz w:val="22"/>
              </w:rPr>
            </w:pPr>
            <w:r w:rsidRPr="00AF0F15">
              <w:rPr>
                <w:sz w:val="22"/>
              </w:rPr>
              <w:t xml:space="preserve">70 </w:t>
            </w:r>
          </w:p>
        </w:tc>
      </w:tr>
      <w:tr w:rsidR="00A04150" w:rsidRPr="00AF0F15">
        <w:trPr>
          <w:trHeight w:val="310"/>
        </w:trPr>
        <w:tc>
          <w:tcPr>
            <w:tcW w:w="2286" w:type="dxa"/>
            <w:tcBorders>
              <w:top w:val="nil"/>
              <w:left w:val="nil"/>
              <w:bottom w:val="nil"/>
              <w:right w:val="nil"/>
            </w:tcBorders>
          </w:tcPr>
          <w:p w:rsidR="00A04150" w:rsidRPr="00AF0F15" w:rsidRDefault="000B7DFC">
            <w:pPr>
              <w:spacing w:after="0" w:line="259" w:lineRule="auto"/>
              <w:ind w:left="0" w:firstLine="0"/>
              <w:jc w:val="left"/>
              <w:rPr>
                <w:sz w:val="22"/>
              </w:rPr>
            </w:pPr>
            <w:r w:rsidRPr="00AF0F15">
              <w:rPr>
                <w:sz w:val="22"/>
              </w:rPr>
              <w:t xml:space="preserve">Warm Clothes </w:t>
            </w:r>
          </w:p>
        </w:tc>
        <w:tc>
          <w:tcPr>
            <w:tcW w:w="1915" w:type="dxa"/>
            <w:tcBorders>
              <w:top w:val="nil"/>
              <w:left w:val="nil"/>
              <w:bottom w:val="nil"/>
              <w:right w:val="nil"/>
            </w:tcBorders>
          </w:tcPr>
          <w:p w:rsidR="00A04150" w:rsidRPr="00AF0F15" w:rsidRDefault="000B7DFC">
            <w:pPr>
              <w:spacing w:after="0" w:line="259" w:lineRule="auto"/>
              <w:ind w:left="550" w:firstLine="0"/>
              <w:jc w:val="left"/>
              <w:rPr>
                <w:sz w:val="22"/>
              </w:rPr>
            </w:pPr>
            <w:r w:rsidRPr="00AF0F15">
              <w:rPr>
                <w:sz w:val="22"/>
              </w:rPr>
              <w:t xml:space="preserve">6 </w:t>
            </w:r>
          </w:p>
        </w:tc>
        <w:tc>
          <w:tcPr>
            <w:tcW w:w="1585" w:type="dxa"/>
            <w:tcBorders>
              <w:top w:val="nil"/>
              <w:left w:val="nil"/>
              <w:bottom w:val="nil"/>
              <w:right w:val="nil"/>
            </w:tcBorders>
          </w:tcPr>
          <w:p w:rsidR="00A04150" w:rsidRPr="00AF0F15" w:rsidRDefault="000B7DFC">
            <w:pPr>
              <w:spacing w:after="0" w:line="259" w:lineRule="auto"/>
              <w:ind w:left="0" w:right="64" w:firstLine="0"/>
              <w:jc w:val="center"/>
              <w:rPr>
                <w:sz w:val="22"/>
              </w:rPr>
            </w:pPr>
            <w:r w:rsidRPr="00AF0F15">
              <w:rPr>
                <w:sz w:val="22"/>
              </w:rPr>
              <w:t xml:space="preserve">80 </w:t>
            </w:r>
          </w:p>
        </w:tc>
      </w:tr>
      <w:tr w:rsidR="00A04150" w:rsidRPr="00AF0F15">
        <w:trPr>
          <w:trHeight w:val="308"/>
        </w:trPr>
        <w:tc>
          <w:tcPr>
            <w:tcW w:w="2286" w:type="dxa"/>
            <w:tcBorders>
              <w:top w:val="nil"/>
              <w:left w:val="nil"/>
              <w:bottom w:val="nil"/>
              <w:right w:val="nil"/>
            </w:tcBorders>
          </w:tcPr>
          <w:p w:rsidR="00A04150" w:rsidRPr="00AF0F15" w:rsidRDefault="000B7DFC">
            <w:pPr>
              <w:spacing w:after="0" w:line="259" w:lineRule="auto"/>
              <w:ind w:left="0" w:firstLine="0"/>
              <w:jc w:val="left"/>
              <w:rPr>
                <w:sz w:val="22"/>
              </w:rPr>
            </w:pPr>
            <w:r w:rsidRPr="00AF0F15">
              <w:rPr>
                <w:sz w:val="22"/>
              </w:rPr>
              <w:t xml:space="preserve">Flashlight </w:t>
            </w:r>
          </w:p>
        </w:tc>
        <w:tc>
          <w:tcPr>
            <w:tcW w:w="1915" w:type="dxa"/>
            <w:tcBorders>
              <w:top w:val="nil"/>
              <w:left w:val="nil"/>
              <w:bottom w:val="nil"/>
              <w:right w:val="nil"/>
            </w:tcBorders>
          </w:tcPr>
          <w:p w:rsidR="00A04150" w:rsidRPr="00AF0F15" w:rsidRDefault="000B7DFC">
            <w:pPr>
              <w:spacing w:after="0" w:line="259" w:lineRule="auto"/>
              <w:ind w:left="550" w:firstLine="0"/>
              <w:jc w:val="left"/>
              <w:rPr>
                <w:sz w:val="22"/>
              </w:rPr>
            </w:pPr>
            <w:r w:rsidRPr="00AF0F15">
              <w:rPr>
                <w:sz w:val="22"/>
              </w:rPr>
              <w:t xml:space="preserve">2 </w:t>
            </w:r>
          </w:p>
        </w:tc>
        <w:tc>
          <w:tcPr>
            <w:tcW w:w="1585" w:type="dxa"/>
            <w:tcBorders>
              <w:top w:val="nil"/>
              <w:left w:val="nil"/>
              <w:bottom w:val="nil"/>
              <w:right w:val="nil"/>
            </w:tcBorders>
          </w:tcPr>
          <w:p w:rsidR="00A04150" w:rsidRPr="00AF0F15" w:rsidRDefault="000B7DFC">
            <w:pPr>
              <w:spacing w:after="0" w:line="259" w:lineRule="auto"/>
              <w:ind w:left="0" w:right="64" w:firstLine="0"/>
              <w:jc w:val="center"/>
              <w:rPr>
                <w:sz w:val="22"/>
              </w:rPr>
            </w:pPr>
            <w:r w:rsidRPr="00AF0F15">
              <w:rPr>
                <w:sz w:val="22"/>
              </w:rPr>
              <w:t xml:space="preserve">30 </w:t>
            </w:r>
          </w:p>
        </w:tc>
      </w:tr>
      <w:tr w:rsidR="00A04150" w:rsidRPr="00AF0F15">
        <w:trPr>
          <w:trHeight w:val="285"/>
        </w:trPr>
        <w:tc>
          <w:tcPr>
            <w:tcW w:w="2286" w:type="dxa"/>
            <w:tcBorders>
              <w:top w:val="nil"/>
              <w:left w:val="nil"/>
              <w:bottom w:val="nil"/>
              <w:right w:val="nil"/>
            </w:tcBorders>
          </w:tcPr>
          <w:p w:rsidR="00A04150" w:rsidRPr="00AF0F15" w:rsidRDefault="000B7DFC">
            <w:pPr>
              <w:spacing w:after="0" w:line="259" w:lineRule="auto"/>
              <w:ind w:left="0" w:firstLine="0"/>
              <w:jc w:val="left"/>
              <w:rPr>
                <w:sz w:val="22"/>
              </w:rPr>
            </w:pPr>
            <w:r w:rsidRPr="00AF0F15">
              <w:rPr>
                <w:sz w:val="22"/>
              </w:rPr>
              <w:t xml:space="preserve">Map &amp; Compass </w:t>
            </w:r>
          </w:p>
        </w:tc>
        <w:tc>
          <w:tcPr>
            <w:tcW w:w="1915" w:type="dxa"/>
            <w:tcBorders>
              <w:top w:val="nil"/>
              <w:left w:val="nil"/>
              <w:bottom w:val="nil"/>
              <w:right w:val="nil"/>
            </w:tcBorders>
          </w:tcPr>
          <w:p w:rsidR="00A04150" w:rsidRPr="00AF0F15" w:rsidRDefault="000B7DFC">
            <w:pPr>
              <w:spacing w:after="0" w:line="259" w:lineRule="auto"/>
              <w:ind w:left="550" w:firstLine="0"/>
              <w:jc w:val="left"/>
              <w:rPr>
                <w:sz w:val="22"/>
              </w:rPr>
            </w:pPr>
            <w:r w:rsidRPr="00AF0F15">
              <w:rPr>
                <w:sz w:val="22"/>
              </w:rPr>
              <w:t xml:space="preserve">1 </w:t>
            </w:r>
          </w:p>
        </w:tc>
        <w:tc>
          <w:tcPr>
            <w:tcW w:w="1585" w:type="dxa"/>
            <w:tcBorders>
              <w:top w:val="nil"/>
              <w:left w:val="nil"/>
              <w:bottom w:val="nil"/>
              <w:right w:val="nil"/>
            </w:tcBorders>
          </w:tcPr>
          <w:p w:rsidR="00A04150" w:rsidRPr="00AF0F15" w:rsidRDefault="000B7DFC">
            <w:pPr>
              <w:spacing w:after="0" w:line="259" w:lineRule="auto"/>
              <w:ind w:left="0" w:right="64" w:firstLine="0"/>
              <w:jc w:val="center"/>
              <w:rPr>
                <w:sz w:val="22"/>
              </w:rPr>
            </w:pPr>
            <w:r w:rsidRPr="00AF0F15">
              <w:rPr>
                <w:sz w:val="22"/>
              </w:rPr>
              <w:t xml:space="preserve">20 </w:t>
            </w:r>
          </w:p>
        </w:tc>
      </w:tr>
    </w:tbl>
    <w:p w:rsidR="00AF0F15" w:rsidRPr="00AF0F15" w:rsidRDefault="00AF0F15">
      <w:pPr>
        <w:spacing w:after="173" w:line="259" w:lineRule="auto"/>
        <w:ind w:left="0" w:firstLine="0"/>
        <w:jc w:val="left"/>
        <w:rPr>
          <w:sz w:val="2"/>
        </w:rPr>
      </w:pPr>
    </w:p>
    <w:p w:rsidR="000B7DFC" w:rsidRDefault="00AF0F15">
      <w:pPr>
        <w:spacing w:after="173" w:line="259" w:lineRule="auto"/>
        <w:ind w:left="0" w:firstLine="0"/>
        <w:jc w:val="left"/>
      </w:pPr>
      <w:r>
        <w:rPr>
          <w:noProof/>
        </w:rPr>
        <w:drawing>
          <wp:inline distT="0" distB="0" distL="0" distR="0">
            <wp:extent cx="6668613" cy="6990636"/>
            <wp:effectExtent l="0" t="8572"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apsnap.PNG"/>
                    <pic:cNvPicPr/>
                  </pic:nvPicPr>
                  <pic:blipFill>
                    <a:blip r:embed="rId5">
                      <a:extLst>
                        <a:ext uri="{28A0092B-C50C-407E-A947-70E740481C1C}">
                          <a14:useLocalDpi xmlns:a14="http://schemas.microsoft.com/office/drawing/2010/main" val="0"/>
                        </a:ext>
                      </a:extLst>
                    </a:blip>
                    <a:stretch>
                      <a:fillRect/>
                    </a:stretch>
                  </pic:blipFill>
                  <pic:spPr>
                    <a:xfrm rot="16200000">
                      <a:off x="0" y="0"/>
                      <a:ext cx="6726956" cy="7051797"/>
                    </a:xfrm>
                    <a:prstGeom prst="rect">
                      <a:avLst/>
                    </a:prstGeom>
                  </pic:spPr>
                </pic:pic>
              </a:graphicData>
            </a:graphic>
          </wp:inline>
        </w:drawing>
      </w:r>
    </w:p>
    <w:p w:rsidR="00A04150" w:rsidRPr="00AF0F15" w:rsidRDefault="000B7DFC">
      <w:pPr>
        <w:numPr>
          <w:ilvl w:val="0"/>
          <w:numId w:val="1"/>
        </w:numPr>
        <w:spacing w:after="158"/>
        <w:ind w:hanging="361"/>
        <w:rPr>
          <w:sz w:val="22"/>
        </w:rPr>
      </w:pPr>
      <w:r w:rsidRPr="00AF0F15">
        <w:rPr>
          <w:sz w:val="22"/>
        </w:rPr>
        <w:lastRenderedPageBreak/>
        <w:t>Write a C++ program to implement Floyd-</w:t>
      </w:r>
      <w:proofErr w:type="spellStart"/>
      <w:r w:rsidRPr="00AF0F15">
        <w:rPr>
          <w:sz w:val="22"/>
        </w:rPr>
        <w:t>Warshall</w:t>
      </w:r>
      <w:proofErr w:type="spellEnd"/>
      <w:r w:rsidRPr="00AF0F15">
        <w:rPr>
          <w:sz w:val="22"/>
        </w:rPr>
        <w:t xml:space="preserve"> algorithm to find the shortest paths between all vertices in the following directed weighted graph. </w:t>
      </w:r>
    </w:p>
    <w:p w:rsidR="00AF0F15" w:rsidRDefault="000B7DFC" w:rsidP="00AF0F15">
      <w:pPr>
        <w:spacing w:after="120" w:line="259" w:lineRule="auto"/>
        <w:ind w:left="64" w:firstLine="0"/>
        <w:jc w:val="center"/>
      </w:pPr>
      <w:r w:rsidRPr="00AF0F15">
        <w:rPr>
          <w:noProof/>
          <w:sz w:val="22"/>
        </w:rPr>
        <w:drawing>
          <wp:inline distT="0" distB="0" distL="0" distR="0">
            <wp:extent cx="2238375" cy="1905000"/>
            <wp:effectExtent l="0" t="0" r="9525"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6"/>
                    <a:stretch>
                      <a:fillRect/>
                    </a:stretch>
                  </pic:blipFill>
                  <pic:spPr>
                    <a:xfrm>
                      <a:off x="0" y="0"/>
                      <a:ext cx="2238375" cy="1905000"/>
                    </a:xfrm>
                    <a:prstGeom prst="rect">
                      <a:avLst/>
                    </a:prstGeom>
                  </pic:spPr>
                </pic:pic>
              </a:graphicData>
            </a:graphic>
          </wp:inline>
        </w:drawing>
      </w:r>
    </w:p>
    <w:p w:rsidR="00A04150" w:rsidRDefault="00AF0F15" w:rsidP="00AF0F15">
      <w:pPr>
        <w:spacing w:after="120" w:line="259" w:lineRule="auto"/>
        <w:ind w:left="64" w:firstLine="0"/>
        <w:jc w:val="left"/>
      </w:pPr>
      <w:bookmarkStart w:id="0" w:name="_GoBack"/>
      <w:r>
        <w:rPr>
          <w:noProof/>
        </w:rPr>
        <w:drawing>
          <wp:inline distT="0" distB="0" distL="0" distR="0">
            <wp:extent cx="6800975" cy="6780914"/>
            <wp:effectExtent l="0" t="889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rtest_path.PNG"/>
                    <pic:cNvPicPr/>
                  </pic:nvPicPr>
                  <pic:blipFill>
                    <a:blip r:embed="rId7">
                      <a:extLst>
                        <a:ext uri="{28A0092B-C50C-407E-A947-70E740481C1C}">
                          <a14:useLocalDpi xmlns:a14="http://schemas.microsoft.com/office/drawing/2010/main" val="0"/>
                        </a:ext>
                      </a:extLst>
                    </a:blip>
                    <a:stretch>
                      <a:fillRect/>
                    </a:stretch>
                  </pic:blipFill>
                  <pic:spPr>
                    <a:xfrm rot="16200000">
                      <a:off x="0" y="0"/>
                      <a:ext cx="6828109" cy="6807968"/>
                    </a:xfrm>
                    <a:prstGeom prst="rect">
                      <a:avLst/>
                    </a:prstGeom>
                  </pic:spPr>
                </pic:pic>
              </a:graphicData>
            </a:graphic>
          </wp:inline>
        </w:drawing>
      </w:r>
      <w:bookmarkEnd w:id="0"/>
      <w:r w:rsidR="000B7DFC">
        <w:t xml:space="preserve"> </w:t>
      </w:r>
    </w:p>
    <w:sectPr w:rsidR="00A04150" w:rsidSect="00AF0F15">
      <w:pgSz w:w="12240" w:h="15840"/>
      <w:pgMar w:top="720" w:right="720" w:bottom="27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13D0F"/>
    <w:multiLevelType w:val="hybridMultilevel"/>
    <w:tmpl w:val="32A094EA"/>
    <w:lvl w:ilvl="0" w:tplc="764E2FCE">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867D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563C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E4FA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E42B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2A99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F213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B639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B637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150"/>
    <w:rsid w:val="000B7DFC"/>
    <w:rsid w:val="00A04150"/>
    <w:rsid w:val="00AF0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DCC7"/>
  <w15:docId w15:val="{5DDA5F75-5516-4734-A7ED-3D27854D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3"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Fawzia Rahim</dc:creator>
  <cp:keywords/>
  <cp:lastModifiedBy>Golam Mostafa Rabby</cp:lastModifiedBy>
  <cp:revision>3</cp:revision>
  <dcterms:created xsi:type="dcterms:W3CDTF">2024-12-20T10:03:00Z</dcterms:created>
  <dcterms:modified xsi:type="dcterms:W3CDTF">2024-12-20T10:18:00Z</dcterms:modified>
</cp:coreProperties>
</file>