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6EE9" w14:paraId="47212695" w14:textId="77777777" w:rsidTr="00D71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1800" w:type="dxa"/>
              <w:left w:w="720" w:type="dxa"/>
              <w:bottom w:w="200" w:type="dxa"/>
              <w:right w:w="720" w:type="dxa"/>
            </w:tcMar>
            <w:vAlign w:val="center"/>
          </w:tcPr>
          <w:p w14:paraId="44352D8C" w14:textId="77777777" w:rsidR="00166EE9" w:rsidRDefault="00166EE9" w:rsidP="00D7123D">
            <w:pPr>
              <w:spacing w:line="360" w:lineRule="auto"/>
            </w:pPr>
          </w:p>
        </w:tc>
      </w:tr>
      <w:tr w:rsidR="00166EE9" w14:paraId="7ABE34D5" w14:textId="77777777" w:rsidTr="00D71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40" w:type="dxa"/>
              <w:left w:w="720" w:type="dxa"/>
              <w:bottom w:w="80" w:type="dxa"/>
              <w:right w:w="720" w:type="dxa"/>
            </w:tcMar>
            <w:vAlign w:val="center"/>
          </w:tcPr>
          <w:p w14:paraId="5DD1E9FC" w14:textId="34E76640" w:rsidR="00166EE9" w:rsidRDefault="00D7123D" w:rsidP="00D7123D">
            <w:pPr>
              <w:spacing w:after="10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34DD41" wp14:editId="51BB87B6">
                  <wp:extent cx="2551036" cy="1048760"/>
                  <wp:effectExtent l="0" t="0" r="0" b="0"/>
                  <wp:docPr id="1476471398" name="NexSeed" descr="NexSeed logo" title="NexSe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533" cy="111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A49CD" w14:textId="77777777" w:rsidR="00166EE9" w:rsidRDefault="00000000" w:rsidP="00D7123D">
            <w:pPr>
              <w:spacing w:after="60" w:line="360" w:lineRule="auto"/>
              <w:jc w:val="center"/>
            </w:pPr>
            <w:r>
              <w:rPr>
                <w:rFonts w:ascii="Arial" w:eastAsia="Arial" w:hAnsi="Arial" w:cs="Arial"/>
                <w:color w:val="D4904E"/>
                <w:sz w:val="18"/>
                <w:szCs w:val="18"/>
              </w:rPr>
              <w:t xml:space="preserve">Guia de Metodologias de </w:t>
            </w:r>
            <w:proofErr w:type="spellStart"/>
            <w:r>
              <w:rPr>
                <w:rFonts w:ascii="Arial" w:eastAsia="Arial" w:hAnsi="Arial" w:cs="Arial"/>
                <w:color w:val="D4904E"/>
                <w:sz w:val="18"/>
                <w:szCs w:val="18"/>
              </w:rPr>
              <w:t>Homeschooling</w:t>
            </w:r>
            <w:proofErr w:type="spellEnd"/>
          </w:p>
        </w:tc>
      </w:tr>
      <w:tr w:rsidR="00166EE9" w14:paraId="1C7FAD19" w14:textId="77777777" w:rsidTr="00D71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720" w:type="dxa"/>
              <w:bottom w:w="80" w:type="dxa"/>
              <w:right w:w="720" w:type="dxa"/>
            </w:tcMar>
            <w:vAlign w:val="center"/>
          </w:tcPr>
          <w:p w14:paraId="487DA021" w14:textId="77777777" w:rsidR="00166EE9" w:rsidRDefault="00000000" w:rsidP="005C7D04">
            <w:pPr>
              <w:spacing w:before="200" w:after="120" w:line="360" w:lineRule="auto"/>
            </w:pPr>
            <w:r>
              <w:rPr>
                <w:rFonts w:ascii="Arial" w:eastAsia="Arial" w:hAnsi="Arial" w:cs="Arial"/>
                <w:color w:val="FFFFFF"/>
                <w:sz w:val="52"/>
                <w:szCs w:val="52"/>
              </w:rPr>
              <w:t>Metodologia</w:t>
            </w:r>
          </w:p>
          <w:p w14:paraId="1674DE45" w14:textId="77777777" w:rsidR="00166EE9" w:rsidRDefault="00000000" w:rsidP="00D7123D">
            <w:pPr>
              <w:spacing w:after="200" w:line="360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D4904E"/>
                <w:sz w:val="80"/>
                <w:szCs w:val="80"/>
              </w:rPr>
              <w:t>Montessori</w:t>
            </w:r>
            <w:proofErr w:type="spellEnd"/>
          </w:p>
        </w:tc>
      </w:tr>
      <w:tr w:rsidR="00166EE9" w14:paraId="197AC20B" w14:textId="77777777" w:rsidTr="00D71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40" w:type="dxa"/>
              <w:left w:w="720" w:type="dxa"/>
              <w:bottom w:w="40" w:type="dxa"/>
              <w:right w:w="720" w:type="dxa"/>
            </w:tcMar>
            <w:vAlign w:val="center"/>
          </w:tcPr>
          <w:p w14:paraId="69205C1D" w14:textId="77777777" w:rsidR="00166EE9" w:rsidRPr="00D7123D" w:rsidRDefault="00000000" w:rsidP="00D7123D">
            <w:pPr>
              <w:spacing w:after="80" w:line="360" w:lineRule="auto"/>
              <w:jc w:val="center"/>
              <w:rPr>
                <w:color w:val="262626" w:themeColor="text1" w:themeTint="D9"/>
              </w:rPr>
            </w:pPr>
            <w:r w:rsidRPr="00D7123D">
              <w:rPr>
                <w:i/>
                <w:iCs/>
                <w:color w:val="262626" w:themeColor="text1" w:themeTint="D9"/>
                <w:sz w:val="24"/>
                <w:szCs w:val="24"/>
              </w:rPr>
              <w:t>Um guia completo para pais e educadores</w:t>
            </w:r>
          </w:p>
        </w:tc>
      </w:tr>
      <w:tr w:rsidR="00166EE9" w14:paraId="1238AEB8" w14:textId="77777777" w:rsidTr="00D71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60" w:type="dxa"/>
              <w:left w:w="720" w:type="dxa"/>
              <w:bottom w:w="60" w:type="dxa"/>
              <w:right w:w="720" w:type="dxa"/>
            </w:tcMar>
            <w:vAlign w:val="center"/>
          </w:tcPr>
          <w:p w14:paraId="4C5273FE" w14:textId="08545E86" w:rsidR="00166EE9" w:rsidRDefault="00000000" w:rsidP="00D7123D">
            <w:pPr>
              <w:spacing w:after="60" w:line="360" w:lineRule="auto"/>
              <w:jc w:val="center"/>
            </w:pPr>
            <w:r>
              <w:rPr>
                <w:rFonts w:ascii="Arial" w:eastAsia="Arial" w:hAnsi="Arial" w:cs="Arial"/>
                <w:color w:val="888077"/>
                <w:sz w:val="18"/>
                <w:szCs w:val="18"/>
              </w:rPr>
              <w:t>Filosofia · Princípios · Ambiente · Atividades · Currículo Português</w:t>
            </w:r>
          </w:p>
        </w:tc>
      </w:tr>
      <w:tr w:rsidR="00166EE9" w14:paraId="6BEFC924" w14:textId="77777777" w:rsidTr="00D7123D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200" w:type="dxa"/>
              <w:left w:w="720" w:type="dxa"/>
              <w:bottom w:w="1800" w:type="dxa"/>
              <w:right w:w="720" w:type="dxa"/>
            </w:tcMar>
            <w:vAlign w:val="center"/>
          </w:tcPr>
          <w:p w14:paraId="23937B59" w14:textId="77777777" w:rsidR="00166EE9" w:rsidRDefault="00166EE9" w:rsidP="00D7123D">
            <w:pPr>
              <w:spacing w:line="360" w:lineRule="auto"/>
            </w:pPr>
          </w:p>
        </w:tc>
      </w:tr>
    </w:tbl>
    <w:p w14:paraId="690452AD" w14:textId="77777777" w:rsidR="00166EE9" w:rsidRDefault="00000000" w:rsidP="00D7123D">
      <w:pPr>
        <w:spacing w:line="360" w:lineRule="auto"/>
      </w:pPr>
      <w:r>
        <w:br w:type="page"/>
      </w:r>
    </w:p>
    <w:p w14:paraId="65E4A690" w14:textId="77777777" w:rsidR="00166EE9" w:rsidRDefault="00166EE9" w:rsidP="00D7123D">
      <w:pPr>
        <w:spacing w:after="80" w:line="360" w:lineRule="auto"/>
      </w:pPr>
    </w:p>
    <w:p w14:paraId="0FD6DBD9" w14:textId="77777777" w:rsidR="00166EE9" w:rsidRDefault="00000000" w:rsidP="00D7123D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3E3029"/>
          <w:sz w:val="28"/>
          <w:szCs w:val="28"/>
        </w:rPr>
        <w:t>Sobre este Guia</w:t>
      </w:r>
    </w:p>
    <w:p w14:paraId="40BCDF23" w14:textId="77777777" w:rsidR="00166EE9" w:rsidRDefault="00000000" w:rsidP="00D7123D">
      <w:pPr>
        <w:spacing w:after="160" w:line="360" w:lineRule="auto"/>
      </w:pPr>
      <w:r>
        <w:t xml:space="preserve">Este guia foi criado pela </w:t>
      </w:r>
      <w:proofErr w:type="spellStart"/>
      <w:r>
        <w:t>NexSeed</w:t>
      </w:r>
      <w:proofErr w:type="spellEnd"/>
      <w:r>
        <w:t xml:space="preserve"> para apoiar famílias que escolhem educar os seus filhos em casa. Explora a metodologia </w:t>
      </w:r>
      <w:proofErr w:type="spellStart"/>
      <w:r>
        <w:t>Montessori</w:t>
      </w:r>
      <w:proofErr w:type="spellEnd"/>
      <w:r>
        <w:t xml:space="preserve"> em profundidade, a sua filosofia, princípios, aplicação prática por faixa etária, e como se integra com o Currículo Nacional Português. O objetivo não é oferecer um manual rígido, mas sim uma bússola para famílias que querem compreender verdadeiramente esta abordagem pedagógica.</w:t>
      </w:r>
    </w:p>
    <w:p w14:paraId="28C90A3F" w14:textId="77777777" w:rsidR="00166EE9" w:rsidRDefault="00000000" w:rsidP="00D7123D">
      <w:pPr>
        <w:spacing w:after="160" w:line="360" w:lineRule="auto"/>
      </w:pPr>
      <w:r>
        <w:t xml:space="preserve">Cada guia </w:t>
      </w:r>
      <w:proofErr w:type="spellStart"/>
      <w:r>
        <w:t>NexSeed</w:t>
      </w:r>
      <w:proofErr w:type="spellEnd"/>
      <w:r>
        <w:t xml:space="preserve"> segue a mesma estrutura para facilitar a comparação entre metodologias. Se ainda não sabes qual a metodologia certa para a tua família, consulta o Índice de Metodologias disponível na app.</w:t>
      </w:r>
    </w:p>
    <w:p w14:paraId="439AE622" w14:textId="77777777" w:rsidR="00166EE9" w:rsidRDefault="00166EE9" w:rsidP="00D7123D">
      <w:pPr>
        <w:spacing w:after="160" w:line="360" w:lineRule="auto"/>
      </w:pPr>
    </w:p>
    <w:p w14:paraId="287B78A0" w14:textId="77777777" w:rsidR="00166EE9" w:rsidRDefault="00000000" w:rsidP="00D7123D">
      <w:pPr>
        <w:spacing w:line="360" w:lineRule="auto"/>
      </w:pPr>
      <w:r>
        <w:br w:type="page"/>
      </w:r>
    </w:p>
    <w:p w14:paraId="23CF5689" w14:textId="77777777" w:rsidR="00166EE9" w:rsidRDefault="00166EE9" w:rsidP="00D7123D">
      <w:pPr>
        <w:spacing w:after="80" w:line="360" w:lineRule="auto"/>
      </w:pPr>
    </w:p>
    <w:p w14:paraId="64379963" w14:textId="77777777" w:rsidR="00166EE9" w:rsidRDefault="00000000" w:rsidP="00D7123D">
      <w:pPr>
        <w:spacing w:after="240" w:line="360" w:lineRule="auto"/>
        <w:jc w:val="center"/>
      </w:pPr>
      <w:r>
        <w:rPr>
          <w:rFonts w:ascii="Arial" w:eastAsia="Arial" w:hAnsi="Arial" w:cs="Arial"/>
          <w:b/>
          <w:bCs/>
          <w:color w:val="3E3029"/>
          <w:sz w:val="36"/>
          <w:szCs w:val="36"/>
        </w:rPr>
        <w:t>Índice</w:t>
      </w:r>
    </w:p>
    <w:sdt>
      <w:sdtPr>
        <w:alias w:val="Índice de Conteúdos"/>
        <w:id w:val="-2132311247"/>
      </w:sdtPr>
      <w:sdtContent>
        <w:p w14:paraId="44046014" w14:textId="77777777" w:rsidR="00166EE9" w:rsidRDefault="00000000" w:rsidP="00D7123D">
          <w:pPr>
            <w:spacing w:line="360" w:lineRule="auto"/>
          </w:pPr>
          <w:r>
            <w:fldChar w:fldCharType="begin"/>
          </w:r>
          <w:r>
            <w:instrText>TOC \h \o "1-3" \t "undefined,1,undefined,2,undefined,3"</w:instrText>
          </w:r>
          <w:r>
            <w:fldChar w:fldCharType="separate"/>
          </w:r>
        </w:p>
        <w:p w14:paraId="76E6B56E" w14:textId="77777777" w:rsidR="00166EE9" w:rsidRDefault="00000000" w:rsidP="00D7123D">
          <w:pPr>
            <w:spacing w:line="360" w:lineRule="auto"/>
          </w:pPr>
          <w:r>
            <w:fldChar w:fldCharType="end"/>
          </w:r>
        </w:p>
      </w:sdtContent>
    </w:sdt>
    <w:p w14:paraId="0BCB38D2" w14:textId="77777777" w:rsidR="00166EE9" w:rsidRDefault="00000000" w:rsidP="00D7123D">
      <w:pPr>
        <w:spacing w:line="360" w:lineRule="auto"/>
      </w:pPr>
      <w:r>
        <w:br w:type="page"/>
      </w:r>
    </w:p>
    <w:p w14:paraId="0E4F8D82" w14:textId="77777777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1. Filosofia e Origem</w:t>
      </w:r>
    </w:p>
    <w:p w14:paraId="1CF47711" w14:textId="77777777" w:rsidR="00166EE9" w:rsidRDefault="00000000" w:rsidP="00D7123D">
      <w:pPr>
        <w:spacing w:after="160" w:line="360" w:lineRule="auto"/>
      </w:pPr>
      <w:r>
        <w:t xml:space="preserve">A metodologia </w:t>
      </w:r>
      <w:proofErr w:type="spellStart"/>
      <w:r>
        <w:t>Montessori</w:t>
      </w:r>
      <w:proofErr w:type="spellEnd"/>
      <w:r>
        <w:t xml:space="preserve"> foi desenvolvida por Maria </w:t>
      </w:r>
      <w:proofErr w:type="spellStart"/>
      <w:r>
        <w:t>Montessori</w:t>
      </w:r>
      <w:proofErr w:type="spellEnd"/>
      <w:r>
        <w:t xml:space="preserve"> (1870-1952), uma educadora italiana que revolucionou o ensino no início do século XX. Maria </w:t>
      </w:r>
      <w:proofErr w:type="spellStart"/>
      <w:r>
        <w:t>Montessori</w:t>
      </w:r>
      <w:proofErr w:type="spellEnd"/>
      <w:r>
        <w:t xml:space="preserve"> foi a primeira mulher a obter licença para exercer medicina em Itália. A sua jornada na educação começou em 1900, quando trabalhou com crianças com deficiência intelectual e descobriu que, com os métodos apropriados, essas crianças podiam aprender a ler e escrever. Esta experiência transformou a sua compreensão do desenvolvimento humano e levou-a a dedicar-se exclusivamente à educação.</w:t>
      </w:r>
    </w:p>
    <w:p w14:paraId="69887B8C" w14:textId="77777777" w:rsidR="00166EE9" w:rsidRDefault="00000000" w:rsidP="00D7123D">
      <w:pPr>
        <w:spacing w:after="160" w:line="360" w:lineRule="auto"/>
      </w:pPr>
      <w:r>
        <w:t xml:space="preserve">Em 1907, Maria </w:t>
      </w:r>
      <w:proofErr w:type="spellStart"/>
      <w:r>
        <w:t>Montessori</w:t>
      </w:r>
      <w:proofErr w:type="spellEnd"/>
      <w:r>
        <w:t xml:space="preserve"> abriu a primeira Casa dei </w:t>
      </w:r>
      <w:proofErr w:type="spellStart"/>
      <w:r>
        <w:t>Bambini</w:t>
      </w:r>
      <w:proofErr w:type="spellEnd"/>
      <w:r>
        <w:t xml:space="preserve"> (Casa das Crianças) no bairro pobre de San Lorenzo, em Roma. Em vez de um espaço tradicional de aula, criou um ambiente completamente diferente: móveis pequenos proporcionais às crianças, materiais ao alcance das mãos, e uma filosofia profunda de que as crianças não são recipientes vazios para encher de conhecimento, mas seres completos com capacidade inata de aprendizagem. O sucesso espetacular da Casa dei </w:t>
      </w:r>
      <w:proofErr w:type="spellStart"/>
      <w:r>
        <w:t>Bambini</w:t>
      </w:r>
      <w:proofErr w:type="spellEnd"/>
      <w:r>
        <w:t xml:space="preserve"> espalhou-se rapidamente pela Europa e, posteriormente, pelo mundo inteiro.</w:t>
      </w:r>
    </w:p>
    <w:p w14:paraId="33F8A8CA" w14:textId="77777777" w:rsidR="00166EE9" w:rsidRDefault="00000000" w:rsidP="00D7123D">
      <w:pPr>
        <w:spacing w:after="160" w:line="360" w:lineRule="auto"/>
      </w:pPr>
      <w:r>
        <w:t xml:space="preserve">A filosofia </w:t>
      </w:r>
      <w:proofErr w:type="spellStart"/>
      <w:r>
        <w:t>Montessori</w:t>
      </w:r>
      <w:proofErr w:type="spellEnd"/>
      <w:r>
        <w:t xml:space="preserve"> repousa numa visão humanista da criança. </w:t>
      </w:r>
      <w:proofErr w:type="spellStart"/>
      <w:r>
        <w:t>Montessori</w:t>
      </w:r>
      <w:proofErr w:type="spellEnd"/>
      <w:r>
        <w:t xml:space="preserve"> acreditava que cada criança passa por períodos sensitivos, janelas de tempo durante as quais a mente está particularmente recetiva a certos aprendizados. O educador não 'ensina' no sentido tradicional; prepara um ambiente estruturado onde a criança pode explorar, experimentar, e construir o seu próprio conhecimento. O adulto atua como observador, guia discreto, e facilitador de experiências significativas.</w:t>
      </w:r>
    </w:p>
    <w:p w14:paraId="65701BAE" w14:textId="77777777" w:rsidR="00166EE9" w:rsidRDefault="00166EE9" w:rsidP="00D7123D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6EE9" w14:paraId="74154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D4904E"/>
            </w:tcBorders>
            <w:shd w:val="clear" w:color="auto" w:fill="FDF3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8E2DB4C" w14:textId="77777777" w:rsidR="00166EE9" w:rsidRDefault="00000000" w:rsidP="00D7123D">
            <w:pPr>
              <w:spacing w:before="80" w:after="100"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</w:rPr>
              <w:t xml:space="preserve">Lema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5E4F40"/>
              </w:rPr>
              <w:t>Montessori</w:t>
            </w:r>
            <w:proofErr w:type="spellEnd"/>
          </w:p>
          <w:p w14:paraId="5203BA77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>"Ajude-me a fazer por mim mesmo", esta frase resume toda a essência da metodologia. Não se trata de autonomia sem limites, mas de autonomia com capacidade. A criança é encorajada a tomar decisões, a corrigir os seus próprios erros, e a desenvolver confiança em si mesma.</w:t>
            </w:r>
          </w:p>
        </w:tc>
      </w:tr>
    </w:tbl>
    <w:p w14:paraId="2C2FE807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25768B31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6F8AB468" w14:textId="44E522D8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2. Princípios Fundamentais</w:t>
      </w:r>
    </w:p>
    <w:p w14:paraId="5B26CC33" w14:textId="4FC69EA8" w:rsidR="00D7123D" w:rsidRDefault="00000000" w:rsidP="00D7123D">
      <w:pPr>
        <w:spacing w:after="160" w:line="360" w:lineRule="auto"/>
      </w:pPr>
      <w:r>
        <w:t xml:space="preserve">A metodologia </w:t>
      </w:r>
      <w:proofErr w:type="spellStart"/>
      <w:r>
        <w:t>Montessori</w:t>
      </w:r>
      <w:proofErr w:type="spellEnd"/>
      <w:r>
        <w:t xml:space="preserve"> assenta em onze princípios nucleares que, em conjunto, formam uma abordagem coerente e profunda do desenvolvimento infantil.</w:t>
      </w:r>
    </w:p>
    <w:p w14:paraId="4C993FAF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1.  </w:t>
      </w:r>
      <w:r>
        <w:rPr>
          <w:rFonts w:ascii="Arial" w:eastAsia="Arial" w:hAnsi="Arial" w:cs="Arial"/>
          <w:b/>
          <w:bCs/>
          <w:color w:val="3E3029"/>
        </w:rPr>
        <w:t>Autorresponsabilidade e Liberdade Coordenada</w:t>
      </w:r>
    </w:p>
    <w:p w14:paraId="2E2D0480" w14:textId="77777777" w:rsidR="00166EE9" w:rsidRDefault="00000000" w:rsidP="00D7123D">
      <w:pPr>
        <w:spacing w:after="160" w:line="360" w:lineRule="auto"/>
      </w:pPr>
      <w:r>
        <w:t>A criança é livre para escolher as atividades que deseja realizar, desde que respeite o bem comum e o ambiente preparado. Esta liberdade ocorre dentro de um espaço ordenado com regras claras. A responsabilidade pessoal acompanha a liberdade: a criança aprende a arrumar, a cuidar dos materiais, e a respeitar o trabalho dos outros.</w:t>
      </w:r>
    </w:p>
    <w:p w14:paraId="101279DF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2.  </w:t>
      </w:r>
      <w:r>
        <w:rPr>
          <w:rFonts w:ascii="Arial" w:eastAsia="Arial" w:hAnsi="Arial" w:cs="Arial"/>
          <w:b/>
          <w:bCs/>
          <w:color w:val="3E3029"/>
        </w:rPr>
        <w:t>Períodos Sensitivos</w:t>
      </w:r>
    </w:p>
    <w:p w14:paraId="2FDA0B8C" w14:textId="77777777" w:rsidR="00166EE9" w:rsidRDefault="00000000" w:rsidP="00D7123D">
      <w:pPr>
        <w:spacing w:after="160" w:line="360" w:lineRule="auto"/>
      </w:pPr>
      <w:r>
        <w:t>Existem períodos específicos do desenvolvimento durante os quais a criança está naturalmente inclinada a aprender certos conceitos: linguagem, ordem, pequenos objetos, refinamento sensorial, entre outros. O educador observa para identificar estes períodos e oferecer as atividades certas no momento exato.</w:t>
      </w:r>
    </w:p>
    <w:p w14:paraId="5AF9C1CA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3.  </w:t>
      </w:r>
      <w:r>
        <w:rPr>
          <w:rFonts w:ascii="Arial" w:eastAsia="Arial" w:hAnsi="Arial" w:cs="Arial"/>
          <w:b/>
          <w:bCs/>
          <w:color w:val="3E3029"/>
        </w:rPr>
        <w:t>Ambiente Preparado</w:t>
      </w:r>
    </w:p>
    <w:p w14:paraId="3A8C4A9C" w14:textId="77777777" w:rsidR="00166EE9" w:rsidRDefault="00000000" w:rsidP="00D7123D">
      <w:pPr>
        <w:spacing w:after="160" w:line="360" w:lineRule="auto"/>
      </w:pPr>
      <w:r>
        <w:t>O espaço físico é tanto um educador quanto o adulto. Tudo está organizado com propósito: a altura do mobiliário, a colocação dos materiais, as cores neutras, a ordem visível em cada prateleira. Cada detalhe convida à ação e facilita a independência.</w:t>
      </w:r>
    </w:p>
    <w:p w14:paraId="33170F8D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4.  </w:t>
      </w:r>
      <w:r>
        <w:rPr>
          <w:rFonts w:ascii="Arial" w:eastAsia="Arial" w:hAnsi="Arial" w:cs="Arial"/>
          <w:b/>
          <w:bCs/>
          <w:color w:val="3E3029"/>
        </w:rPr>
        <w:t>Aprendizagem Sensorial como Base</w:t>
      </w:r>
    </w:p>
    <w:p w14:paraId="16BC55A3" w14:textId="77777777" w:rsidR="00166EE9" w:rsidRDefault="00000000" w:rsidP="00D7123D">
      <w:pPr>
        <w:spacing w:after="160" w:line="360" w:lineRule="auto"/>
      </w:pPr>
      <w:r>
        <w:t>Antes de conceitos abstratos, a criança trabalha com materiais que ativam todos os sentidos. Os blocos, as caixas de cores, os cilindros de madeira, não são brinquedos, mas ferramentas pedagógicas que refinam a perceção sensorial e estabelecem fundações para matemática e ciências.</w:t>
      </w:r>
    </w:p>
    <w:p w14:paraId="522E17A5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5.  </w:t>
      </w:r>
      <w:r>
        <w:rPr>
          <w:rFonts w:ascii="Arial" w:eastAsia="Arial" w:hAnsi="Arial" w:cs="Arial"/>
          <w:b/>
          <w:bCs/>
          <w:color w:val="3E3029"/>
        </w:rPr>
        <w:t>Isolamento de Dificuldades</w:t>
      </w:r>
    </w:p>
    <w:p w14:paraId="4D4DEF14" w14:textId="77777777" w:rsidR="00166EE9" w:rsidRDefault="00000000" w:rsidP="00D7123D">
      <w:pPr>
        <w:spacing w:after="160" w:line="360" w:lineRule="auto"/>
      </w:pPr>
      <w:r>
        <w:t xml:space="preserve">Cada material </w:t>
      </w:r>
      <w:proofErr w:type="spellStart"/>
      <w:r>
        <w:t>Montessori</w:t>
      </w:r>
      <w:proofErr w:type="spellEnd"/>
      <w:r>
        <w:t xml:space="preserve"> é desenhado para trabalhar um e apenas um conceito. A criança não fica sobrecarregada por múltiplas variáveis; pode focar completamente naquilo que está a aprender.</w:t>
      </w:r>
    </w:p>
    <w:p w14:paraId="41D9BFD0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6.  </w:t>
      </w:r>
      <w:r>
        <w:rPr>
          <w:rFonts w:ascii="Arial" w:eastAsia="Arial" w:hAnsi="Arial" w:cs="Arial"/>
          <w:b/>
          <w:bCs/>
          <w:color w:val="3E3029"/>
        </w:rPr>
        <w:t>Controlo do Erro</w:t>
      </w:r>
    </w:p>
    <w:p w14:paraId="59A05777" w14:textId="77777777" w:rsidR="00166EE9" w:rsidRDefault="00000000" w:rsidP="00D7123D">
      <w:pPr>
        <w:spacing w:after="160" w:line="360" w:lineRule="auto"/>
      </w:pPr>
      <w:r>
        <w:t xml:space="preserve">Os materiais </w:t>
      </w:r>
      <w:proofErr w:type="spellStart"/>
      <w:r>
        <w:t>Montessori</w:t>
      </w:r>
      <w:proofErr w:type="spellEnd"/>
      <w:r>
        <w:t xml:space="preserve"> contêm em si próprios o controlo do erro, uma forma pela qual a criança pode verificar se está a fazer corretamente sem depender do adulto. Isto encoraja a autocrítica construtiva.</w:t>
      </w:r>
    </w:p>
    <w:p w14:paraId="77486650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7.  </w:t>
      </w:r>
      <w:r>
        <w:rPr>
          <w:rFonts w:ascii="Arial" w:eastAsia="Arial" w:hAnsi="Arial" w:cs="Arial"/>
          <w:b/>
          <w:bCs/>
          <w:color w:val="3E3029"/>
        </w:rPr>
        <w:t>Ciclos de Trabalho Ininterrupto</w:t>
      </w:r>
    </w:p>
    <w:p w14:paraId="4C00BC85" w14:textId="11C1744B" w:rsidR="00D7123D" w:rsidRDefault="00000000" w:rsidP="00D7123D">
      <w:pPr>
        <w:spacing w:after="160" w:line="360" w:lineRule="auto"/>
      </w:pPr>
      <w:r>
        <w:lastRenderedPageBreak/>
        <w:t>O período de trabalho deve ser suficientemente longo (idealmente 2-3 horas) para que a criança entre em concentração profunda. Interrupções fragmentam a aprendizagem. Uma criança verdadeiramente concentrada está a aprender ao máximo do seu potencial.</w:t>
      </w:r>
    </w:p>
    <w:p w14:paraId="5F65EFDC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8.  </w:t>
      </w:r>
      <w:r>
        <w:rPr>
          <w:rFonts w:ascii="Arial" w:eastAsia="Arial" w:hAnsi="Arial" w:cs="Arial"/>
          <w:b/>
          <w:bCs/>
          <w:color w:val="3E3029"/>
        </w:rPr>
        <w:t>Observação Científica</w:t>
      </w:r>
    </w:p>
    <w:p w14:paraId="64AFBA43" w14:textId="77777777" w:rsidR="00166EE9" w:rsidRDefault="00000000" w:rsidP="00D7123D">
      <w:pPr>
        <w:spacing w:after="160" w:line="360" w:lineRule="auto"/>
      </w:pPr>
      <w:r>
        <w:t>O papel do adulto é observar meticulosamente, comportamentos, interesses, dificuldades, progresso. Esta observação informada guia as apresentações de novas atividades e os ajustes no ambiente.</w:t>
      </w:r>
    </w:p>
    <w:p w14:paraId="44899965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9.  </w:t>
      </w:r>
      <w:r>
        <w:rPr>
          <w:rFonts w:ascii="Arial" w:eastAsia="Arial" w:hAnsi="Arial" w:cs="Arial"/>
          <w:b/>
          <w:bCs/>
          <w:color w:val="3E3029"/>
        </w:rPr>
        <w:t>Desenvolvimento Holístico</w:t>
      </w:r>
    </w:p>
    <w:p w14:paraId="6DCE9799" w14:textId="77777777" w:rsidR="00166EE9" w:rsidRDefault="00000000" w:rsidP="00D7123D">
      <w:pPr>
        <w:spacing w:after="160" w:line="360" w:lineRule="auto"/>
      </w:pPr>
      <w:r>
        <w:t>A metodologia não é apenas sobre alfabetização ou numeracia. Abrange desenvolvimento motor, vida prática, graça e cortesia, educação cósmica, artes, música, e desenvolvimento moral. A criança é educada na sua totalidade.</w:t>
      </w:r>
    </w:p>
    <w:p w14:paraId="299AB59B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10.  </w:t>
      </w:r>
      <w:r>
        <w:rPr>
          <w:rFonts w:ascii="Arial" w:eastAsia="Arial" w:hAnsi="Arial" w:cs="Arial"/>
          <w:b/>
          <w:bCs/>
          <w:color w:val="3E3029"/>
        </w:rPr>
        <w:t>Ritmo Natural do Desenvolvimento</w:t>
      </w:r>
    </w:p>
    <w:p w14:paraId="2F35B9E0" w14:textId="77777777" w:rsidR="00166EE9" w:rsidRDefault="00000000" w:rsidP="00D7123D">
      <w:pPr>
        <w:spacing w:after="160" w:line="360" w:lineRule="auto"/>
      </w:pPr>
      <w:r>
        <w:t>Não existem pressões arbitrárias de calendário. A criança avança conforme o seu próprio ritmo. O adulto respeita este cronograma individual enquanto oferece estímulo apropriado.</w:t>
      </w:r>
    </w:p>
    <w:p w14:paraId="3B28938D" w14:textId="77777777" w:rsidR="00166EE9" w:rsidRDefault="00000000" w:rsidP="00D7123D">
      <w:pPr>
        <w:spacing w:before="160" w:after="80" w:line="360" w:lineRule="auto"/>
      </w:pPr>
      <w:r>
        <w:rPr>
          <w:rFonts w:ascii="Arial" w:eastAsia="Arial" w:hAnsi="Arial" w:cs="Arial"/>
          <w:b/>
          <w:bCs/>
          <w:color w:val="D4904E"/>
          <w:sz w:val="24"/>
          <w:szCs w:val="24"/>
        </w:rPr>
        <w:t xml:space="preserve">11.  </w:t>
      </w:r>
      <w:r>
        <w:rPr>
          <w:rFonts w:ascii="Arial" w:eastAsia="Arial" w:hAnsi="Arial" w:cs="Arial"/>
          <w:b/>
          <w:bCs/>
          <w:color w:val="3E3029"/>
        </w:rPr>
        <w:t>Comunidade e Paz</w:t>
      </w:r>
    </w:p>
    <w:p w14:paraId="1EB16583" w14:textId="77777777" w:rsidR="00166EE9" w:rsidRDefault="00000000" w:rsidP="00D7123D">
      <w:pPr>
        <w:spacing w:after="160" w:line="360" w:lineRule="auto"/>
      </w:pPr>
      <w:r>
        <w:t xml:space="preserve">A sala </w:t>
      </w:r>
      <w:proofErr w:type="spellStart"/>
      <w:r>
        <w:t>Montessori</w:t>
      </w:r>
      <w:proofErr w:type="spellEnd"/>
      <w:r>
        <w:t xml:space="preserve"> é uma comunidade onde se aprende a viver juntos: partilhar espaço, ajudar os outros, resolver conflitos. O objetivo inclui a formação de crianças que contribuem para uma sociedade mais pacífica.</w:t>
      </w:r>
    </w:p>
    <w:p w14:paraId="4EAF9E24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16900B8A" w14:textId="45970BE1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3. O Papel do Educador</w:t>
      </w:r>
    </w:p>
    <w:p w14:paraId="2F176268" w14:textId="77777777" w:rsidR="00166EE9" w:rsidRDefault="00000000" w:rsidP="00D7123D">
      <w:pPr>
        <w:spacing w:after="160" w:line="360" w:lineRule="auto"/>
      </w:pPr>
      <w:r>
        <w:t xml:space="preserve">Na metodologia </w:t>
      </w:r>
      <w:proofErr w:type="spellStart"/>
      <w:r>
        <w:t>Montessori</w:t>
      </w:r>
      <w:proofErr w:type="spellEnd"/>
      <w:r>
        <w:t xml:space="preserve">, o papel do educador é fundamentalmente diferente do ensino tradicional. O educador não é um transmissor de conhecimento, mas um observador, guia e facilitador de um ambiente de aprendizagem. Este papel requer uma formação específica, a maioria dos educadores </w:t>
      </w:r>
      <w:proofErr w:type="spellStart"/>
      <w:r>
        <w:t>Montessori</w:t>
      </w:r>
      <w:proofErr w:type="spellEnd"/>
      <w:r>
        <w:t xml:space="preserve"> profissionais completa um programa de certificação de 6 a 12 meses que inclui filosofia, psicologia do desenvolvimento, e prática intensiva.</w:t>
      </w:r>
    </w:p>
    <w:p w14:paraId="2F270F3E" w14:textId="77777777" w:rsidR="00166EE9" w:rsidRDefault="00000000" w:rsidP="00D7123D">
      <w:pPr>
        <w:spacing w:after="160" w:line="360" w:lineRule="auto"/>
      </w:pPr>
      <w:r>
        <w:t xml:space="preserve">Para um pai ou educador doméstico que implemente </w:t>
      </w:r>
      <w:proofErr w:type="spellStart"/>
      <w:r>
        <w:t>Montessori</w:t>
      </w:r>
      <w:proofErr w:type="spellEnd"/>
      <w:r>
        <w:t>, o papel é ainda mais subtil. O adulto prepara cuidadosamente o ambiente, observa o progresso da criança, oferece apresentações de atividades novas (sempre no momento certo), e recolhe-se na sombra quando a criança está concentrada. Quando a criança pede ajuda, o adulto oferece apenas aquilo que ela não pode fazer por si, nem mais, nem menos.</w:t>
      </w:r>
    </w:p>
    <w:p w14:paraId="088080BD" w14:textId="77777777" w:rsidR="00166EE9" w:rsidRDefault="00000000" w:rsidP="00D7123D">
      <w:pPr>
        <w:spacing w:after="160" w:line="360" w:lineRule="auto"/>
      </w:pPr>
      <w:r>
        <w:t>Esta contenção, este respeito pela autonomia da criança, é simultaneamente libertadora para o adulto e profundamente transformadora para a criança. O adulto é libertado da tarefa exaustiva de ocupar constantemente a criança. A criança descobre que é capaz, que pode aprender, que pode corrigir-se, que pode persistir. Esta confiança em si mesma torna-se o alicerce para toda a vida.</w:t>
      </w:r>
    </w:p>
    <w:p w14:paraId="52247082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759F3349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44D78383" w14:textId="42529808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4. Ambiente e Materiais</w:t>
      </w:r>
    </w:p>
    <w:p w14:paraId="1ADD22EA" w14:textId="77777777" w:rsidR="00166EE9" w:rsidRDefault="00000000" w:rsidP="00D7123D">
      <w:pPr>
        <w:spacing w:after="160" w:line="360" w:lineRule="auto"/>
      </w:pPr>
      <w:r>
        <w:t xml:space="preserve">O ambiente </w:t>
      </w:r>
      <w:proofErr w:type="spellStart"/>
      <w:r>
        <w:t>Montessori</w:t>
      </w:r>
      <w:proofErr w:type="spellEnd"/>
      <w:r>
        <w:t xml:space="preserve"> é reconhecível à primeira vista. As cores são neutras, brancos, beges, castanhos, com toques de natureza. Os móveis são pequenos e proporcionais ao tamanho da criança. As prateleiras contêm materiais organizados de forma ordenada, progredindo geralmente da esquerda para a direita e de cima para baixo. O ambiente respira calma e intencionalidade.</w:t>
      </w:r>
    </w:p>
    <w:p w14:paraId="30913B2F" w14:textId="77777777" w:rsidR="00166EE9" w:rsidRDefault="00000000" w:rsidP="00D7123D">
      <w:pPr>
        <w:pStyle w:val="Ttulo2"/>
        <w:spacing w:line="360" w:lineRule="auto"/>
      </w:pPr>
      <w:r>
        <w:t>Principais Categorias de Materiais</w:t>
      </w:r>
    </w:p>
    <w:p w14:paraId="4E983B30" w14:textId="77777777" w:rsidR="00166EE9" w:rsidRDefault="00000000" w:rsidP="00D7123D">
      <w:pPr>
        <w:pStyle w:val="Ttulo3"/>
        <w:spacing w:line="360" w:lineRule="auto"/>
      </w:pPr>
      <w:r>
        <w:t>Vida Prática</w:t>
      </w:r>
    </w:p>
    <w:p w14:paraId="4123745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Quadros de botões para praticar fechos e aberturas</w:t>
      </w:r>
    </w:p>
    <w:p w14:paraId="0833B1A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Caixas de derrame para trabalhar coordenação motora fina</w:t>
      </w:r>
    </w:p>
    <w:p w14:paraId="42344C42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Bandejas de atividades de transferência (grãos, água, areia)</w:t>
      </w:r>
    </w:p>
    <w:p w14:paraId="6B5E56F7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Escovas, panos e vassoura de tamanho pequeno para limpeza real</w:t>
      </w:r>
    </w:p>
    <w:p w14:paraId="1D3B3D8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Jogos de servir e verter líquidos</w:t>
      </w:r>
    </w:p>
    <w:p w14:paraId="04B3A721" w14:textId="77777777" w:rsidR="00166EE9" w:rsidRDefault="00166EE9" w:rsidP="00D7123D">
      <w:pPr>
        <w:spacing w:after="80" w:line="360" w:lineRule="auto"/>
      </w:pPr>
    </w:p>
    <w:p w14:paraId="7B1F5CF9" w14:textId="77777777" w:rsidR="00166EE9" w:rsidRDefault="00000000" w:rsidP="00D7123D">
      <w:pPr>
        <w:pStyle w:val="Ttulo3"/>
        <w:spacing w:line="360" w:lineRule="auto"/>
      </w:pPr>
      <w:r>
        <w:t>Sensoriais</w:t>
      </w:r>
    </w:p>
    <w:p w14:paraId="7D3EC14D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Cubos Rosa, blocos de madeira em 10 tamanhos diferentes</w:t>
      </w:r>
    </w:p>
    <w:p w14:paraId="6B8AA91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Barras Vermelhas, variam de 10 cm a 1 metro</w:t>
      </w:r>
    </w:p>
    <w:p w14:paraId="4186F7BB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Caixas de Cores, cartões em gradações para ordenação</w:t>
      </w:r>
    </w:p>
    <w:p w14:paraId="71DAA94E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Cilindros com Botões, discriminação de altura e diâmetro</w:t>
      </w:r>
    </w:p>
    <w:p w14:paraId="6C9E168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Torres e Escadas, refinamento de discriminação visual</w:t>
      </w:r>
    </w:p>
    <w:p w14:paraId="07D27F21" w14:textId="77777777" w:rsidR="00166EE9" w:rsidRDefault="00166EE9" w:rsidP="00D7123D">
      <w:pPr>
        <w:spacing w:after="80" w:line="360" w:lineRule="auto"/>
      </w:pPr>
    </w:p>
    <w:p w14:paraId="3163B8E1" w14:textId="77777777" w:rsidR="00166EE9" w:rsidRDefault="00000000" w:rsidP="00D7123D">
      <w:pPr>
        <w:pStyle w:val="Ttulo3"/>
        <w:spacing w:line="360" w:lineRule="auto"/>
      </w:pPr>
      <w:r>
        <w:t>Linguagem</w:t>
      </w:r>
    </w:p>
    <w:p w14:paraId="59B869CD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Letras de Lixa, letras traçáveis para introdução aos sons</w:t>
      </w:r>
    </w:p>
    <w:p w14:paraId="12BFC40D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Cartões de Palavras com Imagens</w:t>
      </w:r>
    </w:p>
    <w:p w14:paraId="61D0F3B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Alfabetos Móveis para composição de palavras</w:t>
      </w:r>
    </w:p>
    <w:p w14:paraId="2823DC1A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Pequenos Livros de leitura progressiva</w:t>
      </w:r>
    </w:p>
    <w:p w14:paraId="02BF92A3" w14:textId="77777777" w:rsidR="00166EE9" w:rsidRDefault="00166EE9" w:rsidP="00D7123D">
      <w:pPr>
        <w:spacing w:after="80" w:line="360" w:lineRule="auto"/>
      </w:pPr>
    </w:p>
    <w:p w14:paraId="0A692BBE" w14:textId="77777777" w:rsidR="00166EE9" w:rsidRDefault="00000000" w:rsidP="00D7123D">
      <w:pPr>
        <w:pStyle w:val="Ttulo3"/>
        <w:spacing w:line="360" w:lineRule="auto"/>
      </w:pPr>
      <w:r>
        <w:lastRenderedPageBreak/>
        <w:t>Matemática</w:t>
      </w:r>
    </w:p>
    <w:p w14:paraId="7FBFD829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Contas Douradas, representação concreta de unidades, dezenas, centenas e milhares</w:t>
      </w:r>
    </w:p>
    <w:p w14:paraId="7DD4A04E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Barras Numéricas com segmentos coloridos</w:t>
      </w:r>
    </w:p>
    <w:p w14:paraId="6116D82E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Tábuas da Multiplicação e Divisão</w:t>
      </w:r>
    </w:p>
    <w:p w14:paraId="447042B0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Material dos Selos para trabalhar o sistema decimal</w:t>
      </w:r>
    </w:p>
    <w:p w14:paraId="21BB3BF2" w14:textId="77777777" w:rsidR="00166EE9" w:rsidRDefault="00166EE9" w:rsidP="00D7123D">
      <w:pPr>
        <w:spacing w:after="80" w:line="360" w:lineRule="auto"/>
      </w:pPr>
    </w:p>
    <w:p w14:paraId="26F77CDF" w14:textId="77777777" w:rsidR="00166EE9" w:rsidRDefault="00000000" w:rsidP="00D7123D">
      <w:pPr>
        <w:pStyle w:val="Ttulo3"/>
        <w:spacing w:line="360" w:lineRule="auto"/>
      </w:pPr>
      <w:r>
        <w:t>Estudos Culturais</w:t>
      </w:r>
    </w:p>
    <w:p w14:paraId="7F7E353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Globos (liso, físico, político)</w:t>
      </w:r>
    </w:p>
    <w:p w14:paraId="27CBDC97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Mapas de Continentes e Países</w:t>
      </w:r>
    </w:p>
    <w:p w14:paraId="52DA5875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Artefatos</w:t>
      </w:r>
      <w:proofErr w:type="spellEnd"/>
      <w:r>
        <w:t xml:space="preserve"> naturais: minerais, conchas, sementes</w:t>
      </w:r>
    </w:p>
    <w:p w14:paraId="1D8064E9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Figuras de animais e plantas para classificação</w:t>
      </w:r>
    </w:p>
    <w:p w14:paraId="61AC0167" w14:textId="77777777" w:rsidR="00166EE9" w:rsidRDefault="00166EE9" w:rsidP="00D7123D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6EE9" w14:paraId="30E93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8BBD6B"/>
            </w:tcBorders>
            <w:shd w:val="clear" w:color="auto" w:fill="EBF5E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1EBEC68E" w14:textId="77777777" w:rsidR="00166EE9" w:rsidRDefault="00000000" w:rsidP="00D7123D">
            <w:pPr>
              <w:spacing w:before="80" w:after="100"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</w:rPr>
              <w:t>Custo e Acessibilidade</w:t>
            </w:r>
          </w:p>
          <w:p w14:paraId="17D3EBE9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 xml:space="preserve">Um set completo de materiais </w:t>
            </w:r>
            <w:proofErr w:type="spellStart"/>
            <w:r>
              <w:rPr>
                <w:sz w:val="21"/>
                <w:szCs w:val="21"/>
              </w:rPr>
              <w:t>Montessori</w:t>
            </w:r>
            <w:proofErr w:type="spellEnd"/>
            <w:r>
              <w:rPr>
                <w:sz w:val="21"/>
                <w:szCs w:val="21"/>
              </w:rPr>
              <w:t xml:space="preserve"> autênticos pode custar entre 3.000€ e 5.000€.</w:t>
            </w:r>
          </w:p>
          <w:p w14:paraId="380E1792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>No entanto, muitos materiais podem ser feitos em casa ou adquiridos gradualmente.</w:t>
            </w:r>
          </w:p>
          <w:p w14:paraId="0FAB1249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 xml:space="preserve">Para começar: materiais de vida prática caseiros (água, grãos), letras de lixa impressas, </w:t>
            </w:r>
            <w:proofErr w:type="spellStart"/>
            <w:r>
              <w:rPr>
                <w:sz w:val="21"/>
                <w:szCs w:val="21"/>
              </w:rPr>
              <w:t>alphabeto</w:t>
            </w:r>
            <w:proofErr w:type="spellEnd"/>
            <w:r>
              <w:rPr>
                <w:sz w:val="21"/>
                <w:szCs w:val="21"/>
              </w:rPr>
              <w:t xml:space="preserve"> móvel de cartão, e alguns cubos. O espaço ideal é um canto organizado da casa, uma estante baixa, um tapete, e uma mesa pequena.</w:t>
            </w:r>
          </w:p>
        </w:tc>
      </w:tr>
    </w:tbl>
    <w:p w14:paraId="6D0D2963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01498C7F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7CFAFCC7" w14:textId="2CF9AC08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5. Estrutura do Dia e Rotina Tipo</w:t>
      </w:r>
    </w:p>
    <w:p w14:paraId="43C06743" w14:textId="77777777" w:rsidR="00166EE9" w:rsidRDefault="00000000" w:rsidP="00D7123D">
      <w:pPr>
        <w:spacing w:after="160" w:line="360" w:lineRule="auto"/>
      </w:pPr>
      <w:r>
        <w:t xml:space="preserve">Na metodologia </w:t>
      </w:r>
      <w:proofErr w:type="spellStart"/>
      <w:r>
        <w:t>Montessori</w:t>
      </w:r>
      <w:proofErr w:type="spellEnd"/>
      <w:r>
        <w:t>, o ciclo do dia respeita ritmos naturais de concentração, energia física e necessidades de movimento.</w:t>
      </w:r>
    </w:p>
    <w:p w14:paraId="474650AD" w14:textId="77777777" w:rsidR="00166EE9" w:rsidRDefault="00000000" w:rsidP="00D7123D">
      <w:pPr>
        <w:pStyle w:val="Ttulo2"/>
        <w:spacing w:line="360" w:lineRule="auto"/>
      </w:pPr>
      <w:r>
        <w:t>Exemplo de Dia (Pré-Escolar e 1.º Ciclo)</w:t>
      </w:r>
    </w:p>
    <w:p w14:paraId="6F91E6CB" w14:textId="77777777" w:rsidR="00166EE9" w:rsidRDefault="00000000" w:rsidP="00D7123D">
      <w:pPr>
        <w:spacing w:before="200" w:after="60" w:line="360" w:lineRule="auto"/>
      </w:pPr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09:00 - </w:t>
      </w:r>
      <w:proofErr w:type="gramStart"/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09:15  </w:t>
      </w:r>
      <w:r>
        <w:rPr>
          <w:rFonts w:ascii="Arial" w:eastAsia="Arial" w:hAnsi="Arial" w:cs="Arial"/>
          <w:b/>
          <w:bCs/>
          <w:color w:val="3E3029"/>
        </w:rPr>
        <w:t>Preparação</w:t>
      </w:r>
      <w:proofErr w:type="gramEnd"/>
      <w:r>
        <w:rPr>
          <w:rFonts w:ascii="Arial" w:eastAsia="Arial" w:hAnsi="Arial" w:cs="Arial"/>
          <w:b/>
          <w:bCs/>
          <w:color w:val="3E3029"/>
        </w:rPr>
        <w:t xml:space="preserve"> e Abertura do Dia</w:t>
      </w:r>
    </w:p>
    <w:p w14:paraId="4B4FF3CE" w14:textId="77777777" w:rsidR="00166EE9" w:rsidRDefault="00000000" w:rsidP="00D7123D">
      <w:pPr>
        <w:spacing w:after="160" w:line="360" w:lineRule="auto"/>
      </w:pPr>
      <w:r>
        <w:t>Círculo breve: conversa sobre o clima, data, planos do dia. Pode incluir uma canção ou poema curto. Máximo 15 minutos.</w:t>
      </w:r>
    </w:p>
    <w:p w14:paraId="5548FBA1" w14:textId="77777777" w:rsidR="00166EE9" w:rsidRDefault="00000000" w:rsidP="00D7123D">
      <w:pPr>
        <w:spacing w:before="200" w:after="60" w:line="360" w:lineRule="auto"/>
      </w:pPr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09:15 - </w:t>
      </w:r>
      <w:proofErr w:type="gramStart"/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12:00  </w:t>
      </w:r>
      <w:r>
        <w:rPr>
          <w:rFonts w:ascii="Arial" w:eastAsia="Arial" w:hAnsi="Arial" w:cs="Arial"/>
          <w:b/>
          <w:bCs/>
          <w:color w:val="3E3029"/>
        </w:rPr>
        <w:t>Ciclo</w:t>
      </w:r>
      <w:proofErr w:type="gramEnd"/>
      <w:r>
        <w:rPr>
          <w:rFonts w:ascii="Arial" w:eastAsia="Arial" w:hAnsi="Arial" w:cs="Arial"/>
          <w:b/>
          <w:bCs/>
          <w:color w:val="3E3029"/>
        </w:rPr>
        <w:t xml:space="preserve"> de Trabalho Ininterrupto</w:t>
      </w:r>
    </w:p>
    <w:p w14:paraId="6BEA2880" w14:textId="77777777" w:rsidR="00166EE9" w:rsidRDefault="00000000" w:rsidP="00D7123D">
      <w:pPr>
        <w:spacing w:after="160" w:line="360" w:lineRule="auto"/>
      </w:pPr>
      <w:r>
        <w:t>O coração da metodologia. A criança escolhe livremente qualquer atividade das prateleiras, trabalha nela pelo tempo que quiser, e depois arruma-a. O adulto faz apresentações discretas quando necessário. Este bloco é sagrado, sem interrupções.</w:t>
      </w:r>
    </w:p>
    <w:p w14:paraId="1120AE9D" w14:textId="77777777" w:rsidR="00166EE9" w:rsidRDefault="00000000" w:rsidP="00D7123D">
      <w:pPr>
        <w:spacing w:before="200" w:after="60" w:line="360" w:lineRule="auto"/>
      </w:pPr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12:00 - </w:t>
      </w:r>
      <w:proofErr w:type="gramStart"/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13:00  </w:t>
      </w:r>
      <w:r>
        <w:rPr>
          <w:rFonts w:ascii="Arial" w:eastAsia="Arial" w:hAnsi="Arial" w:cs="Arial"/>
          <w:b/>
          <w:bCs/>
          <w:color w:val="3E3029"/>
        </w:rPr>
        <w:t>Almoço</w:t>
      </w:r>
      <w:proofErr w:type="gramEnd"/>
      <w:r>
        <w:rPr>
          <w:rFonts w:ascii="Arial" w:eastAsia="Arial" w:hAnsi="Arial" w:cs="Arial"/>
          <w:b/>
          <w:bCs/>
          <w:color w:val="3E3029"/>
        </w:rPr>
        <w:t xml:space="preserve"> e Movimento Livre</w:t>
      </w:r>
    </w:p>
    <w:p w14:paraId="2DD7771B" w14:textId="77777777" w:rsidR="00166EE9" w:rsidRDefault="00000000" w:rsidP="00D7123D">
      <w:pPr>
        <w:spacing w:after="160" w:line="360" w:lineRule="auto"/>
      </w:pPr>
      <w:r>
        <w:t>Movimento livre ao ar livre. Exploração, corrida, escalada. Sem atividades estruturadas, apenas movimentação vigorosa e contacto com a natureza.</w:t>
      </w:r>
    </w:p>
    <w:p w14:paraId="3E0117E2" w14:textId="77777777" w:rsidR="00166EE9" w:rsidRDefault="00000000" w:rsidP="00D7123D">
      <w:pPr>
        <w:spacing w:before="200" w:after="60" w:line="360" w:lineRule="auto"/>
      </w:pPr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13:00 - </w:t>
      </w:r>
      <w:proofErr w:type="gramStart"/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14:00  </w:t>
      </w:r>
      <w:r>
        <w:rPr>
          <w:rFonts w:ascii="Arial" w:eastAsia="Arial" w:hAnsi="Arial" w:cs="Arial"/>
          <w:b/>
          <w:bCs/>
          <w:color w:val="3E3029"/>
        </w:rPr>
        <w:t>Atividades</w:t>
      </w:r>
      <w:proofErr w:type="gramEnd"/>
      <w:r>
        <w:rPr>
          <w:rFonts w:ascii="Arial" w:eastAsia="Arial" w:hAnsi="Arial" w:cs="Arial"/>
          <w:b/>
          <w:bCs/>
          <w:color w:val="3E3029"/>
        </w:rPr>
        <w:t xml:space="preserve"> de Grupo ou Enriquecimento</w:t>
      </w:r>
    </w:p>
    <w:p w14:paraId="4AFE011B" w14:textId="77777777" w:rsidR="00166EE9" w:rsidRDefault="00000000" w:rsidP="00D7123D">
      <w:pPr>
        <w:spacing w:after="160" w:line="360" w:lineRule="auto"/>
      </w:pPr>
      <w:r>
        <w:t>Música, arte, movimento coordenado, ou apresentação da educadora sobre um tema de ciências, geografia ou história.</w:t>
      </w:r>
    </w:p>
    <w:p w14:paraId="0D7D5801" w14:textId="77777777" w:rsidR="00166EE9" w:rsidRDefault="00000000" w:rsidP="00D7123D">
      <w:pPr>
        <w:spacing w:before="200" w:after="60" w:line="360" w:lineRule="auto"/>
      </w:pPr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14:00 - </w:t>
      </w:r>
      <w:proofErr w:type="gramStart"/>
      <w:r>
        <w:rPr>
          <w:rFonts w:ascii="Arial" w:eastAsia="Arial" w:hAnsi="Arial" w:cs="Arial"/>
          <w:b/>
          <w:bCs/>
          <w:color w:val="D4904E"/>
          <w:sz w:val="20"/>
          <w:szCs w:val="20"/>
        </w:rPr>
        <w:t xml:space="preserve">14:30  </w:t>
      </w:r>
      <w:r>
        <w:rPr>
          <w:rFonts w:ascii="Arial" w:eastAsia="Arial" w:hAnsi="Arial" w:cs="Arial"/>
          <w:b/>
          <w:bCs/>
          <w:color w:val="3E3029"/>
        </w:rPr>
        <w:t>Encerramento</w:t>
      </w:r>
      <w:proofErr w:type="gramEnd"/>
      <w:r>
        <w:rPr>
          <w:rFonts w:ascii="Arial" w:eastAsia="Arial" w:hAnsi="Arial" w:cs="Arial"/>
          <w:b/>
          <w:bCs/>
          <w:color w:val="3E3029"/>
        </w:rPr>
        <w:t xml:space="preserve"> do Dia</w:t>
      </w:r>
    </w:p>
    <w:p w14:paraId="1CA5E71F" w14:textId="77777777" w:rsidR="00166EE9" w:rsidRDefault="00000000" w:rsidP="00D7123D">
      <w:pPr>
        <w:spacing w:after="160" w:line="360" w:lineRule="auto"/>
      </w:pPr>
      <w:r>
        <w:t>Círculo final, reflexão sobre o trabalho do dia, história, preparação para a tarde.</w:t>
      </w:r>
    </w:p>
    <w:p w14:paraId="23A0520D" w14:textId="77777777" w:rsidR="00166EE9" w:rsidRDefault="00166EE9" w:rsidP="00D7123D">
      <w:pPr>
        <w:spacing w:after="120" w:line="360" w:lineRule="auto"/>
      </w:pPr>
    </w:p>
    <w:p w14:paraId="587882A1" w14:textId="77777777" w:rsidR="00166EE9" w:rsidRDefault="00000000" w:rsidP="00D7123D">
      <w:pPr>
        <w:pStyle w:val="Ttulo2"/>
        <w:spacing w:line="360" w:lineRule="auto"/>
      </w:pPr>
      <w:r>
        <w:t>Estrutura Semanal</w:t>
      </w:r>
    </w:p>
    <w:p w14:paraId="2238466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Segunda-feira: </w:t>
      </w:r>
      <w:r>
        <w:t>Foco em Matemática e Linguagem. Ciclo de trabalho completo. Apresentação de um novo conceito matemático.</w:t>
      </w:r>
    </w:p>
    <w:p w14:paraId="63F10D05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Terça-feira: </w:t>
      </w:r>
      <w:r>
        <w:t>Foco em Estudos Culturais e Ciências. Exploração de materiais de geografia, história natural ou plantas.</w:t>
      </w:r>
    </w:p>
    <w:p w14:paraId="318D567A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Quarta-feira: </w:t>
      </w:r>
      <w:r>
        <w:t>Dia de Exploração Livre. As crianças revisitam atividades favoritas ou exploram novas combinações.</w:t>
      </w:r>
    </w:p>
    <w:p w14:paraId="163B621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rPr>
          <w:b/>
          <w:bCs/>
        </w:rPr>
        <w:lastRenderedPageBreak/>
        <w:t xml:space="preserve">Quinta-feira: </w:t>
      </w:r>
      <w:r>
        <w:t>Foco em Artes, Música e Movimento. Maior integração de atividades criativas.</w:t>
      </w:r>
    </w:p>
    <w:p w14:paraId="7F2F933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rPr>
          <w:b/>
          <w:bCs/>
        </w:rPr>
        <w:t xml:space="preserve">Sexta-feira: </w:t>
      </w:r>
      <w:r>
        <w:t>Partilha, Revisão e Comunidade. As crianças apresentam trabalhos e refletem sobre aprendizagens.</w:t>
      </w:r>
    </w:p>
    <w:p w14:paraId="39AC5858" w14:textId="77777777" w:rsidR="00D7123D" w:rsidRDefault="00D7123D" w:rsidP="00D7123D">
      <w:pPr>
        <w:spacing w:after="100" w:line="360" w:lineRule="auto"/>
      </w:pPr>
    </w:p>
    <w:p w14:paraId="151ACBC1" w14:textId="77777777" w:rsidR="00D7123D" w:rsidRDefault="00D7123D" w:rsidP="00D7123D">
      <w:pPr>
        <w:spacing w:after="100" w:line="360" w:lineRule="auto"/>
      </w:pPr>
    </w:p>
    <w:p w14:paraId="7DC42A76" w14:textId="77777777" w:rsidR="00D7123D" w:rsidRDefault="00D7123D" w:rsidP="00D7123D">
      <w:pPr>
        <w:spacing w:after="100" w:line="360" w:lineRule="auto"/>
      </w:pPr>
    </w:p>
    <w:p w14:paraId="6833B3F1" w14:textId="77777777" w:rsidR="00D7123D" w:rsidRDefault="00D7123D" w:rsidP="00D7123D">
      <w:pPr>
        <w:spacing w:after="100" w:line="360" w:lineRule="auto"/>
      </w:pPr>
    </w:p>
    <w:p w14:paraId="4ED17480" w14:textId="77777777" w:rsidR="00D7123D" w:rsidRDefault="00D7123D" w:rsidP="00D7123D">
      <w:pPr>
        <w:spacing w:after="100" w:line="360" w:lineRule="auto"/>
      </w:pPr>
    </w:p>
    <w:p w14:paraId="496C271C" w14:textId="77777777" w:rsidR="00D7123D" w:rsidRDefault="00D7123D" w:rsidP="00D7123D">
      <w:pPr>
        <w:spacing w:after="100" w:line="360" w:lineRule="auto"/>
      </w:pPr>
    </w:p>
    <w:p w14:paraId="12F53AA6" w14:textId="77777777" w:rsidR="00D7123D" w:rsidRDefault="00D7123D" w:rsidP="00D7123D">
      <w:pPr>
        <w:spacing w:after="100" w:line="360" w:lineRule="auto"/>
      </w:pPr>
    </w:p>
    <w:p w14:paraId="40E890DA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6DC79C5F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5F2F1339" w14:textId="7D9F9297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6. Aplicação por Faixa Etária</w:t>
      </w:r>
    </w:p>
    <w:p w14:paraId="2C0149C0" w14:textId="77777777" w:rsidR="00166EE9" w:rsidRDefault="00000000" w:rsidP="00D7123D">
      <w:pPr>
        <w:pStyle w:val="Ttulo2"/>
        <w:spacing w:line="360" w:lineRule="auto"/>
      </w:pPr>
      <w:r>
        <w:t>Pré-Escolar (3-6 anos)</w:t>
      </w:r>
    </w:p>
    <w:p w14:paraId="48770EA3" w14:textId="77777777" w:rsidR="00166EE9" w:rsidRDefault="00000000" w:rsidP="00D7123D">
      <w:pPr>
        <w:pStyle w:val="Ttulo3"/>
        <w:spacing w:line="360" w:lineRule="auto"/>
      </w:pPr>
      <w:r>
        <w:t>Competências em Foco</w:t>
      </w:r>
    </w:p>
    <w:p w14:paraId="1A794C6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Independência física e pessoal (vestir-se, comer, higiene)</w:t>
      </w:r>
    </w:p>
    <w:p w14:paraId="3A759078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Coordenação motora fina (pinça, controle de movimento)</w:t>
      </w:r>
    </w:p>
    <w:p w14:paraId="4B341F2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Ordem sequencial e classificação</w:t>
      </w:r>
    </w:p>
    <w:p w14:paraId="299B6FD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 xml:space="preserve">Linguagem </w:t>
      </w:r>
      <w:proofErr w:type="spellStart"/>
      <w:r>
        <w:t>receptiva</w:t>
      </w:r>
      <w:proofErr w:type="spellEnd"/>
      <w:r>
        <w:t xml:space="preserve"> e expressiva</w:t>
      </w:r>
    </w:p>
    <w:p w14:paraId="4B1F2536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Primeiros sons e formação de letras</w:t>
      </w:r>
    </w:p>
    <w:p w14:paraId="04E35DBD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Contagem, quantidade e noções numéricas básicas</w:t>
      </w:r>
    </w:p>
    <w:p w14:paraId="218FDC5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Observação sensorial refinada</w:t>
      </w:r>
    </w:p>
    <w:p w14:paraId="27042CA1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Regulação emocional e relações sociais</w:t>
      </w:r>
    </w:p>
    <w:p w14:paraId="6630D31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Concentração e persistência</w:t>
      </w:r>
    </w:p>
    <w:p w14:paraId="7A1FC2F8" w14:textId="77777777" w:rsidR="00166EE9" w:rsidRDefault="00000000" w:rsidP="00D7123D">
      <w:pPr>
        <w:pStyle w:val="Ttulo3"/>
        <w:spacing w:line="360" w:lineRule="auto"/>
      </w:pPr>
      <w:r>
        <w:t>Atividades Típicas</w:t>
      </w:r>
    </w:p>
    <w:p w14:paraId="2F87903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1.  </w:t>
      </w:r>
      <w:r>
        <w:rPr>
          <w:rFonts w:ascii="Arial" w:eastAsia="Arial" w:hAnsi="Arial" w:cs="Arial"/>
          <w:b/>
          <w:bCs/>
        </w:rPr>
        <w:t>Transferência e Derrame de Objetos</w:t>
      </w:r>
      <w:r>
        <w:t>: Usar uma colher para transferir grãos entre recipientes, ou verter água de uma jarra para um copo. Desenvolve controlo motor fino e concentração.</w:t>
      </w:r>
    </w:p>
    <w:p w14:paraId="7EB46C03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2.  </w:t>
      </w:r>
      <w:r>
        <w:rPr>
          <w:rFonts w:ascii="Arial" w:eastAsia="Arial" w:hAnsi="Arial" w:cs="Arial"/>
          <w:b/>
          <w:bCs/>
        </w:rPr>
        <w:t>Trabalho com Cubos Rosa e Barras Vermelhas</w:t>
      </w:r>
      <w:r>
        <w:t>: Ordenar blocos por tamanho, construir torres. Introdução à dimensão, ordem e conceitos matemáticos básicos.</w:t>
      </w:r>
    </w:p>
    <w:p w14:paraId="6AA0ADB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3.  </w:t>
      </w:r>
      <w:r>
        <w:rPr>
          <w:rFonts w:ascii="Arial" w:eastAsia="Arial" w:hAnsi="Arial" w:cs="Arial"/>
          <w:b/>
          <w:bCs/>
        </w:rPr>
        <w:t>Atividades de Vida Prática</w:t>
      </w:r>
      <w:r>
        <w:t>: Limpar uma mesa, varrer migalhas, lavar louça de brinquedo, polir madeira. Constroem independência real.</w:t>
      </w:r>
    </w:p>
    <w:p w14:paraId="313544A3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4.  </w:t>
      </w:r>
      <w:r>
        <w:rPr>
          <w:rFonts w:ascii="Arial" w:eastAsia="Arial" w:hAnsi="Arial" w:cs="Arial"/>
          <w:b/>
          <w:bCs/>
        </w:rPr>
        <w:t>Exploração de Texturas e Materiais Sensoriais</w:t>
      </w:r>
      <w:r>
        <w:t>: Caixas de tecidos diferentes, bandejas de areia, água quente e fria, diferentes odores. Refinamento sensorial.</w:t>
      </w:r>
    </w:p>
    <w:p w14:paraId="6396DE0E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5.  </w:t>
      </w:r>
      <w:r>
        <w:rPr>
          <w:rFonts w:ascii="Arial" w:eastAsia="Arial" w:hAnsi="Arial" w:cs="Arial"/>
          <w:b/>
          <w:bCs/>
        </w:rPr>
        <w:t>Primeiros Passos com Letras de Lixa</w:t>
      </w:r>
      <w:r>
        <w:t>: Traçar letras enquanto faz o som correspondente. Integração de movimento tátil, visual e auditivo.</w:t>
      </w:r>
    </w:p>
    <w:p w14:paraId="2DD1ABCF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6.  </w:t>
      </w:r>
      <w:r>
        <w:rPr>
          <w:rFonts w:ascii="Arial" w:eastAsia="Arial" w:hAnsi="Arial" w:cs="Arial"/>
          <w:b/>
          <w:bCs/>
        </w:rPr>
        <w:t>Trabalho com Cores</w:t>
      </w:r>
      <w:r>
        <w:t>: Caixas de cores para ordenação, combinação e gradação. Desenvolvimento de discriminação visual.</w:t>
      </w:r>
    </w:p>
    <w:p w14:paraId="56E518EE" w14:textId="77777777" w:rsidR="00D7123D" w:rsidRDefault="00D7123D" w:rsidP="00D7123D">
      <w:pPr>
        <w:spacing w:before="80" w:after="140" w:line="360" w:lineRule="auto"/>
        <w:rPr>
          <w:rFonts w:ascii="Arial" w:eastAsia="Arial" w:hAnsi="Arial" w:cs="Arial"/>
          <w:b/>
          <w:bCs/>
          <w:color w:val="D4904E"/>
        </w:rPr>
      </w:pPr>
    </w:p>
    <w:p w14:paraId="5FB8ED2E" w14:textId="3509E00D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lastRenderedPageBreak/>
        <w:t xml:space="preserve">7.  </w:t>
      </w:r>
      <w:r>
        <w:rPr>
          <w:rFonts w:ascii="Arial" w:eastAsia="Arial" w:hAnsi="Arial" w:cs="Arial"/>
          <w:b/>
          <w:bCs/>
        </w:rPr>
        <w:t>Exploração de Números Concretos</w:t>
      </w:r>
      <w:r>
        <w:t>: Contas coloridas para contar e representar quantidades. Primeira experiência com numeracia.</w:t>
      </w:r>
    </w:p>
    <w:p w14:paraId="546FD46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8.  </w:t>
      </w:r>
      <w:r>
        <w:rPr>
          <w:rFonts w:ascii="Arial" w:eastAsia="Arial" w:hAnsi="Arial" w:cs="Arial"/>
          <w:b/>
          <w:bCs/>
        </w:rPr>
        <w:t>Exploração da Natureza</w:t>
      </w:r>
      <w:r>
        <w:t>: Plantar sementes, observar insetos, colecionar folhas. Curiosidade científica e conexão com o mundo natural.</w:t>
      </w:r>
    </w:p>
    <w:p w14:paraId="61345353" w14:textId="77777777" w:rsidR="00166EE9" w:rsidRDefault="00000000" w:rsidP="00D7123D">
      <w:pPr>
        <w:pStyle w:val="Ttulo3"/>
        <w:spacing w:line="360" w:lineRule="auto"/>
      </w:pPr>
      <w:r>
        <w:t>Abordagem Específica</w:t>
      </w:r>
    </w:p>
    <w:p w14:paraId="2F6D842D" w14:textId="77777777" w:rsidR="00166EE9" w:rsidRDefault="00000000" w:rsidP="00D7123D">
      <w:pPr>
        <w:spacing w:after="160" w:line="360" w:lineRule="auto"/>
      </w:pPr>
      <w:r>
        <w:t>Nesta fase, o adulto observa muito e apresenta pouco. A criança está num período sensitivo para a ordem, adora ordenação, repetição e ritual. O ambiente oferece liberdade dentro de limites claros. Uma criança pode passar 15 minutos transferindo água ou explorando uma cor. Esta é a aprendizagem, o adulto respeita-a completamente.</w:t>
      </w:r>
    </w:p>
    <w:p w14:paraId="177470D7" w14:textId="77777777" w:rsidR="00166EE9" w:rsidRDefault="00000000" w:rsidP="00D7123D">
      <w:pPr>
        <w:pStyle w:val="Ttulo2"/>
        <w:spacing w:line="360" w:lineRule="auto"/>
      </w:pPr>
      <w:r>
        <w:t>1.º Ciclo (6-10 anos)</w:t>
      </w:r>
    </w:p>
    <w:p w14:paraId="6919AE50" w14:textId="77777777" w:rsidR="00166EE9" w:rsidRDefault="00000000" w:rsidP="00D7123D">
      <w:pPr>
        <w:pStyle w:val="Ttulo3"/>
        <w:spacing w:line="360" w:lineRule="auto"/>
      </w:pPr>
      <w:r>
        <w:t>Competências em Foco</w:t>
      </w:r>
    </w:p>
    <w:p w14:paraId="19411479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Leitura fluida e escrita contínua</w:t>
      </w:r>
    </w:p>
    <w:p w14:paraId="70BB1E86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Aritmética fundamental (adição, subtração, multiplicação, divisão)</w:t>
      </w:r>
    </w:p>
    <w:p w14:paraId="558F003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Pensamento lógico e classificação avançada</w:t>
      </w:r>
    </w:p>
    <w:p w14:paraId="6A079897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Compreensão de sistemas (decimal, linguístico, geográfico)</w:t>
      </w:r>
    </w:p>
    <w:p w14:paraId="4075C08E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Curiosidade científica e método experimental</w:t>
      </w:r>
    </w:p>
    <w:p w14:paraId="0068F06A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Criatividade e expressão pessoal</w:t>
      </w:r>
    </w:p>
    <w:p w14:paraId="54DBCA67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Capacidade de trabalhar de forma independente</w:t>
      </w:r>
    </w:p>
    <w:p w14:paraId="0EF0BE98" w14:textId="77777777" w:rsidR="00166EE9" w:rsidRDefault="00000000" w:rsidP="00D7123D">
      <w:pPr>
        <w:pStyle w:val="Ttulo3"/>
        <w:spacing w:line="360" w:lineRule="auto"/>
      </w:pPr>
      <w:r>
        <w:t>Atividades Típicas</w:t>
      </w:r>
    </w:p>
    <w:p w14:paraId="44CC81AB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1.  </w:t>
      </w:r>
      <w:r>
        <w:rPr>
          <w:rFonts w:ascii="Arial" w:eastAsia="Arial" w:hAnsi="Arial" w:cs="Arial"/>
          <w:b/>
          <w:bCs/>
        </w:rPr>
        <w:t>Trabalho com Contas Douradas</w:t>
      </w:r>
      <w:r>
        <w:t>: Construção concreta do sistema decimal. Compreensão profunda de unidades, dezenas, centenas e milhares antes de operações simbólicas.</w:t>
      </w:r>
    </w:p>
    <w:p w14:paraId="74975CA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2.  </w:t>
      </w:r>
      <w:r>
        <w:rPr>
          <w:rFonts w:ascii="Arial" w:eastAsia="Arial" w:hAnsi="Arial" w:cs="Arial"/>
          <w:b/>
          <w:bCs/>
        </w:rPr>
        <w:t>Operações Matemáticas Concretas</w:t>
      </w:r>
      <w:r>
        <w:t>: Adição, subtração, multiplicação e divisão com materiais tangíveis. A criança vê e toca a matemática antes de a fazer no papel.</w:t>
      </w:r>
    </w:p>
    <w:p w14:paraId="6DCA6335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3.  </w:t>
      </w:r>
      <w:r>
        <w:rPr>
          <w:rFonts w:ascii="Arial" w:eastAsia="Arial" w:hAnsi="Arial" w:cs="Arial"/>
          <w:b/>
          <w:bCs/>
        </w:rPr>
        <w:t>Composição de Palavras</w:t>
      </w:r>
      <w:r>
        <w:t>: Uso do alfabeto móvel para criar palavras, depois frases. Exploração de padrões fonéticos e gramaticais.</w:t>
      </w:r>
    </w:p>
    <w:p w14:paraId="084CE1B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4.  </w:t>
      </w:r>
      <w:r>
        <w:rPr>
          <w:rFonts w:ascii="Arial" w:eastAsia="Arial" w:hAnsi="Arial" w:cs="Arial"/>
          <w:b/>
          <w:bCs/>
        </w:rPr>
        <w:t>Escrita Criativa</w:t>
      </w:r>
      <w:r>
        <w:t>: Histórias inventadas, diários, cartões. A criança escreve porque tem algo a dizer, não para exercitar caligrafia.</w:t>
      </w:r>
    </w:p>
    <w:p w14:paraId="087BEDE5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5.  </w:t>
      </w:r>
      <w:r>
        <w:rPr>
          <w:rFonts w:ascii="Arial" w:eastAsia="Arial" w:hAnsi="Arial" w:cs="Arial"/>
          <w:b/>
          <w:bCs/>
        </w:rPr>
        <w:t>Estudos de Cultura e História</w:t>
      </w:r>
      <w:r>
        <w:t>: Mapas, continentes e seus habitantes. Histórias de personagens históricos. Pensamento geográfico.</w:t>
      </w:r>
    </w:p>
    <w:p w14:paraId="15621773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lastRenderedPageBreak/>
        <w:t xml:space="preserve">6.  </w:t>
      </w:r>
      <w:r>
        <w:rPr>
          <w:rFonts w:ascii="Arial" w:eastAsia="Arial" w:hAnsi="Arial" w:cs="Arial"/>
          <w:b/>
          <w:bCs/>
        </w:rPr>
        <w:t>Ciências Experimentais</w:t>
      </w:r>
      <w:r>
        <w:t>: Experiências sobre ciclo da água, gravidade, crescimento de plantas. O método científico é vivido, não ensinado.</w:t>
      </w:r>
    </w:p>
    <w:p w14:paraId="6F2A6586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7.  </w:t>
      </w:r>
      <w:r>
        <w:rPr>
          <w:rFonts w:ascii="Arial" w:eastAsia="Arial" w:hAnsi="Arial" w:cs="Arial"/>
          <w:b/>
          <w:bCs/>
        </w:rPr>
        <w:t>Projetos de Pesquisa Pessoal</w:t>
      </w:r>
      <w:r>
        <w:t>: A criança escolhe um tópico de interesse (insetos, vulcões, antigos egípcios) e investiga. Apresenta as suas descobertas.</w:t>
      </w:r>
    </w:p>
    <w:p w14:paraId="4885C236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8.  </w:t>
      </w:r>
      <w:r>
        <w:rPr>
          <w:rFonts w:ascii="Arial" w:eastAsia="Arial" w:hAnsi="Arial" w:cs="Arial"/>
          <w:b/>
          <w:bCs/>
        </w:rPr>
        <w:t>Atividades de Cuidado Comunitário</w:t>
      </w:r>
      <w:r>
        <w:t>: Responsabilidades reais: cuidar de plantas, organizar o espaço, ajudar irmãos mais pequenos.</w:t>
      </w:r>
    </w:p>
    <w:p w14:paraId="4E78671C" w14:textId="77777777" w:rsidR="00166EE9" w:rsidRDefault="00000000" w:rsidP="00D7123D">
      <w:pPr>
        <w:pStyle w:val="Ttulo3"/>
        <w:spacing w:line="360" w:lineRule="auto"/>
      </w:pPr>
      <w:r>
        <w:t>Abordagem Específica</w:t>
      </w:r>
    </w:p>
    <w:p w14:paraId="7C1880AC" w14:textId="77777777" w:rsidR="00166EE9" w:rsidRDefault="00000000" w:rsidP="00D7123D">
      <w:pPr>
        <w:spacing w:after="160" w:line="360" w:lineRule="auto"/>
      </w:pPr>
      <w:r>
        <w:t xml:space="preserve">Nesta fase, a criança é um explorador. Tem curiosidade insaciável sobre como as coisas funcionam. </w:t>
      </w:r>
      <w:proofErr w:type="spellStart"/>
      <w:r>
        <w:t>Montessori</w:t>
      </w:r>
      <w:proofErr w:type="spellEnd"/>
      <w:r>
        <w:t xml:space="preserve"> chamou a este período a Educação Cósmica, compreender que tudo está conectado num universo maior. Operações matemáticas e gramaticais são ainda abordadas através de materiais concretos, mas a criança começa a fazer operações simbólicas com compreensão profunda, não apenas regras memorizadas.</w:t>
      </w:r>
    </w:p>
    <w:p w14:paraId="530D4F14" w14:textId="77777777" w:rsidR="00166EE9" w:rsidRDefault="00000000" w:rsidP="00D7123D">
      <w:pPr>
        <w:pStyle w:val="Ttulo2"/>
        <w:spacing w:line="360" w:lineRule="auto"/>
      </w:pPr>
      <w:r>
        <w:t>2.º Ciclo (10-12 anos)</w:t>
      </w:r>
    </w:p>
    <w:p w14:paraId="409F9133" w14:textId="77777777" w:rsidR="00166EE9" w:rsidRDefault="00000000" w:rsidP="00D7123D">
      <w:pPr>
        <w:pStyle w:val="Ttulo3"/>
        <w:spacing w:line="360" w:lineRule="auto"/>
      </w:pPr>
      <w:r>
        <w:t>Competências em Foco</w:t>
      </w:r>
    </w:p>
    <w:p w14:paraId="449230B0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Aritmética avançada e iniciação à álgebra</w:t>
      </w:r>
    </w:p>
    <w:p w14:paraId="37629DA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Leitura fluida, interpretação e análise crítica</w:t>
      </w:r>
    </w:p>
    <w:p w14:paraId="5D465DEA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Investigação científica independente</w:t>
      </w:r>
    </w:p>
    <w:p w14:paraId="6F8DC2D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Compreensão de sistemas históricos, geográficos e políticos</w:t>
      </w:r>
    </w:p>
    <w:p w14:paraId="2C7843A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Responsabilidade pessoal e autogestão</w:t>
      </w:r>
    </w:p>
    <w:p w14:paraId="1CC7B16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Pensamento crítico e resolução de problemas complexos</w:t>
      </w:r>
    </w:p>
    <w:p w14:paraId="33ECEF65" w14:textId="77777777" w:rsidR="00166EE9" w:rsidRDefault="00000000" w:rsidP="00D7123D">
      <w:pPr>
        <w:pStyle w:val="Ttulo3"/>
        <w:spacing w:line="360" w:lineRule="auto"/>
      </w:pPr>
      <w:r>
        <w:t>Atividades Típicas</w:t>
      </w:r>
    </w:p>
    <w:p w14:paraId="23A8B3A9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1.  </w:t>
      </w:r>
      <w:r>
        <w:rPr>
          <w:rFonts w:ascii="Arial" w:eastAsia="Arial" w:hAnsi="Arial" w:cs="Arial"/>
          <w:b/>
          <w:bCs/>
        </w:rPr>
        <w:t>Álgebra Sensorial</w:t>
      </w:r>
      <w:r>
        <w:t>: Conceitos algébricos através de materiais táteis antes de notação simbólica.</w:t>
      </w:r>
    </w:p>
    <w:p w14:paraId="1A011631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2.  </w:t>
      </w:r>
      <w:r>
        <w:rPr>
          <w:rFonts w:ascii="Arial" w:eastAsia="Arial" w:hAnsi="Arial" w:cs="Arial"/>
          <w:b/>
          <w:bCs/>
        </w:rPr>
        <w:t>Leitura Crítica</w:t>
      </w:r>
      <w:r>
        <w:t>: Obras completas, análise de tema, estilo e épocas históricas.</w:t>
      </w:r>
    </w:p>
    <w:p w14:paraId="36BD0754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3.  </w:t>
      </w:r>
      <w:r>
        <w:rPr>
          <w:rFonts w:ascii="Arial" w:eastAsia="Arial" w:hAnsi="Arial" w:cs="Arial"/>
          <w:b/>
          <w:bCs/>
        </w:rPr>
        <w:t>Projetos de Investigação Científica</w:t>
      </w:r>
      <w:r>
        <w:t>: Formulação de hipóteses, experiências controladas, análise de resultados.</w:t>
      </w:r>
    </w:p>
    <w:p w14:paraId="0CCEFDD5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4.  </w:t>
      </w:r>
      <w:r>
        <w:rPr>
          <w:rFonts w:ascii="Arial" w:eastAsia="Arial" w:hAnsi="Arial" w:cs="Arial"/>
          <w:b/>
          <w:bCs/>
        </w:rPr>
        <w:t>Estudos Históricos Profundos</w:t>
      </w:r>
      <w:r>
        <w:t>: Escolha de período ou evento, investigação através de múltiplas fontes.</w:t>
      </w:r>
    </w:p>
    <w:p w14:paraId="7BEC7F76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5.  </w:t>
      </w:r>
      <w:r>
        <w:rPr>
          <w:rFonts w:ascii="Arial" w:eastAsia="Arial" w:hAnsi="Arial" w:cs="Arial"/>
          <w:b/>
          <w:bCs/>
        </w:rPr>
        <w:t>Projetos Interdisciplinares</w:t>
      </w:r>
      <w:r>
        <w:t>: Um tema (</w:t>
      </w:r>
      <w:proofErr w:type="spellStart"/>
      <w:r>
        <w:t>ex</w:t>
      </w:r>
      <w:proofErr w:type="spellEnd"/>
      <w:r>
        <w:t>: a seca) explorado através de história, ciências, linguagem e geografia simultaneamente.</w:t>
      </w:r>
    </w:p>
    <w:p w14:paraId="3AE2BCB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lastRenderedPageBreak/>
        <w:t xml:space="preserve">6.  </w:t>
      </w:r>
      <w:r>
        <w:rPr>
          <w:rFonts w:ascii="Arial" w:eastAsia="Arial" w:hAnsi="Arial" w:cs="Arial"/>
          <w:b/>
          <w:bCs/>
        </w:rPr>
        <w:t>Educação Financeira Básica</w:t>
      </w:r>
      <w:r>
        <w:t>: Conceitos de moeda, comércio e poupança através de simulações práticas.</w:t>
      </w:r>
    </w:p>
    <w:p w14:paraId="276E9312" w14:textId="77777777" w:rsidR="00166EE9" w:rsidRDefault="00000000" w:rsidP="00D7123D">
      <w:pPr>
        <w:pStyle w:val="Ttulo2"/>
        <w:spacing w:line="360" w:lineRule="auto"/>
      </w:pPr>
      <w:r>
        <w:t>3.º Ciclo / Adolescência (12-15 anos)</w:t>
      </w:r>
    </w:p>
    <w:p w14:paraId="580CE42B" w14:textId="77777777" w:rsidR="00166EE9" w:rsidRDefault="00000000" w:rsidP="00D7123D">
      <w:pPr>
        <w:pStyle w:val="Ttulo3"/>
        <w:spacing w:line="360" w:lineRule="auto"/>
      </w:pPr>
      <w:r>
        <w:t>Competências em Foco</w:t>
      </w:r>
    </w:p>
    <w:p w14:paraId="019A1C2B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Matemática abstrata (álgebra, geometria, pré-cálculo)</w:t>
      </w:r>
    </w:p>
    <w:p w14:paraId="1037493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Literatura e análise crítica sofisticada</w:t>
      </w:r>
    </w:p>
    <w:p w14:paraId="34012B56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Ciências práticas e teóricas integradas</w:t>
      </w:r>
    </w:p>
    <w:p w14:paraId="2BE84B7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Pensamento ético e moral</w:t>
      </w:r>
    </w:p>
    <w:p w14:paraId="09A4AFF3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Autonomia e autogestão da aprendizagem</w:t>
      </w:r>
    </w:p>
    <w:p w14:paraId="0DFEBB95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Competências de preparação para a vida adulta</w:t>
      </w:r>
    </w:p>
    <w:p w14:paraId="006F0B1A" w14:textId="77777777" w:rsidR="00166EE9" w:rsidRDefault="00000000" w:rsidP="00D7123D">
      <w:pPr>
        <w:pStyle w:val="Ttulo3"/>
        <w:spacing w:line="360" w:lineRule="auto"/>
      </w:pPr>
      <w:r>
        <w:t>Atividades Típicas e Abordagem</w:t>
      </w:r>
    </w:p>
    <w:p w14:paraId="3F09969C" w14:textId="77777777" w:rsidR="00166EE9" w:rsidRDefault="00000000" w:rsidP="00D7123D">
      <w:pPr>
        <w:spacing w:after="160" w:line="360" w:lineRule="auto"/>
      </w:pPr>
      <w:r>
        <w:t xml:space="preserve">Na adolescência, </w:t>
      </w:r>
      <w:proofErr w:type="spellStart"/>
      <w:r>
        <w:t>Montessori</w:t>
      </w:r>
      <w:proofErr w:type="spellEnd"/>
      <w:r>
        <w:t xml:space="preserve"> propôs a ideia de </w:t>
      </w:r>
      <w:proofErr w:type="spellStart"/>
      <w:r>
        <w:t>Erdkinder</w:t>
      </w:r>
      <w:proofErr w:type="spellEnd"/>
      <w:r>
        <w:t xml:space="preserve"> (Crianças da Terra), educação ligada a projetos práticos, trabalho comunitário e aprendizagem experiencial. A essência é que o adolescente necessita de propósito. O adulto torna-se coach e mentor. A responsabilidade pela aprendizagem é gradualmente transferida para o jovem.</w:t>
      </w:r>
    </w:p>
    <w:p w14:paraId="6DE3BCAB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1.  </w:t>
      </w:r>
      <w:r>
        <w:rPr>
          <w:rFonts w:ascii="Arial" w:eastAsia="Arial" w:hAnsi="Arial" w:cs="Arial"/>
          <w:b/>
          <w:bCs/>
        </w:rPr>
        <w:t>Seminários e Debates</w:t>
      </w:r>
      <w:r>
        <w:t>: Discussão de tópicos complexos (ética, política, ambiente) onde não há respostas simples.</w:t>
      </w:r>
    </w:p>
    <w:p w14:paraId="54C9DF96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2.  </w:t>
      </w:r>
      <w:r>
        <w:rPr>
          <w:rFonts w:ascii="Arial" w:eastAsia="Arial" w:hAnsi="Arial" w:cs="Arial"/>
          <w:b/>
          <w:bCs/>
        </w:rPr>
        <w:t>Projetos de Intervenção Social</w:t>
      </w:r>
      <w:r>
        <w:t>: A criança identifica um problema na comunidade e desenvolve um projeto para o abordar.</w:t>
      </w:r>
    </w:p>
    <w:p w14:paraId="5F9353E2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3.  </w:t>
      </w:r>
      <w:r>
        <w:rPr>
          <w:rFonts w:ascii="Arial" w:eastAsia="Arial" w:hAnsi="Arial" w:cs="Arial"/>
          <w:b/>
          <w:bCs/>
        </w:rPr>
        <w:t>Competências Práticas Adultas</w:t>
      </w:r>
      <w:r>
        <w:t>: Cozinha saudável, gestão básica de dinheiro, cuidados de saúde pessoal, primeiros socorros.</w:t>
      </w:r>
    </w:p>
    <w:p w14:paraId="3205EF80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4.  </w:t>
      </w:r>
      <w:r>
        <w:rPr>
          <w:rFonts w:ascii="Arial" w:eastAsia="Arial" w:hAnsi="Arial" w:cs="Arial"/>
          <w:b/>
          <w:bCs/>
        </w:rPr>
        <w:t>Trabalhos Académicos Formais</w:t>
      </w:r>
      <w:r>
        <w:t>: Relatórios, ensaios e teses baseados em investigação. Competências escritas académicas.</w:t>
      </w:r>
    </w:p>
    <w:p w14:paraId="50E22A4A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6FE3A85E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28C1D8A5" w14:textId="1DC6D4EF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7. Áreas Curriculares</w:t>
      </w:r>
    </w:p>
    <w:p w14:paraId="2FA0EEEF" w14:textId="77777777" w:rsidR="00166EE9" w:rsidRDefault="00000000" w:rsidP="00D7123D">
      <w:pPr>
        <w:pStyle w:val="Ttulo2"/>
        <w:spacing w:line="360" w:lineRule="auto"/>
      </w:pPr>
      <w:r>
        <w:t>Matemática</w:t>
      </w:r>
    </w:p>
    <w:p w14:paraId="4BFB1B1E" w14:textId="77777777" w:rsidR="00166EE9" w:rsidRDefault="00000000" w:rsidP="00D7123D">
      <w:pPr>
        <w:spacing w:after="160" w:line="360" w:lineRule="auto"/>
      </w:pPr>
      <w:r>
        <w:t xml:space="preserve">Na metodologia </w:t>
      </w:r>
      <w:proofErr w:type="spellStart"/>
      <w:r>
        <w:t>Montessori</w:t>
      </w:r>
      <w:proofErr w:type="spellEnd"/>
      <w:r>
        <w:t>, a matemática não é uma série de regras memorizadas, mas um sistema lógico que a criança pode ver, tocar e experimentar. Começa com conceitos sensoriais básicos e progride através de etapas bem definidas.</w:t>
      </w:r>
    </w:p>
    <w:p w14:paraId="7B4C34FF" w14:textId="77777777" w:rsidR="00166EE9" w:rsidRDefault="00000000" w:rsidP="00D7123D">
      <w:pPr>
        <w:spacing w:after="160" w:line="360" w:lineRule="auto"/>
      </w:pPr>
      <w:r>
        <w:t>No pré-escolar, as crianças trabalham com barras vermelhas e contas coloridas, sem matemática formal, mas com compreensão profunda de conceitos fundamentais. No 1.º ciclo, introduz-se o sistema decimal através de contas douradas. A criança vê que 10 unidades = 1 dezena, 10 dezenas = 1 centena, compreende antes de memorizar.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6EE9" w14:paraId="2242F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D4904E"/>
            </w:tcBorders>
            <w:shd w:val="clear" w:color="auto" w:fill="FDF3E7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59A1871" w14:textId="77777777" w:rsidR="00166EE9" w:rsidRDefault="00166EE9" w:rsidP="00D7123D">
            <w:pPr>
              <w:spacing w:before="80" w:after="100" w:line="360" w:lineRule="auto"/>
            </w:pPr>
          </w:p>
          <w:p w14:paraId="73A87FFD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>Exemplo: Para ensinar a multiplicação a uma criança de 7 anos, em vez de "3 × 4 = 12", a criança toma 3 barras douradas de 10 contas e repete 4 vezes. Vê, toca e compreende. Depois escreve. A compreensão precede sempre o símbolo.</w:t>
            </w:r>
          </w:p>
        </w:tc>
      </w:tr>
    </w:tbl>
    <w:p w14:paraId="7F191D33" w14:textId="77777777" w:rsidR="00166EE9" w:rsidRDefault="00000000" w:rsidP="00D7123D">
      <w:pPr>
        <w:pStyle w:val="Ttulo2"/>
        <w:spacing w:line="360" w:lineRule="auto"/>
      </w:pPr>
      <w:r>
        <w:t>Linguagem e Português</w:t>
      </w:r>
    </w:p>
    <w:p w14:paraId="01821DA0" w14:textId="77777777" w:rsidR="00166EE9" w:rsidRDefault="00000000" w:rsidP="00D7123D">
      <w:pPr>
        <w:spacing w:after="160" w:line="360" w:lineRule="auto"/>
      </w:pPr>
      <w:r>
        <w:t xml:space="preserve">A abordagem </w:t>
      </w:r>
      <w:proofErr w:type="spellStart"/>
      <w:r>
        <w:t>Montessori</w:t>
      </w:r>
      <w:proofErr w:type="spellEnd"/>
      <w:r>
        <w:t xml:space="preserve"> à linguagem começa com sons, não com caligrafia. No pré-escolar, a criança trabalha com letras de lixa, traça a letra enquanto faz o som correspondente, integrando movimento tátil, som e visão. As crianças frequentemente começam a ler aos 4-5 anos.</w:t>
      </w:r>
    </w:p>
    <w:p w14:paraId="77B72C68" w14:textId="77777777" w:rsidR="00166EE9" w:rsidRDefault="00000000" w:rsidP="00D7123D">
      <w:pPr>
        <w:spacing w:after="160" w:line="360" w:lineRule="auto"/>
      </w:pPr>
      <w:r>
        <w:t>No 1.º ciclo, o alfabeto móvel permite compor palavras sem pressão de escrita manual. A leitura progride através de livros cuidadosamente sequenciados. A escrita criativa é valorizada: diários, histórias, cartas, porque a criança escreve quando tem algo a dizer.</w:t>
      </w:r>
    </w:p>
    <w:p w14:paraId="492F9535" w14:textId="77777777" w:rsidR="00166EE9" w:rsidRDefault="00000000" w:rsidP="00D7123D">
      <w:pPr>
        <w:pStyle w:val="Ttulo2"/>
        <w:spacing w:line="360" w:lineRule="auto"/>
      </w:pPr>
      <w:r>
        <w:t>Ciências Naturais, Educação Cósmica</w:t>
      </w:r>
    </w:p>
    <w:p w14:paraId="417BE832" w14:textId="77777777" w:rsidR="00166EE9" w:rsidRDefault="00000000" w:rsidP="00D7123D">
      <w:pPr>
        <w:spacing w:after="160" w:line="360" w:lineRule="auto"/>
      </w:pPr>
      <w:proofErr w:type="spellStart"/>
      <w:r>
        <w:t>Montessori</w:t>
      </w:r>
      <w:proofErr w:type="spellEnd"/>
      <w:r>
        <w:t xml:space="preserve"> chamou-lhe Educação Cósmica, não ciências como série de factos desligados, mas compreensão de como tudo está interligado. No pré-escolar, exploração livre da natureza. No 1.º ciclo, histórias cósmicas sobre a origem do universo e a formação da Terra, seguidas de investigação prática. No 2.º e 3.º ciclo, projetos independentes com método científico.</w:t>
      </w:r>
    </w:p>
    <w:p w14:paraId="4987AD1E" w14:textId="77777777" w:rsidR="00166EE9" w:rsidRDefault="00000000" w:rsidP="00D7123D">
      <w:pPr>
        <w:pStyle w:val="Ttulo2"/>
        <w:spacing w:line="360" w:lineRule="auto"/>
      </w:pPr>
      <w:r>
        <w:t>Estudos Sociais, História e Geografia</w:t>
      </w:r>
    </w:p>
    <w:p w14:paraId="75092166" w14:textId="77777777" w:rsidR="00166EE9" w:rsidRDefault="00000000" w:rsidP="00D7123D">
      <w:pPr>
        <w:spacing w:after="160" w:line="360" w:lineRule="auto"/>
      </w:pPr>
      <w:r>
        <w:lastRenderedPageBreak/>
        <w:t>A criança não aprende datas e capitais desligados de compreensão. Começa pela consciência da sua família e comunidade imediata, expande para os continentes e seus habitantes, e progride para análise histórica de causas, consequências e perspetivas múltiplas.</w:t>
      </w:r>
    </w:p>
    <w:p w14:paraId="7A534D86" w14:textId="77777777" w:rsidR="00166EE9" w:rsidRDefault="00000000" w:rsidP="00D7123D">
      <w:pPr>
        <w:pStyle w:val="Ttulo2"/>
        <w:spacing w:line="360" w:lineRule="auto"/>
      </w:pPr>
      <w:r>
        <w:t>Artes, Música e Movimento</w:t>
      </w:r>
    </w:p>
    <w:p w14:paraId="68D1F71A" w14:textId="77777777" w:rsidR="00166EE9" w:rsidRDefault="00000000" w:rsidP="00D7123D">
      <w:pPr>
        <w:spacing w:after="160" w:line="360" w:lineRule="auto"/>
      </w:pPr>
      <w:r>
        <w:t xml:space="preserve">Artes não é um suplemento em </w:t>
      </w:r>
      <w:proofErr w:type="spellStart"/>
      <w:r>
        <w:t>Montessori</w:t>
      </w:r>
      <w:proofErr w:type="spellEnd"/>
      <w:r>
        <w:t>, é central. O desenho começa cedo, sem julgamento, sem modelos a copiar. Música começa com exploração livre de instrumentos. Movimento é central: exercícios de coordenação motora, danças de diferentes culturas, movimento ao ar livre.</w:t>
      </w:r>
    </w:p>
    <w:p w14:paraId="5A01902A" w14:textId="77777777" w:rsidR="00166EE9" w:rsidRDefault="00000000" w:rsidP="00D7123D">
      <w:pPr>
        <w:pStyle w:val="Ttulo2"/>
        <w:spacing w:line="360" w:lineRule="auto"/>
      </w:pPr>
      <w:r>
        <w:t>Vida Prática e Autonomia</w:t>
      </w:r>
    </w:p>
    <w:p w14:paraId="09046E6F" w14:textId="77777777" w:rsidR="00166EE9" w:rsidRDefault="00000000" w:rsidP="00D7123D">
      <w:pPr>
        <w:spacing w:after="160" w:line="360" w:lineRule="auto"/>
      </w:pPr>
      <w:r>
        <w:t xml:space="preserve">Talvez a área mais distintiva de </w:t>
      </w:r>
      <w:proofErr w:type="spellStart"/>
      <w:r>
        <w:t>Montessori</w:t>
      </w:r>
      <w:proofErr w:type="spellEnd"/>
      <w:r>
        <w:t>. Vida Prática refere-se a atividades que imitam o trabalho real dos adultos: cuidar de si mesmo, cuidar do ambiente, cuidar dos outros. Não é 'tarefas domésticas' no sentido punitivo, é oportunidade para aprender, para sentir-se útil, para desenvolver independência genuína.</w:t>
      </w:r>
    </w:p>
    <w:p w14:paraId="3B477389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0A0D3D44" w14:textId="0BBF0C4C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8. Integração com o Currículo Nacional Português (DGE)</w:t>
      </w:r>
    </w:p>
    <w:p w14:paraId="38F4223C" w14:textId="77777777" w:rsidR="00166EE9" w:rsidRDefault="00000000" w:rsidP="00D7123D">
      <w:pPr>
        <w:spacing w:after="160" w:line="360" w:lineRule="auto"/>
      </w:pPr>
      <w:r>
        <w:t xml:space="preserve">O currículo português (Aprendizagens Essenciais, estabelecido pela Direção-Geral da Educação) define as competências esperadas no final de cada ciclo. A metodologia </w:t>
      </w:r>
      <w:proofErr w:type="spellStart"/>
      <w:r>
        <w:t>Montessori</w:t>
      </w:r>
      <w:proofErr w:type="spellEnd"/>
      <w:r>
        <w:t xml:space="preserve"> alinha notavelmente com estes objetivos, embora por um caminho diferente.</w:t>
      </w:r>
    </w:p>
    <w:p w14:paraId="08D22B0C" w14:textId="77777777" w:rsidR="00166EE9" w:rsidRDefault="00000000" w:rsidP="00D7123D">
      <w:pPr>
        <w:pStyle w:val="Ttulo2"/>
        <w:spacing w:line="360" w:lineRule="auto"/>
      </w:pPr>
      <w:r>
        <w:t>Perfil dos Alunos à Saída da Escolaridade Obrigatória (PASEO)</w:t>
      </w:r>
    </w:p>
    <w:p w14:paraId="01CA1745" w14:textId="77777777" w:rsidR="00166EE9" w:rsidRDefault="00000000" w:rsidP="00D7123D">
      <w:pPr>
        <w:spacing w:after="160" w:line="360" w:lineRule="auto"/>
      </w:pPr>
      <w:r>
        <w:t xml:space="preserve">O PASEO identificou 10 competências essenciais. A tabela seguinte mostra como </w:t>
      </w:r>
      <w:proofErr w:type="spellStart"/>
      <w:r>
        <w:t>Montessori</w:t>
      </w:r>
      <w:proofErr w:type="spellEnd"/>
      <w:r>
        <w:t xml:space="preserve"> as desenvolve:</w:t>
      </w:r>
    </w:p>
    <w:p w14:paraId="40EB767A" w14:textId="77777777" w:rsidR="00166EE9" w:rsidRDefault="00166EE9" w:rsidP="00D7123D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66EE9" w14:paraId="247D15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3E302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2CF9F2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Competência PASEO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3E302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7D784D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Como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Montessori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a Desenvolve</w:t>
            </w:r>
          </w:p>
        </w:tc>
      </w:tr>
      <w:tr w:rsidR="00166EE9" w14:paraId="54023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AC4014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Linguagem e Textos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329AB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Leitura significativa, escrita criativa e comunicação autêntica, não exercícios gramaticais desligados.</w:t>
            </w:r>
          </w:p>
        </w:tc>
      </w:tr>
      <w:tr w:rsidR="00166EE9" w14:paraId="11CF9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DA9BE8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Raciocínio e Resolução de Problemas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9C0DF1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Matemática manipulativa, puzzles lógicos e projetos científicos constroem pensamento lógico real.</w:t>
            </w:r>
          </w:p>
        </w:tc>
      </w:tr>
      <w:tr w:rsidR="00166EE9" w14:paraId="35E52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EEA931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Pensamento Crítico e Criativo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DB7E8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A criança questiona, imagina e cria em todas as áreas, nunca apenas reproduz.</w:t>
            </w:r>
          </w:p>
        </w:tc>
      </w:tr>
      <w:tr w:rsidR="00166EE9" w14:paraId="674DCE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28F18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Identidade Pessoal e Autonomia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B866D5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Liberdade dentro de limites, escolha responsável, autocorreção e autorreflexão constantes.</w:t>
            </w:r>
          </w:p>
        </w:tc>
      </w:tr>
      <w:tr w:rsidR="00166EE9" w14:paraId="0BCA0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F4E54B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Cidadania e Participação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0D42D8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Compreensão de história, sociedade e dinâmica comunitária através de educação cósmica.</w:t>
            </w:r>
          </w:p>
        </w:tc>
      </w:tr>
      <w:tr w:rsidR="00166EE9" w14:paraId="14F21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A36FCD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Bem-Estar, Saúde e Ambiente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04E5D6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Conexão com a natureza, movimento, nutrição e responsabilidade ambiental como pilares.</w:t>
            </w:r>
          </w:p>
        </w:tc>
      </w:tr>
      <w:tr w:rsidR="00166EE9" w14:paraId="52FC98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958DEC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Sensibilidade Estética e Artística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DF3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726795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Artes e música integradas de forma natural em todas as áreas, não como atividades extras.</w:t>
            </w:r>
          </w:p>
        </w:tc>
      </w:tr>
      <w:tr w:rsidR="00166EE9" w14:paraId="708867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6D46A" w14:textId="77777777" w:rsidR="00166EE9" w:rsidRDefault="00000000" w:rsidP="00D7123D">
            <w:pPr>
              <w:spacing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  <w:sz w:val="20"/>
                <w:szCs w:val="20"/>
              </w:rPr>
              <w:t>Informação e Comunicação</w:t>
            </w:r>
          </w:p>
        </w:tc>
        <w:tc>
          <w:tcPr>
            <w:tcW w:w="6360" w:type="dxa"/>
            <w:tcBorders>
              <w:top w:val="single" w:sz="1" w:space="0" w:color="D4C9B8"/>
              <w:left w:val="single" w:sz="1" w:space="0" w:color="D4C9B8"/>
              <w:bottom w:val="single" w:sz="1" w:space="0" w:color="D4C9B8"/>
              <w:right w:val="single" w:sz="1" w:space="0" w:color="D4C9B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BFAE24" w14:textId="77777777" w:rsidR="00166EE9" w:rsidRDefault="00000000" w:rsidP="00D7123D">
            <w:pPr>
              <w:spacing w:line="360" w:lineRule="auto"/>
            </w:pPr>
            <w:r>
              <w:rPr>
                <w:sz w:val="20"/>
                <w:szCs w:val="20"/>
              </w:rPr>
              <w:t>Investigação independente e uso de múltiplas fontes desenvolvem pensamento crítico sobre informação.</w:t>
            </w:r>
          </w:p>
        </w:tc>
      </w:tr>
    </w:tbl>
    <w:p w14:paraId="3BF4C452" w14:textId="77777777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9. Avaliação e Acompanhamento do Progresso</w:t>
      </w:r>
    </w:p>
    <w:p w14:paraId="381C6411" w14:textId="77777777" w:rsidR="00166EE9" w:rsidRDefault="00000000" w:rsidP="00D7123D">
      <w:pPr>
        <w:spacing w:after="160" w:line="360" w:lineRule="auto"/>
      </w:pPr>
      <w:r>
        <w:t xml:space="preserve">Na metodologia </w:t>
      </w:r>
      <w:proofErr w:type="spellStart"/>
      <w:r>
        <w:t>Montessori</w:t>
      </w:r>
      <w:proofErr w:type="spellEnd"/>
      <w:r>
        <w:t>, a avaliação é fundamentalmente diferente de testes e notas. O foco está em observação contínua, portfólio e diálogo, não em exames padronizados.</w:t>
      </w:r>
    </w:p>
    <w:p w14:paraId="3437B7B1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1.  </w:t>
      </w:r>
      <w:r>
        <w:rPr>
          <w:rFonts w:ascii="Arial" w:eastAsia="Arial" w:hAnsi="Arial" w:cs="Arial"/>
          <w:b/>
          <w:bCs/>
        </w:rPr>
        <w:t>Observação Cuidadosa</w:t>
      </w:r>
      <w:r>
        <w:t>: O adulto observa constantemente: como a criança se move, qual o seu nível de concentração, quando perde interesse. Estas observações informam sobre o desenvolvimento de forma muito mais profunda que um teste.</w:t>
      </w:r>
    </w:p>
    <w:p w14:paraId="588EE122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2.  </w:t>
      </w:r>
      <w:r>
        <w:rPr>
          <w:rFonts w:ascii="Arial" w:eastAsia="Arial" w:hAnsi="Arial" w:cs="Arial"/>
          <w:b/>
          <w:bCs/>
        </w:rPr>
        <w:t>Portfólio de Trabalho</w:t>
      </w:r>
      <w:r>
        <w:t>: Desenhos, escritas e trabalhos de investigação são mantidos ao longo do tempo. O progresso é evidente: a qualidade do desenho melhora, a escrita torna-se mais legível.</w:t>
      </w:r>
    </w:p>
    <w:p w14:paraId="7C5FBB67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3.  </w:t>
      </w:r>
      <w:r>
        <w:rPr>
          <w:rFonts w:ascii="Arial" w:eastAsia="Arial" w:hAnsi="Arial" w:cs="Arial"/>
          <w:b/>
          <w:bCs/>
        </w:rPr>
        <w:t>Controlo do Erro Interno</w:t>
      </w:r>
      <w:r>
        <w:t xml:space="preserve">: Os materiais </w:t>
      </w:r>
      <w:proofErr w:type="spellStart"/>
      <w:r>
        <w:t>Montessori</w:t>
      </w:r>
      <w:proofErr w:type="spellEnd"/>
      <w:r>
        <w:t xml:space="preserve"> contêm o controlo do erro. A criança verifica se encaixou corretamente, tenta novamente se não. Desenvolve autoavaliação genuína sem depender do adulto.</w:t>
      </w:r>
    </w:p>
    <w:p w14:paraId="7FA54764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4.  </w:t>
      </w:r>
      <w:r>
        <w:rPr>
          <w:rFonts w:ascii="Arial" w:eastAsia="Arial" w:hAnsi="Arial" w:cs="Arial"/>
          <w:b/>
          <w:bCs/>
        </w:rPr>
        <w:t>Conversas e Reflexão</w:t>
      </w:r>
      <w:r>
        <w:t xml:space="preserve">: O </w:t>
      </w:r>
      <w:proofErr w:type="gramStart"/>
      <w:r>
        <w:t>adulto conversa</w:t>
      </w:r>
      <w:proofErr w:type="gramEnd"/>
      <w:r>
        <w:t xml:space="preserve"> regularmente com a criança: 'O que aprendeste esta semana? O que foi difícil? O que adorarias explorar?' A criança desenvolve capacidade de reflexão sobre a sua própria aprendizagem.</w:t>
      </w:r>
    </w:p>
    <w:p w14:paraId="02B0B39B" w14:textId="77777777" w:rsidR="00166EE9" w:rsidRDefault="00000000" w:rsidP="00D7123D">
      <w:pPr>
        <w:spacing w:before="80" w:after="140" w:line="360" w:lineRule="auto"/>
      </w:pPr>
      <w:r>
        <w:rPr>
          <w:rFonts w:ascii="Arial" w:eastAsia="Arial" w:hAnsi="Arial" w:cs="Arial"/>
          <w:b/>
          <w:bCs/>
          <w:color w:val="D4904E"/>
        </w:rPr>
        <w:t xml:space="preserve">5.  </w:t>
      </w:r>
      <w:r>
        <w:rPr>
          <w:rFonts w:ascii="Arial" w:eastAsia="Arial" w:hAnsi="Arial" w:cs="Arial"/>
          <w:b/>
          <w:bCs/>
        </w:rPr>
        <w:t>Marcos de Desenvolvimento</w:t>
      </w:r>
      <w:r>
        <w:t>: Embora não haja testes, o adulto está consciente de marcos aproximados. Se há desvio significativo, investiga a causa, período sensitivo tardio, dificuldade específica, ou simplesmente ritmo individual.</w:t>
      </w:r>
    </w:p>
    <w:p w14:paraId="4FE6E08E" w14:textId="77777777" w:rsidR="00166EE9" w:rsidRDefault="00166EE9" w:rsidP="00D7123D">
      <w:pPr>
        <w:spacing w:after="8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66EE9" w14:paraId="5ECCDC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8BBD6B"/>
            </w:tcBorders>
            <w:shd w:val="clear" w:color="auto" w:fill="EBF5E3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6741779C" w14:textId="77777777" w:rsidR="00166EE9" w:rsidRDefault="00000000" w:rsidP="00D7123D">
            <w:pPr>
              <w:spacing w:before="80" w:after="100" w:line="360" w:lineRule="auto"/>
            </w:pPr>
            <w:r>
              <w:rPr>
                <w:rFonts w:ascii="Arial" w:eastAsia="Arial" w:hAnsi="Arial" w:cs="Arial"/>
                <w:b/>
                <w:bCs/>
                <w:color w:val="5E4F40"/>
              </w:rPr>
              <w:t>Para Avaliações Formais</w:t>
            </w:r>
          </w:p>
          <w:p w14:paraId="55968C37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>Se a criança precisar fazer avaliações formais (exames de 4.º, 6.º ou 9.º ano), o adulto prepara-a focando nos conceitos subjacentes que a criança já tem.</w:t>
            </w:r>
          </w:p>
          <w:p w14:paraId="0B8DED14" w14:textId="77777777" w:rsidR="00166EE9" w:rsidRDefault="00000000" w:rsidP="00D7123D">
            <w:pPr>
              <w:spacing w:after="80" w:line="360" w:lineRule="auto"/>
            </w:pPr>
            <w:r>
              <w:rPr>
                <w:sz w:val="21"/>
                <w:szCs w:val="21"/>
              </w:rPr>
              <w:t xml:space="preserve">A investigação mostra que crianças </w:t>
            </w:r>
            <w:proofErr w:type="spellStart"/>
            <w:r>
              <w:rPr>
                <w:sz w:val="21"/>
                <w:szCs w:val="21"/>
              </w:rPr>
              <w:t>Montessori</w:t>
            </w:r>
            <w:proofErr w:type="spellEnd"/>
            <w:r>
              <w:rPr>
                <w:sz w:val="21"/>
                <w:szCs w:val="21"/>
              </w:rPr>
              <w:t xml:space="preserve"> tipicamente têm desempenho excelente em testes académicos porque têm compreensão genuína, não apenas memorização superficial.</w:t>
            </w:r>
          </w:p>
        </w:tc>
      </w:tr>
    </w:tbl>
    <w:p w14:paraId="01F5A27F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6A7C29DF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7437CC98" w14:textId="47678C3F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 xml:space="preserve">10. Pontos Fortes para </w:t>
      </w:r>
      <w:proofErr w:type="spellStart"/>
      <w:r>
        <w:t>Homeschooling</w:t>
      </w:r>
      <w:proofErr w:type="spellEnd"/>
    </w:p>
    <w:p w14:paraId="1BB0DC75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Autonomia Genuína: </w:t>
      </w:r>
      <w:r>
        <w:t>A criança aprende a tomar decisões, cuidar de si mesma e perseguir interesses, competências transferíveis para toda a vida.</w:t>
      </w:r>
    </w:p>
    <w:p w14:paraId="6B0623EE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Aprendizagem Profunda: </w:t>
      </w:r>
      <w:r>
        <w:t>A criança compreende conceitos, não apenas os memoriza. Uma criança que trabalhou com contas douradas percebe realmente o sistema decimal.</w:t>
      </w:r>
    </w:p>
    <w:p w14:paraId="659D60D6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Adequado a Ritmos Individuais: </w:t>
      </w:r>
      <w:r>
        <w:t>Nenhuma criança é deixada para trás ou entediada. Cada uma progride ao seu próprio ritmo.</w:t>
      </w:r>
    </w:p>
    <w:p w14:paraId="6198E9DA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Amor Duradouro pela Aprendizagem: </w:t>
      </w:r>
      <w:r>
        <w:t xml:space="preserve">As crianças em ambientes </w:t>
      </w:r>
      <w:proofErr w:type="spellStart"/>
      <w:r>
        <w:t>Montessori</w:t>
      </w:r>
      <w:proofErr w:type="spellEnd"/>
      <w:r>
        <w:t xml:space="preserve"> frequentemente mantêm o gosto pela aprendizagem ao longo da vida.</w:t>
      </w:r>
    </w:p>
    <w:p w14:paraId="4250308E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Desenvolvimento Social e Emocional: </w:t>
      </w:r>
      <w:r>
        <w:t>A ênfase em graça, cortesia e responsabilidade desenvolve crianças empáticas e bem-ajustadas.</w:t>
      </w:r>
    </w:p>
    <w:p w14:paraId="196381B1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Compatível com Vida Familiar: </w:t>
      </w:r>
      <w:r>
        <w:t>Muitos materiais podem ser improvisados com objetos do dia a dia. A criança trabalha de forma independente.</w:t>
      </w:r>
    </w:p>
    <w:p w14:paraId="19732F6E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Documentação Natural: </w:t>
      </w:r>
      <w:r>
        <w:t>Desenhos, escritas e projetos fornecem evidências claras de progresso, essencial para o registo de ensino doméstico.</w:t>
      </w:r>
    </w:p>
    <w:p w14:paraId="72EF576A" w14:textId="77777777" w:rsidR="00166EE9" w:rsidRDefault="00000000" w:rsidP="00D7123D">
      <w:pPr>
        <w:pStyle w:val="PargrafodaLista"/>
        <w:numPr>
          <w:ilvl w:val="0"/>
          <w:numId w:val="2"/>
        </w:numPr>
        <w:spacing w:after="12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Alinhamento com o DGE: </w:t>
      </w:r>
      <w:proofErr w:type="spellStart"/>
      <w:r>
        <w:t>Montessori</w:t>
      </w:r>
      <w:proofErr w:type="spellEnd"/>
      <w:r>
        <w:t xml:space="preserve"> alinha muito bem com as Aprendizagens Essenciais e o PASEO, embora por caminho diferente.</w:t>
      </w:r>
    </w:p>
    <w:p w14:paraId="0A5E99C8" w14:textId="77777777" w:rsidR="00D7123D" w:rsidRDefault="00D7123D" w:rsidP="00D7123D">
      <w:pPr>
        <w:spacing w:after="120" w:line="360" w:lineRule="auto"/>
      </w:pPr>
    </w:p>
    <w:p w14:paraId="77C189A5" w14:textId="77777777" w:rsidR="00D7123D" w:rsidRDefault="00D7123D" w:rsidP="00D7123D">
      <w:pPr>
        <w:spacing w:after="120" w:line="360" w:lineRule="auto"/>
      </w:pPr>
    </w:p>
    <w:p w14:paraId="31658139" w14:textId="77777777" w:rsidR="00D7123D" w:rsidRDefault="00D7123D" w:rsidP="00D7123D">
      <w:pPr>
        <w:spacing w:after="120" w:line="360" w:lineRule="auto"/>
      </w:pPr>
    </w:p>
    <w:p w14:paraId="16D98798" w14:textId="77777777" w:rsidR="00D7123D" w:rsidRDefault="00D7123D" w:rsidP="00D7123D">
      <w:pPr>
        <w:pStyle w:val="Ttulo1"/>
        <w:pBdr>
          <w:bottom w:val="thick" w:sz="12" w:space="6" w:color="D4904E"/>
        </w:pBdr>
        <w:spacing w:line="360" w:lineRule="auto"/>
      </w:pPr>
    </w:p>
    <w:p w14:paraId="3BAC1E9E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62F97025" w14:textId="385F50D0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11. Desafios e Como Superar</w:t>
      </w:r>
    </w:p>
    <w:p w14:paraId="16503833" w14:textId="77777777" w:rsidR="00166EE9" w:rsidRDefault="00000000" w:rsidP="00D7123D">
      <w:pPr>
        <w:pStyle w:val="Ttulo3"/>
        <w:spacing w:line="360" w:lineRule="auto"/>
      </w:pPr>
      <w:r>
        <w:t>Custo dos Materiais</w:t>
      </w:r>
    </w:p>
    <w:p w14:paraId="1E88C091" w14:textId="77777777" w:rsidR="00166EE9" w:rsidRDefault="00000000" w:rsidP="00D7123D">
      <w:pPr>
        <w:spacing w:after="80" w:line="360" w:lineRule="auto"/>
      </w:pPr>
      <w:r>
        <w:rPr>
          <w:rFonts w:ascii="Arial" w:eastAsia="Arial" w:hAnsi="Arial" w:cs="Arial"/>
          <w:b/>
          <w:bCs/>
          <w:color w:val="5E4F40"/>
        </w:rPr>
        <w:t xml:space="preserve">Desafio: </w:t>
      </w:r>
      <w:r>
        <w:t xml:space="preserve">Os materiais </w:t>
      </w:r>
      <w:proofErr w:type="spellStart"/>
      <w:r>
        <w:t>Montessori</w:t>
      </w:r>
      <w:proofErr w:type="spellEnd"/>
      <w:r>
        <w:t xml:space="preserve"> genuínos são caros (3.000-5.000€ para um set completo).</w:t>
      </w:r>
    </w:p>
    <w:p w14:paraId="7F502B73" w14:textId="77777777" w:rsidR="00166EE9" w:rsidRDefault="00000000" w:rsidP="00D7123D">
      <w:pPr>
        <w:spacing w:after="16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Como superar: </w:t>
      </w:r>
      <w:r>
        <w:t>Comece com materiais caseiros (água, grãos, panos). Adquira materiais essenciais gradualmente. Existem fabricantes europeus mais acessíveis e mercado de segunda mão. O design pedagógico importa mais que a marca.</w:t>
      </w:r>
    </w:p>
    <w:p w14:paraId="419FE47F" w14:textId="77777777" w:rsidR="00166EE9" w:rsidRDefault="00000000" w:rsidP="00D7123D">
      <w:pPr>
        <w:pStyle w:val="Ttulo3"/>
        <w:spacing w:line="360" w:lineRule="auto"/>
      </w:pPr>
      <w:r>
        <w:t>Formação do Educador</w:t>
      </w:r>
    </w:p>
    <w:p w14:paraId="2E0DB06F" w14:textId="77777777" w:rsidR="00166EE9" w:rsidRDefault="00000000" w:rsidP="00D7123D">
      <w:pPr>
        <w:spacing w:after="80" w:line="360" w:lineRule="auto"/>
      </w:pPr>
      <w:r>
        <w:rPr>
          <w:rFonts w:ascii="Arial" w:eastAsia="Arial" w:hAnsi="Arial" w:cs="Arial"/>
          <w:b/>
          <w:bCs/>
          <w:color w:val="5E4F40"/>
        </w:rPr>
        <w:t xml:space="preserve">Desafio: </w:t>
      </w:r>
      <w:r>
        <w:t xml:space="preserve">Implementar bem </w:t>
      </w:r>
      <w:proofErr w:type="spellStart"/>
      <w:r>
        <w:t>Montessori</w:t>
      </w:r>
      <w:proofErr w:type="spellEnd"/>
      <w:r>
        <w:t xml:space="preserve"> exige compreender a filosofia em profundidade, não apenas usar os materiais.</w:t>
      </w:r>
    </w:p>
    <w:p w14:paraId="5E365310" w14:textId="77777777" w:rsidR="00166EE9" w:rsidRDefault="00000000" w:rsidP="00D7123D">
      <w:pPr>
        <w:spacing w:after="16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Como superar: </w:t>
      </w:r>
      <w:r>
        <w:t xml:space="preserve">Existem cursos online excelentes e obras originais de Maria </w:t>
      </w:r>
      <w:proofErr w:type="spellStart"/>
      <w:r>
        <w:t>Montessori</w:t>
      </w:r>
      <w:proofErr w:type="spellEnd"/>
      <w:r>
        <w:t xml:space="preserve"> acessíveis. Comunidades de </w:t>
      </w:r>
      <w:proofErr w:type="spellStart"/>
      <w:r>
        <w:t>homeschoolers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em Portugal partilham recursos e apoio.</w:t>
      </w:r>
    </w:p>
    <w:p w14:paraId="651D6440" w14:textId="77777777" w:rsidR="00166EE9" w:rsidRDefault="00000000" w:rsidP="00D7123D">
      <w:pPr>
        <w:pStyle w:val="Ttulo3"/>
        <w:spacing w:line="360" w:lineRule="auto"/>
      </w:pPr>
      <w:r>
        <w:t>Ciclos de Trabalho Ininterrupto</w:t>
      </w:r>
    </w:p>
    <w:p w14:paraId="339BEA7B" w14:textId="77777777" w:rsidR="00166EE9" w:rsidRDefault="00000000" w:rsidP="00D7123D">
      <w:pPr>
        <w:spacing w:after="80" w:line="360" w:lineRule="auto"/>
      </w:pPr>
      <w:r>
        <w:rPr>
          <w:rFonts w:ascii="Arial" w:eastAsia="Arial" w:hAnsi="Arial" w:cs="Arial"/>
          <w:b/>
          <w:bCs/>
          <w:color w:val="5E4F40"/>
        </w:rPr>
        <w:t xml:space="preserve">Desafio: </w:t>
      </w:r>
      <w:r>
        <w:t>Com múltiplos filhos e outras responsabilidades familiares, é difícil garantir 2-3 horas contínuas.</w:t>
      </w:r>
    </w:p>
    <w:p w14:paraId="7F7F347D" w14:textId="77777777" w:rsidR="00166EE9" w:rsidRDefault="00000000" w:rsidP="00D7123D">
      <w:pPr>
        <w:spacing w:after="16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Como superar: </w:t>
      </w:r>
      <w:r>
        <w:t>Comece com o que conseguir, 45 minutos já tem impacto real. Planeie atividades independentes para irmãos mais velhos.</w:t>
      </w:r>
    </w:p>
    <w:p w14:paraId="4E0DAE5F" w14:textId="77777777" w:rsidR="00166EE9" w:rsidRDefault="00000000" w:rsidP="00D7123D">
      <w:pPr>
        <w:pStyle w:val="Ttulo3"/>
        <w:spacing w:line="360" w:lineRule="auto"/>
      </w:pPr>
      <w:r>
        <w:t>Avaliação Formal</w:t>
      </w:r>
    </w:p>
    <w:p w14:paraId="7DE7623A" w14:textId="77777777" w:rsidR="00166EE9" w:rsidRDefault="00000000" w:rsidP="00D7123D">
      <w:pPr>
        <w:spacing w:after="80" w:line="360" w:lineRule="auto"/>
      </w:pPr>
      <w:r>
        <w:rPr>
          <w:rFonts w:ascii="Arial" w:eastAsia="Arial" w:hAnsi="Arial" w:cs="Arial"/>
          <w:b/>
          <w:bCs/>
          <w:color w:val="5E4F40"/>
        </w:rPr>
        <w:t xml:space="preserve">Desafio: </w:t>
      </w:r>
      <w:r>
        <w:t xml:space="preserve">Preocupação sobre se </w:t>
      </w:r>
      <w:proofErr w:type="spellStart"/>
      <w:r>
        <w:t>Montessori</w:t>
      </w:r>
      <w:proofErr w:type="spellEnd"/>
      <w:r>
        <w:t xml:space="preserve"> prepara bem para exames nacionais.</w:t>
      </w:r>
    </w:p>
    <w:p w14:paraId="30B0449B" w14:textId="77777777" w:rsidR="00166EE9" w:rsidRDefault="00000000" w:rsidP="00D7123D">
      <w:pPr>
        <w:spacing w:after="16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Como superar: </w:t>
      </w:r>
      <w:r>
        <w:t xml:space="preserve">A investigação mostra que crianças </w:t>
      </w:r>
      <w:proofErr w:type="spellStart"/>
      <w:r>
        <w:t>Montessori</w:t>
      </w:r>
      <w:proofErr w:type="spellEnd"/>
      <w:r>
        <w:t xml:space="preserve"> têm excelente desempenho académico. Se necessário, 4-6 semanas de prática de formato de teste antes de um exame é suficiente.</w:t>
      </w:r>
    </w:p>
    <w:p w14:paraId="7544B99C" w14:textId="77777777" w:rsidR="00166EE9" w:rsidRDefault="00000000" w:rsidP="00D7123D">
      <w:pPr>
        <w:pStyle w:val="Ttulo3"/>
        <w:spacing w:line="360" w:lineRule="auto"/>
      </w:pPr>
      <w:r>
        <w:t>Socialização</w:t>
      </w:r>
    </w:p>
    <w:p w14:paraId="68918490" w14:textId="77777777" w:rsidR="00166EE9" w:rsidRDefault="00000000" w:rsidP="00D7123D">
      <w:pPr>
        <w:spacing w:after="80" w:line="360" w:lineRule="auto"/>
      </w:pPr>
      <w:r>
        <w:rPr>
          <w:rFonts w:ascii="Arial" w:eastAsia="Arial" w:hAnsi="Arial" w:cs="Arial"/>
          <w:b/>
          <w:bCs/>
          <w:color w:val="5E4F40"/>
        </w:rPr>
        <w:t xml:space="preserve">Desafio: </w:t>
      </w:r>
      <w:r>
        <w:t xml:space="preserve">O </w:t>
      </w:r>
      <w:proofErr w:type="spellStart"/>
      <w:r>
        <w:t>homeschooling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pode ser solitário se a criança não tem interação com outras.</w:t>
      </w:r>
    </w:p>
    <w:p w14:paraId="319781EC" w14:textId="77777777" w:rsidR="00166EE9" w:rsidRDefault="00000000" w:rsidP="00D7123D">
      <w:pPr>
        <w:spacing w:after="160" w:line="360" w:lineRule="auto"/>
      </w:pPr>
      <w:r>
        <w:rPr>
          <w:rFonts w:ascii="Arial" w:eastAsia="Arial" w:hAnsi="Arial" w:cs="Arial"/>
          <w:b/>
          <w:bCs/>
          <w:color w:val="8BBD6B"/>
        </w:rPr>
        <w:t xml:space="preserve">Como superar: </w:t>
      </w:r>
      <w:r>
        <w:t xml:space="preserve">Procure grupos de </w:t>
      </w:r>
      <w:proofErr w:type="spellStart"/>
      <w:r>
        <w:t>homeschooling</w:t>
      </w:r>
      <w:proofErr w:type="spellEnd"/>
      <w:r>
        <w:t xml:space="preserve">, atividades desportivas, clubes, aulas de música. </w:t>
      </w:r>
      <w:proofErr w:type="spellStart"/>
      <w:r>
        <w:t>Montessori</w:t>
      </w:r>
      <w:proofErr w:type="spellEnd"/>
      <w:r>
        <w:t xml:space="preserve"> não exige grupo; exige alguma interação com pares.</w:t>
      </w:r>
    </w:p>
    <w:p w14:paraId="1C600D02" w14:textId="77777777" w:rsidR="00166EE9" w:rsidRDefault="00000000" w:rsidP="00D7123D">
      <w:pPr>
        <w:pStyle w:val="Ttulo3"/>
        <w:spacing w:line="360" w:lineRule="auto"/>
      </w:pPr>
      <w:r>
        <w:t>Transição para Escola Formal</w:t>
      </w:r>
    </w:p>
    <w:p w14:paraId="2BDFCA23" w14:textId="77777777" w:rsidR="00166EE9" w:rsidRDefault="00000000" w:rsidP="00D7123D">
      <w:pPr>
        <w:spacing w:after="80" w:line="360" w:lineRule="auto"/>
      </w:pPr>
      <w:r>
        <w:rPr>
          <w:rFonts w:ascii="Arial" w:eastAsia="Arial" w:hAnsi="Arial" w:cs="Arial"/>
          <w:b/>
          <w:bCs/>
          <w:color w:val="5E4F40"/>
        </w:rPr>
        <w:t xml:space="preserve">Desafio: </w:t>
      </w:r>
      <w:r>
        <w:t>Se a criança entrar numa escola tradicional, pode ser desafiante adaptar-se ao formato.</w:t>
      </w:r>
    </w:p>
    <w:p w14:paraId="435A7456" w14:textId="77777777" w:rsidR="00166EE9" w:rsidRDefault="00000000" w:rsidP="00D7123D">
      <w:pPr>
        <w:spacing w:after="160" w:line="360" w:lineRule="auto"/>
      </w:pPr>
      <w:r>
        <w:rPr>
          <w:rFonts w:ascii="Arial" w:eastAsia="Arial" w:hAnsi="Arial" w:cs="Arial"/>
          <w:b/>
          <w:bCs/>
          <w:color w:val="8BBD6B"/>
        </w:rPr>
        <w:lastRenderedPageBreak/>
        <w:t xml:space="preserve">Como superar: </w:t>
      </w:r>
      <w:r>
        <w:t xml:space="preserve">Crianças </w:t>
      </w:r>
      <w:proofErr w:type="spellStart"/>
      <w:r>
        <w:t>Montessori</w:t>
      </w:r>
      <w:proofErr w:type="spellEnd"/>
      <w:r>
        <w:t xml:space="preserve"> frequentemente adaptam-se bem porque desenvolveram autodisciplina interna, não apenas conformidade com regras externas.</w:t>
      </w:r>
    </w:p>
    <w:p w14:paraId="326C464C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002DD5FF" w14:textId="551F722F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12. Sinergias com Outras Metodologias</w:t>
      </w:r>
    </w:p>
    <w:p w14:paraId="79774770" w14:textId="77777777" w:rsidR="00166EE9" w:rsidRDefault="00000000" w:rsidP="00D7123D">
      <w:pPr>
        <w:spacing w:after="160" w:line="360" w:lineRule="auto"/>
      </w:pPr>
      <w:proofErr w:type="spellStart"/>
      <w:r>
        <w:t>Montessori</w:t>
      </w:r>
      <w:proofErr w:type="spellEnd"/>
      <w:r>
        <w:t xml:space="preserve"> combina </w:t>
      </w:r>
      <w:proofErr w:type="spellStart"/>
      <w:r>
        <w:t>excepcionalmente</w:t>
      </w:r>
      <w:proofErr w:type="spellEnd"/>
      <w:r>
        <w:t xml:space="preserve"> bem com várias outras abordagens pedagógicas. Eis as combinações mais eficazes:</w:t>
      </w:r>
    </w:p>
    <w:p w14:paraId="6FFC8F8B" w14:textId="77777777" w:rsidR="00166EE9" w:rsidRDefault="00166EE9" w:rsidP="00D7123D">
      <w:pPr>
        <w:spacing w:after="80" w:line="360" w:lineRule="auto"/>
      </w:pPr>
    </w:p>
    <w:p w14:paraId="471BB950" w14:textId="77777777" w:rsidR="00166EE9" w:rsidRDefault="00000000" w:rsidP="00D7123D">
      <w:pPr>
        <w:spacing w:before="200" w:after="60" w:line="360" w:lineRule="auto"/>
      </w:pPr>
      <w:proofErr w:type="spellStart"/>
      <w:r>
        <w:rPr>
          <w:rFonts w:ascii="Arial" w:eastAsia="Arial" w:hAnsi="Arial" w:cs="Arial"/>
          <w:b/>
          <w:bCs/>
          <w:color w:val="D4904E"/>
        </w:rPr>
        <w:t>Montessori</w:t>
      </w:r>
      <w:proofErr w:type="spellEnd"/>
      <w:r>
        <w:rPr>
          <w:rFonts w:ascii="Arial" w:eastAsia="Arial" w:hAnsi="Arial" w:cs="Arial"/>
          <w:b/>
          <w:bCs/>
          <w:color w:val="D4904E"/>
        </w:rPr>
        <w:t xml:space="preserve"> + Waldorf</w:t>
      </w:r>
    </w:p>
    <w:p w14:paraId="0DA1089C" w14:textId="77777777" w:rsidR="00166EE9" w:rsidRDefault="00000000" w:rsidP="00D7123D">
      <w:pPr>
        <w:spacing w:after="160" w:line="360" w:lineRule="auto"/>
      </w:pPr>
      <w:r>
        <w:t>Ambas enfatizam desenvolvimento holístico e respeitam ritmos individuais. Diferem na abordagem (</w:t>
      </w:r>
      <w:proofErr w:type="spellStart"/>
      <w:r>
        <w:t>Montessori</w:t>
      </w:r>
      <w:proofErr w:type="spellEnd"/>
      <w:r>
        <w:t xml:space="preserve"> é sensorial-científica; Waldorf é imaginativa-artística). Combinação sugerida: descoberta científica </w:t>
      </w:r>
      <w:proofErr w:type="spellStart"/>
      <w:r>
        <w:t>Montessori</w:t>
      </w:r>
      <w:proofErr w:type="spellEnd"/>
      <w:r>
        <w:t xml:space="preserve"> com integração narrativa Waldorf.</w:t>
      </w:r>
    </w:p>
    <w:p w14:paraId="75D3F447" w14:textId="77777777" w:rsidR="00166EE9" w:rsidRDefault="00000000" w:rsidP="00D7123D">
      <w:pPr>
        <w:spacing w:before="200" w:after="60" w:line="360" w:lineRule="auto"/>
      </w:pPr>
      <w:proofErr w:type="spellStart"/>
      <w:r>
        <w:rPr>
          <w:rFonts w:ascii="Arial" w:eastAsia="Arial" w:hAnsi="Arial" w:cs="Arial"/>
          <w:b/>
          <w:bCs/>
          <w:color w:val="D4904E"/>
        </w:rPr>
        <w:t>Montessori</w:t>
      </w:r>
      <w:proofErr w:type="spellEnd"/>
      <w:r>
        <w:rPr>
          <w:rFonts w:ascii="Arial" w:eastAsia="Arial" w:hAnsi="Arial" w:cs="Arial"/>
          <w:b/>
          <w:bCs/>
          <w:color w:val="D4904E"/>
        </w:rPr>
        <w:t xml:space="preserve"> + Charlotte </w:t>
      </w:r>
      <w:proofErr w:type="spellStart"/>
      <w:r>
        <w:rPr>
          <w:rFonts w:ascii="Arial" w:eastAsia="Arial" w:hAnsi="Arial" w:cs="Arial"/>
          <w:b/>
          <w:bCs/>
          <w:color w:val="D4904E"/>
        </w:rPr>
        <w:t>Mason</w:t>
      </w:r>
      <w:proofErr w:type="spellEnd"/>
    </w:p>
    <w:p w14:paraId="5F4F3D0E" w14:textId="77777777" w:rsidR="00166EE9" w:rsidRDefault="00000000" w:rsidP="00D7123D">
      <w:pPr>
        <w:spacing w:after="160" w:line="360" w:lineRule="auto"/>
      </w:pPr>
      <w:r>
        <w:t xml:space="preserve">Charlotte </w:t>
      </w:r>
      <w:proofErr w:type="spellStart"/>
      <w:r>
        <w:t>Mason</w:t>
      </w:r>
      <w:proofErr w:type="spellEnd"/>
      <w:r>
        <w:t xml:space="preserve"> enfatiza boas leituras e narrativa como aprendizagem. Combinação excelente: materiais </w:t>
      </w:r>
      <w:proofErr w:type="spellStart"/>
      <w:r>
        <w:t>Montessori</w:t>
      </w:r>
      <w:proofErr w:type="spellEnd"/>
      <w:r>
        <w:t xml:space="preserve"> para conceitos matemáticos e sensoriais, com literatura viva Charlotte </w:t>
      </w:r>
      <w:proofErr w:type="spellStart"/>
      <w:r>
        <w:t>Mason</w:t>
      </w:r>
      <w:proofErr w:type="spellEnd"/>
      <w:r>
        <w:t xml:space="preserve"> para história, geografia e ciências.</w:t>
      </w:r>
    </w:p>
    <w:p w14:paraId="7DE62643" w14:textId="77777777" w:rsidR="00166EE9" w:rsidRDefault="00000000" w:rsidP="00D7123D">
      <w:pPr>
        <w:spacing w:before="200" w:after="60" w:line="360" w:lineRule="auto"/>
      </w:pPr>
      <w:proofErr w:type="spellStart"/>
      <w:r>
        <w:rPr>
          <w:rFonts w:ascii="Arial" w:eastAsia="Arial" w:hAnsi="Arial" w:cs="Arial"/>
          <w:b/>
          <w:bCs/>
          <w:color w:val="D4904E"/>
        </w:rPr>
        <w:t>Montessori</w:t>
      </w:r>
      <w:proofErr w:type="spellEnd"/>
      <w:r>
        <w:rPr>
          <w:rFonts w:ascii="Arial" w:eastAsia="Arial" w:hAnsi="Arial" w:cs="Arial"/>
          <w:b/>
          <w:bCs/>
          <w:color w:val="D4904E"/>
        </w:rPr>
        <w:t xml:space="preserve"> + </w:t>
      </w:r>
      <w:proofErr w:type="spellStart"/>
      <w:r>
        <w:rPr>
          <w:rFonts w:ascii="Arial" w:eastAsia="Arial" w:hAnsi="Arial" w:cs="Arial"/>
          <w:b/>
          <w:bCs/>
          <w:color w:val="D4904E"/>
        </w:rPr>
        <w:t>Pikler</w:t>
      </w:r>
      <w:proofErr w:type="spellEnd"/>
      <w:r>
        <w:rPr>
          <w:rFonts w:ascii="Arial" w:eastAsia="Arial" w:hAnsi="Arial" w:cs="Arial"/>
          <w:b/>
          <w:bCs/>
          <w:color w:val="D4904E"/>
        </w:rPr>
        <w:t>/RIE</w:t>
      </w:r>
    </w:p>
    <w:p w14:paraId="0156D2ED" w14:textId="77777777" w:rsidR="00166EE9" w:rsidRDefault="00000000" w:rsidP="00D7123D">
      <w:pPr>
        <w:spacing w:after="160" w:line="360" w:lineRule="auto"/>
      </w:pPr>
      <w:r>
        <w:t>Ambas enfatizam respeito pela criança e desenvolvimento autónomo. Complementam-se perfeitamente, especialmente para 0-6 anos.</w:t>
      </w:r>
    </w:p>
    <w:p w14:paraId="7AE687DD" w14:textId="77777777" w:rsidR="00166EE9" w:rsidRDefault="00000000" w:rsidP="00D7123D">
      <w:pPr>
        <w:spacing w:before="200" w:after="60" w:line="360" w:lineRule="auto"/>
      </w:pPr>
      <w:proofErr w:type="spellStart"/>
      <w:r>
        <w:rPr>
          <w:rFonts w:ascii="Arial" w:eastAsia="Arial" w:hAnsi="Arial" w:cs="Arial"/>
          <w:b/>
          <w:bCs/>
          <w:color w:val="D4904E"/>
        </w:rPr>
        <w:t>Montessori</w:t>
      </w:r>
      <w:proofErr w:type="spellEnd"/>
      <w:r>
        <w:rPr>
          <w:rFonts w:ascii="Arial" w:eastAsia="Arial" w:hAnsi="Arial" w:cs="Arial"/>
          <w:b/>
          <w:bCs/>
          <w:color w:val="D4904E"/>
        </w:rPr>
        <w:t xml:space="preserve"> + </w:t>
      </w:r>
      <w:proofErr w:type="spellStart"/>
      <w:r>
        <w:rPr>
          <w:rFonts w:ascii="Arial" w:eastAsia="Arial" w:hAnsi="Arial" w:cs="Arial"/>
          <w:b/>
          <w:bCs/>
          <w:color w:val="D4904E"/>
        </w:rPr>
        <w:t>Forest</w:t>
      </w:r>
      <w:proofErr w:type="spellEnd"/>
      <w:r>
        <w:rPr>
          <w:rFonts w:ascii="Arial" w:eastAsia="Arial" w:hAnsi="Arial" w:cs="Arial"/>
          <w:b/>
          <w:bCs/>
          <w:color w:val="D4904E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D4904E"/>
        </w:rPr>
        <w:t>School</w:t>
      </w:r>
      <w:proofErr w:type="spellEnd"/>
    </w:p>
    <w:p w14:paraId="78F72B35" w14:textId="77777777" w:rsidR="00166EE9" w:rsidRDefault="00000000" w:rsidP="00D7123D">
      <w:pPr>
        <w:spacing w:after="160" w:line="360" w:lineRule="auto"/>
      </w:pPr>
      <w:proofErr w:type="spellStart"/>
      <w:r>
        <w:t>Montessori</w:t>
      </w:r>
      <w:proofErr w:type="spellEnd"/>
      <w:r>
        <w:t xml:space="preserve"> é frequentemente interior-focado. Combinar com exploração de natureza estruturada (trilhas, observação, projetos ambientais) enriquece vastamente a educação cósmica.</w:t>
      </w:r>
    </w:p>
    <w:p w14:paraId="3D419AA6" w14:textId="77777777" w:rsidR="00166EE9" w:rsidRDefault="00000000" w:rsidP="00D7123D">
      <w:pPr>
        <w:spacing w:before="200" w:after="60" w:line="360" w:lineRule="auto"/>
      </w:pPr>
      <w:proofErr w:type="spellStart"/>
      <w:r>
        <w:rPr>
          <w:rFonts w:ascii="Arial" w:eastAsia="Arial" w:hAnsi="Arial" w:cs="Arial"/>
          <w:b/>
          <w:bCs/>
          <w:color w:val="D4904E"/>
        </w:rPr>
        <w:t>Montessori</w:t>
      </w:r>
      <w:proofErr w:type="spellEnd"/>
      <w:r>
        <w:rPr>
          <w:rFonts w:ascii="Arial" w:eastAsia="Arial" w:hAnsi="Arial" w:cs="Arial"/>
          <w:b/>
          <w:bCs/>
          <w:color w:val="D4904E"/>
        </w:rPr>
        <w:t xml:space="preserve"> + </w:t>
      </w:r>
      <w:proofErr w:type="spellStart"/>
      <w:r>
        <w:rPr>
          <w:rFonts w:ascii="Arial" w:eastAsia="Arial" w:hAnsi="Arial" w:cs="Arial"/>
          <w:b/>
          <w:bCs/>
          <w:color w:val="D4904E"/>
        </w:rPr>
        <w:t>Unschooling</w:t>
      </w:r>
      <w:proofErr w:type="spellEnd"/>
    </w:p>
    <w:p w14:paraId="18D698AA" w14:textId="77777777" w:rsidR="00166EE9" w:rsidRDefault="00000000" w:rsidP="00D7123D">
      <w:pPr>
        <w:spacing w:after="160" w:line="360" w:lineRule="auto"/>
      </w:pPr>
      <w:r>
        <w:t>Ambas confiam na criança como aprendiz natural. Uma abordagem '</w:t>
      </w:r>
      <w:proofErr w:type="spellStart"/>
      <w:r>
        <w:t>Montessori-inspired</w:t>
      </w:r>
      <w:proofErr w:type="spellEnd"/>
      <w:r>
        <w:t>' menos formal pode combinar o melhor dos dois mundos: estrutura sensorial com liberdade de interesse.</w:t>
      </w:r>
    </w:p>
    <w:p w14:paraId="4C15B32C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7BAB7ABC" w14:textId="7ED1A78C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13. Plano Semanal Modelo</w:t>
      </w:r>
    </w:p>
    <w:p w14:paraId="7C907B59" w14:textId="77777777" w:rsidR="00166EE9" w:rsidRDefault="00000000" w:rsidP="00D7123D">
      <w:pPr>
        <w:spacing w:after="160" w:line="360" w:lineRule="auto"/>
      </w:pPr>
      <w:r>
        <w:t xml:space="preserve">Este modelo de semana serve como inspiração para estruturar o dia a dia com a abordagem </w:t>
      </w:r>
      <w:proofErr w:type="spellStart"/>
      <w:r>
        <w:t>Montessori</w:t>
      </w:r>
      <w:proofErr w:type="spellEnd"/>
      <w:r>
        <w:t>. Não é um horário fixo, é uma proposta que pode e deve ser adaptada ao ritmo e interesses de cada criança.</w:t>
      </w:r>
    </w:p>
    <w:p w14:paraId="4DD90BAE" w14:textId="77777777" w:rsidR="00166EE9" w:rsidRDefault="00000000" w:rsidP="00D7123D">
      <w:pPr>
        <w:pStyle w:val="Ttulo2"/>
        <w:spacing w:line="360" w:lineRule="auto"/>
      </w:pPr>
      <w:r>
        <w:t>Estrutura da Semana (Segunda a Quinta)</w:t>
      </w:r>
    </w:p>
    <w:p w14:paraId="1AA1DFEA" w14:textId="77777777" w:rsidR="00166EE9" w:rsidRDefault="00000000" w:rsidP="00D7123D">
      <w:pPr>
        <w:pStyle w:val="Ttulo3"/>
        <w:spacing w:line="360" w:lineRule="auto"/>
      </w:pPr>
      <w:r>
        <w:t>Segunda-feira, Vida Prática + Matemática</w:t>
      </w:r>
    </w:p>
    <w:p w14:paraId="4F17D558" w14:textId="77777777" w:rsidR="00166EE9" w:rsidRDefault="00000000" w:rsidP="00D7123D">
      <w:pPr>
        <w:spacing w:after="160" w:line="360" w:lineRule="auto"/>
      </w:pPr>
      <w:r>
        <w:t>Primeira metade do ciclo: atividade de vida prática (limpeza, cuidado pessoal, cuidado de plantas). Segunda metade: apresentação de um novo conceito matemático (</w:t>
      </w:r>
      <w:proofErr w:type="spellStart"/>
      <w:r>
        <w:t>ex</w:t>
      </w:r>
      <w:proofErr w:type="spellEnd"/>
      <w:r>
        <w:t>: primeiras operações com contas douradas).</w:t>
      </w:r>
    </w:p>
    <w:p w14:paraId="606079CB" w14:textId="77777777" w:rsidR="00166EE9" w:rsidRDefault="00000000" w:rsidP="00D7123D">
      <w:pPr>
        <w:pStyle w:val="Ttulo3"/>
        <w:spacing w:line="360" w:lineRule="auto"/>
      </w:pPr>
      <w:r>
        <w:t>Terça-feira, Linguagem + Sensorial</w:t>
      </w:r>
    </w:p>
    <w:p w14:paraId="702D3F01" w14:textId="77777777" w:rsidR="00166EE9" w:rsidRDefault="00000000" w:rsidP="00D7123D">
      <w:pPr>
        <w:spacing w:after="160" w:line="360" w:lineRule="auto"/>
      </w:pPr>
      <w:r>
        <w:t>Primeira metade: exploração de som-a-escrita (letras de lixa, alfabeto móvel, leitura). Segunda metade: material sensorial (cores, texturas, formas).</w:t>
      </w:r>
    </w:p>
    <w:p w14:paraId="12D6F689" w14:textId="77777777" w:rsidR="00166EE9" w:rsidRDefault="00000000" w:rsidP="00D7123D">
      <w:pPr>
        <w:pStyle w:val="Ttulo3"/>
        <w:spacing w:line="360" w:lineRule="auto"/>
      </w:pPr>
      <w:r>
        <w:t>Quarta-feira, Educação Cósmica</w:t>
      </w:r>
    </w:p>
    <w:p w14:paraId="5BBCB245" w14:textId="77777777" w:rsidR="00166EE9" w:rsidRDefault="00000000" w:rsidP="00D7123D">
      <w:pPr>
        <w:spacing w:after="160" w:line="360" w:lineRule="auto"/>
      </w:pPr>
      <w:r>
        <w:t>Ciclo completo dedicado a um tópico de cultura: história, geografia, ciência natural ou exploração de artefactos.</w:t>
      </w:r>
    </w:p>
    <w:p w14:paraId="710FEC5C" w14:textId="77777777" w:rsidR="00166EE9" w:rsidRDefault="00000000" w:rsidP="00D7123D">
      <w:pPr>
        <w:pStyle w:val="Ttulo3"/>
        <w:spacing w:line="360" w:lineRule="auto"/>
      </w:pPr>
      <w:r>
        <w:t>Quinta-feira, Criatividade + Consolidação</w:t>
      </w:r>
    </w:p>
    <w:p w14:paraId="0AEB89D3" w14:textId="77777777" w:rsidR="00166EE9" w:rsidRDefault="00000000" w:rsidP="00D7123D">
      <w:pPr>
        <w:spacing w:after="160" w:line="360" w:lineRule="auto"/>
      </w:pPr>
      <w:r>
        <w:t>Primeira metade: artes livres, música, movimento. Segunda metade: revisão de atividades favoritas e prática de competências em desenvolvimento.</w:t>
      </w:r>
    </w:p>
    <w:p w14:paraId="091315A2" w14:textId="77777777" w:rsidR="00166EE9" w:rsidRDefault="00000000" w:rsidP="00D7123D">
      <w:pPr>
        <w:pStyle w:val="Ttulo2"/>
        <w:spacing w:line="360" w:lineRule="auto"/>
      </w:pPr>
      <w:r>
        <w:t>Atividades de Referência por Área</w:t>
      </w:r>
    </w:p>
    <w:p w14:paraId="3C31A13F" w14:textId="77777777" w:rsidR="00166EE9" w:rsidRDefault="00000000" w:rsidP="00D7123D">
      <w:pPr>
        <w:pStyle w:val="Ttulo3"/>
        <w:spacing w:line="360" w:lineRule="auto"/>
      </w:pPr>
      <w:r>
        <w:t>Matemática, Pré-Escolar</w:t>
      </w:r>
    </w:p>
    <w:p w14:paraId="5703CCF8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Transferência de grãos com colher entre caixas</w:t>
      </w:r>
    </w:p>
    <w:p w14:paraId="47DB3330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Barras Vermelhas, ordenar por comprimento</w:t>
      </w:r>
    </w:p>
    <w:p w14:paraId="3F47A442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Cubos Rosa, construir torres, explorar as três dimensões</w:t>
      </w:r>
    </w:p>
    <w:p w14:paraId="3A75606D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Caixas de Cores, ordenação e combinação por gradação</w:t>
      </w:r>
    </w:p>
    <w:p w14:paraId="44011761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Contagem com contas coloridas em fios</w:t>
      </w:r>
    </w:p>
    <w:p w14:paraId="78EABFA6" w14:textId="77777777" w:rsidR="00166EE9" w:rsidRDefault="00000000" w:rsidP="00D7123D">
      <w:pPr>
        <w:pStyle w:val="Ttulo3"/>
        <w:spacing w:line="360" w:lineRule="auto"/>
      </w:pPr>
      <w:r>
        <w:lastRenderedPageBreak/>
        <w:t>Matemática, 1.º Ciclo</w:t>
      </w:r>
    </w:p>
    <w:p w14:paraId="60C73438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Contas Douradas, visualização do sistema decimal</w:t>
      </w:r>
    </w:p>
    <w:p w14:paraId="552B3E5B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Adição concreta: combinar contas e escrever o símbolo</w:t>
      </w:r>
    </w:p>
    <w:p w14:paraId="7704061E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Multiplicação: 3 grupos de 4 contas (3 × 4 = 12)</w:t>
      </w:r>
    </w:p>
    <w:p w14:paraId="706B9DAA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Primeiras frações com materiais visuais (metades, terços)</w:t>
      </w:r>
    </w:p>
    <w:p w14:paraId="6B8C6AD5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Geometria, exploração de formas com materiais tangíveis</w:t>
      </w:r>
    </w:p>
    <w:p w14:paraId="04EB52C3" w14:textId="77777777" w:rsidR="00166EE9" w:rsidRDefault="00000000" w:rsidP="00D7123D">
      <w:pPr>
        <w:pStyle w:val="Ttulo3"/>
        <w:spacing w:line="360" w:lineRule="auto"/>
      </w:pPr>
      <w:r>
        <w:t>Linguagem, Pré-Escolar</w:t>
      </w:r>
    </w:p>
    <w:p w14:paraId="52D2AD2C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Exploração livre de sons (um som por dia: '</w:t>
      </w:r>
      <w:proofErr w:type="spellStart"/>
      <w:r>
        <w:t>sss</w:t>
      </w:r>
      <w:proofErr w:type="spellEnd"/>
      <w:r>
        <w:t>' para serpente)</w:t>
      </w:r>
    </w:p>
    <w:p w14:paraId="774A62D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Traçar letras de lixa enquanto faz o som correspondente</w:t>
      </w:r>
    </w:p>
    <w:p w14:paraId="7BC008C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Primeiras palavras com letras de lixa (gato, casa, pão)</w:t>
      </w:r>
    </w:p>
    <w:p w14:paraId="111EDA86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Jogos de sons: 'Ouves '</w:t>
      </w:r>
      <w:proofErr w:type="spellStart"/>
      <w:r>
        <w:t>mmm</w:t>
      </w:r>
      <w:proofErr w:type="spellEnd"/>
      <w:r>
        <w:t>' em maçã? E em bola?'</w:t>
      </w:r>
    </w:p>
    <w:p w14:paraId="67B1FAC1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Caligrafia pré-escrita, formas que preparam para as letras</w:t>
      </w:r>
    </w:p>
    <w:p w14:paraId="31EDA12B" w14:textId="77777777" w:rsidR="00166EE9" w:rsidRDefault="00000000" w:rsidP="00D7123D">
      <w:pPr>
        <w:pStyle w:val="Ttulo3"/>
        <w:spacing w:line="360" w:lineRule="auto"/>
      </w:pPr>
      <w:r>
        <w:t>Ciências, 1.º Ciclo</w:t>
      </w:r>
    </w:p>
    <w:p w14:paraId="044CCD69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Experiência de flutuação: objetos na água, previsão, observação</w:t>
      </w:r>
    </w:p>
    <w:p w14:paraId="1170E002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Ciclo da água: evaporação e condensação num frasco fechado</w:t>
      </w:r>
    </w:p>
    <w:p w14:paraId="324E5C4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Dissecção de flores, observação das partes da planta</w:t>
      </w:r>
    </w:p>
    <w:p w14:paraId="0338034B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Crescimento de cristais com sal ou açúcar</w:t>
      </w:r>
    </w:p>
    <w:p w14:paraId="16E2F76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Exploração de ímanes, que materiais são atraídos?</w:t>
      </w:r>
    </w:p>
    <w:p w14:paraId="1C39721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Plantação e cultivo de legumes simples em casa</w:t>
      </w:r>
    </w:p>
    <w:p w14:paraId="77837457" w14:textId="77777777" w:rsidR="00D7123D" w:rsidRDefault="00D7123D">
      <w:pPr>
        <w:rPr>
          <w:rFonts w:ascii="Arial" w:eastAsia="Arial" w:hAnsi="Arial" w:cs="Arial"/>
          <w:b/>
          <w:bCs/>
          <w:color w:val="3E3029"/>
          <w:sz w:val="40"/>
          <w:szCs w:val="40"/>
        </w:rPr>
      </w:pPr>
      <w:r>
        <w:br w:type="page"/>
      </w:r>
    </w:p>
    <w:p w14:paraId="62DA1CF7" w14:textId="25C3D15A" w:rsidR="00166EE9" w:rsidRDefault="00000000" w:rsidP="00D7123D">
      <w:pPr>
        <w:pStyle w:val="Ttulo1"/>
        <w:pBdr>
          <w:bottom w:val="thick" w:sz="12" w:space="6" w:color="D4904E"/>
        </w:pBdr>
        <w:spacing w:line="360" w:lineRule="auto"/>
      </w:pPr>
      <w:r>
        <w:lastRenderedPageBreak/>
        <w:t>14. Referências, Livros e Recursos</w:t>
      </w:r>
    </w:p>
    <w:p w14:paraId="6496164E" w14:textId="77777777" w:rsidR="00166EE9" w:rsidRDefault="00000000" w:rsidP="00D7123D">
      <w:pPr>
        <w:pStyle w:val="Ttulo2"/>
        <w:spacing w:line="360" w:lineRule="auto"/>
      </w:pPr>
      <w:r>
        <w:t xml:space="preserve">Obras Originais de Maria </w:t>
      </w:r>
      <w:proofErr w:type="spellStart"/>
      <w:r>
        <w:t>Montessori</w:t>
      </w:r>
      <w:proofErr w:type="spellEnd"/>
    </w:p>
    <w:p w14:paraId="6CE2A1B9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Absorbent</w:t>
      </w:r>
      <w:proofErr w:type="spellEnd"/>
      <w:r>
        <w:t xml:space="preserve"> </w:t>
      </w:r>
      <w:proofErr w:type="spellStart"/>
      <w:r>
        <w:t>Mind</w:t>
      </w:r>
      <w:proofErr w:type="spellEnd"/>
      <w:r>
        <w:t xml:space="preserve"> (A Mente Absorvente), </w:t>
      </w:r>
      <w:proofErr w:type="spellStart"/>
      <w:r>
        <w:t>Montessori</w:t>
      </w:r>
      <w:proofErr w:type="spellEnd"/>
      <w:r>
        <w:t>, M., A obra fundamental que explica a filosofia completa. (1949)</w:t>
      </w:r>
    </w:p>
    <w:p w14:paraId="4D632BEB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Childhood</w:t>
      </w:r>
      <w:proofErr w:type="spellEnd"/>
      <w:r>
        <w:t xml:space="preserve"> (O Segredo da Infância), Foco em períodos sensitivos e desenvolvimento infantil.</w:t>
      </w:r>
    </w:p>
    <w:p w14:paraId="7098BDF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(A Descoberta da Criança), Ensaios sobre a jornada e filosofia de </w:t>
      </w:r>
      <w:proofErr w:type="spellStart"/>
      <w:r>
        <w:t>Montessori</w:t>
      </w:r>
      <w:proofErr w:type="spellEnd"/>
      <w:r>
        <w:t>.</w:t>
      </w:r>
    </w:p>
    <w:p w14:paraId="503D712A" w14:textId="63443C58" w:rsidR="00D7123D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 xml:space="preserve">Dr. </w:t>
      </w:r>
      <w:proofErr w:type="spellStart"/>
      <w:r>
        <w:t>Montessori's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Handbook</w:t>
      </w:r>
      <w:proofErr w:type="spellEnd"/>
      <w:r>
        <w:t>, Guia prático sobre como preparar o ambiente.</w:t>
      </w:r>
    </w:p>
    <w:p w14:paraId="40B4E128" w14:textId="079A9471" w:rsidR="00166EE9" w:rsidRDefault="00000000" w:rsidP="00D7123D">
      <w:pPr>
        <w:pStyle w:val="Ttulo2"/>
        <w:spacing w:line="360" w:lineRule="auto"/>
      </w:pPr>
      <w:r>
        <w:t>Livros de Implementação Prática</w:t>
      </w:r>
    </w:p>
    <w:p w14:paraId="762E81F6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Montessori</w:t>
      </w:r>
      <w:proofErr w:type="spellEnd"/>
      <w:r>
        <w:t xml:space="preserve">: A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, David </w:t>
      </w:r>
      <w:proofErr w:type="spellStart"/>
      <w:r>
        <w:t>Gettman</w:t>
      </w:r>
      <w:proofErr w:type="spellEnd"/>
      <w:r>
        <w:t>, Excelente guia prático para implementação em casa.</w:t>
      </w:r>
    </w:p>
    <w:p w14:paraId="713CB0AD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</w:t>
      </w:r>
      <w:proofErr w:type="spellStart"/>
      <w:r>
        <w:t>Toddler</w:t>
      </w:r>
      <w:proofErr w:type="spellEnd"/>
      <w:r>
        <w:t xml:space="preserve">, Simone </w:t>
      </w:r>
      <w:proofErr w:type="spellStart"/>
      <w:r>
        <w:t>Davies</w:t>
      </w:r>
      <w:proofErr w:type="spellEnd"/>
      <w:r>
        <w:t>, Focado em crianças de 12-36 meses.</w:t>
      </w:r>
    </w:p>
    <w:p w14:paraId="4052D5DB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Montessori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Paula </w:t>
      </w:r>
      <w:proofErr w:type="spellStart"/>
      <w:r>
        <w:t>Polk</w:t>
      </w:r>
      <w:proofErr w:type="spellEnd"/>
      <w:r>
        <w:t xml:space="preserve"> </w:t>
      </w:r>
      <w:proofErr w:type="spellStart"/>
      <w:r>
        <w:t>Lillard</w:t>
      </w:r>
      <w:proofErr w:type="spellEnd"/>
      <w:r>
        <w:t>, Guia para bebés e crianças pequenas.</w:t>
      </w:r>
    </w:p>
    <w:p w14:paraId="44E319E2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How</w:t>
      </w:r>
      <w:proofErr w:type="spellEnd"/>
      <w:r>
        <w:t xml:space="preserve"> to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Amazing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Tim </w:t>
      </w:r>
      <w:proofErr w:type="spellStart"/>
      <w:r>
        <w:t>Seldin</w:t>
      </w:r>
      <w:proofErr w:type="spellEnd"/>
      <w:r>
        <w:t>, Prático e encorajador.</w:t>
      </w:r>
    </w:p>
    <w:p w14:paraId="5764DF72" w14:textId="77777777" w:rsidR="00166EE9" w:rsidRDefault="00000000" w:rsidP="00D7123D">
      <w:pPr>
        <w:pStyle w:val="Ttulo2"/>
        <w:spacing w:line="360" w:lineRule="auto"/>
      </w:pPr>
      <w:r>
        <w:t>Recursos Online</w:t>
      </w:r>
    </w:p>
    <w:p w14:paraId="53DD0B47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Association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(AMI): www.montessori-ami.org</w:t>
      </w:r>
    </w:p>
    <w:p w14:paraId="62068E17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American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</w:t>
      </w:r>
      <w:proofErr w:type="spellStart"/>
      <w:r>
        <w:t>Society</w:t>
      </w:r>
      <w:proofErr w:type="spellEnd"/>
      <w:r>
        <w:t xml:space="preserve"> (AMS): www.amshq.org</w:t>
      </w:r>
    </w:p>
    <w:p w14:paraId="3085E664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Foundation: www.montessori.edu</w:t>
      </w:r>
    </w:p>
    <w:p w14:paraId="73BF6F79" w14:textId="6A38A33E" w:rsidR="00D7123D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 xml:space="preserve">Podcast: </w:t>
      </w:r>
      <w:proofErr w:type="spellStart"/>
      <w:r>
        <w:t>Montessori</w:t>
      </w:r>
      <w:proofErr w:type="spellEnd"/>
      <w:r>
        <w:t xml:space="preserve"> </w:t>
      </w:r>
      <w:proofErr w:type="spellStart"/>
      <w:r>
        <w:t>Moments</w:t>
      </w:r>
      <w:proofErr w:type="spellEnd"/>
      <w:r>
        <w:t>, Conversas com educadores sobre prática quotidiana.</w:t>
      </w:r>
    </w:p>
    <w:p w14:paraId="23A73A03" w14:textId="713AB1AF" w:rsidR="00166EE9" w:rsidRDefault="00000000" w:rsidP="00D7123D">
      <w:pPr>
        <w:pStyle w:val="Ttulo2"/>
        <w:spacing w:line="360" w:lineRule="auto"/>
      </w:pPr>
      <w:r>
        <w:t>Comunidades em Portugal</w:t>
      </w:r>
    </w:p>
    <w:p w14:paraId="616941EE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 xml:space="preserve">Associação Portuguesa de Educação </w:t>
      </w:r>
      <w:proofErr w:type="spellStart"/>
      <w:r>
        <w:t>Montessori</w:t>
      </w:r>
      <w:proofErr w:type="spellEnd"/>
      <w:r>
        <w:t>, Workshops e eventos.</w:t>
      </w:r>
    </w:p>
    <w:p w14:paraId="1E13342F" w14:textId="77777777" w:rsidR="00166EE9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Grupos Facebook: '</w:t>
      </w:r>
      <w:proofErr w:type="spellStart"/>
      <w:r>
        <w:t>Homeschooling</w:t>
      </w:r>
      <w:proofErr w:type="spellEnd"/>
      <w:r>
        <w:t xml:space="preserve"> </w:t>
      </w:r>
      <w:proofErr w:type="spellStart"/>
      <w:r>
        <w:t>Montessori</w:t>
      </w:r>
      <w:proofErr w:type="spellEnd"/>
      <w:r>
        <w:t xml:space="preserve"> Portugal', '</w:t>
      </w:r>
      <w:proofErr w:type="spellStart"/>
      <w:r>
        <w:t>Montessori</w:t>
      </w:r>
      <w:proofErr w:type="spellEnd"/>
      <w:r>
        <w:t xml:space="preserve"> em Casa'.</w:t>
      </w:r>
    </w:p>
    <w:p w14:paraId="18BC679B" w14:textId="473D3E64" w:rsidR="00D7123D" w:rsidRDefault="00000000" w:rsidP="00D7123D">
      <w:pPr>
        <w:pStyle w:val="PargrafodaLista"/>
        <w:numPr>
          <w:ilvl w:val="0"/>
          <w:numId w:val="2"/>
        </w:numPr>
        <w:spacing w:after="100" w:line="360" w:lineRule="auto"/>
      </w:pPr>
      <w:r>
        <w:t>Ministério da Educação, Aprendizagens Essenciais: www.dge.mec.pt</w:t>
      </w:r>
    </w:p>
    <w:p w14:paraId="782DFFAF" w14:textId="793738C2" w:rsidR="00166EE9" w:rsidRDefault="00166EE9" w:rsidP="005C7D04">
      <w:pPr>
        <w:spacing w:line="360" w:lineRule="auto"/>
      </w:pPr>
    </w:p>
    <w:sectPr w:rsidR="00166EE9" w:rsidSect="005C7D04">
      <w:headerReference w:type="default" r:id="rId8"/>
      <w:footerReference w:type="default" r:id="rId9"/>
      <w:pgSz w:w="11906" w:h="16838"/>
      <w:pgMar w:top="1871" w:right="1077" w:bottom="1077" w:left="107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5311" w14:textId="77777777" w:rsidR="00AD7240" w:rsidRDefault="00AD7240">
      <w:r>
        <w:separator/>
      </w:r>
    </w:p>
  </w:endnote>
  <w:endnote w:type="continuationSeparator" w:id="0">
    <w:p w14:paraId="4AE4B5B7" w14:textId="77777777" w:rsidR="00AD7240" w:rsidRDefault="00AD7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76629" w14:textId="77777777" w:rsidR="00166EE9" w:rsidRDefault="00000000">
    <w:pPr>
      <w:pBdr>
        <w:top w:val="single" w:sz="4" w:space="4" w:color="8BBD6B"/>
      </w:pBdr>
      <w:jc w:val="center"/>
    </w:pPr>
    <w:r>
      <w:rPr>
        <w:rFonts w:ascii="Arial" w:eastAsia="Arial" w:hAnsi="Arial" w:cs="Arial"/>
        <w:color w:val="888077"/>
        <w:sz w:val="16"/>
        <w:szCs w:val="16"/>
      </w:rPr>
      <w:t xml:space="preserve">© </w:t>
    </w:r>
    <w:proofErr w:type="spellStart"/>
    <w:proofErr w:type="gramStart"/>
    <w:r>
      <w:rPr>
        <w:rFonts w:ascii="Arial" w:eastAsia="Arial" w:hAnsi="Arial" w:cs="Arial"/>
        <w:color w:val="888077"/>
        <w:sz w:val="16"/>
        <w:szCs w:val="16"/>
      </w:rPr>
      <w:t>NexSeed</w:t>
    </w:r>
    <w:proofErr w:type="spellEnd"/>
    <w:r>
      <w:rPr>
        <w:rFonts w:ascii="Arial" w:eastAsia="Arial" w:hAnsi="Arial" w:cs="Arial"/>
        <w:color w:val="888077"/>
        <w:sz w:val="16"/>
        <w:szCs w:val="16"/>
      </w:rPr>
      <w:t xml:space="preserve">  ·</w:t>
    </w:r>
    <w:proofErr w:type="gramEnd"/>
    <w:r>
      <w:rPr>
        <w:rFonts w:ascii="Arial" w:eastAsia="Arial" w:hAnsi="Arial" w:cs="Arial"/>
        <w:color w:val="888077"/>
        <w:sz w:val="16"/>
        <w:szCs w:val="16"/>
      </w:rPr>
      <w:t xml:space="preserve">  Página </w:t>
    </w:r>
    <w:r>
      <w:rPr>
        <w:rFonts w:ascii="Arial" w:eastAsia="Arial" w:hAnsi="Arial" w:cs="Arial"/>
        <w:color w:val="888077"/>
        <w:sz w:val="16"/>
        <w:szCs w:val="16"/>
      </w:rPr>
      <w:fldChar w:fldCharType="begin"/>
    </w:r>
    <w:r>
      <w:rPr>
        <w:rFonts w:ascii="Arial" w:eastAsia="Arial" w:hAnsi="Arial" w:cs="Arial"/>
        <w:color w:val="888077"/>
        <w:sz w:val="16"/>
        <w:szCs w:val="16"/>
      </w:rPr>
      <w:instrText>PAGE</w:instrText>
    </w:r>
    <w:r>
      <w:rPr>
        <w:rFonts w:ascii="Arial" w:eastAsia="Arial" w:hAnsi="Arial" w:cs="Arial"/>
        <w:color w:val="888077"/>
        <w:sz w:val="16"/>
        <w:szCs w:val="16"/>
      </w:rPr>
      <w:fldChar w:fldCharType="separate"/>
    </w:r>
    <w:r w:rsidR="00D7123D">
      <w:rPr>
        <w:rFonts w:ascii="Arial" w:eastAsia="Arial" w:hAnsi="Arial" w:cs="Arial"/>
        <w:noProof/>
        <w:color w:val="888077"/>
        <w:sz w:val="16"/>
        <w:szCs w:val="16"/>
      </w:rPr>
      <w:t>1</w:t>
    </w:r>
    <w:r>
      <w:rPr>
        <w:rFonts w:ascii="Arial" w:eastAsia="Arial" w:hAnsi="Arial" w:cs="Arial"/>
        <w:color w:val="8880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069BD" w14:textId="77777777" w:rsidR="00AD7240" w:rsidRDefault="00AD7240">
      <w:r>
        <w:separator/>
      </w:r>
    </w:p>
  </w:footnote>
  <w:footnote w:type="continuationSeparator" w:id="0">
    <w:p w14:paraId="01BE419C" w14:textId="77777777" w:rsidR="00AD7240" w:rsidRDefault="00AD7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2F5DC" w14:textId="69E54A14" w:rsidR="00166EE9" w:rsidRDefault="00000000">
    <w:pPr>
      <w:pBdr>
        <w:bottom w:val="single" w:sz="4" w:space="4" w:color="D4904E"/>
      </w:pBdr>
    </w:pPr>
    <w:r>
      <w:rPr>
        <w:noProof/>
      </w:rPr>
      <w:drawing>
        <wp:inline distT="0" distB="0" distL="0" distR="0" wp14:anchorId="50AEAC3F" wp14:editId="5812D67F">
          <wp:extent cx="857250" cy="352425"/>
          <wp:effectExtent l="0" t="0" r="0" b="0"/>
          <wp:docPr id="301364197" name="NexSeed" descr="NexSeed logo" title="NexSe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888077"/>
        <w:sz w:val="18"/>
        <w:szCs w:val="18"/>
      </w:rPr>
      <w:t xml:space="preserve">   </w:t>
    </w:r>
    <w:r w:rsidR="00D7123D">
      <w:rPr>
        <w:rFonts w:ascii="Arial" w:eastAsia="Arial" w:hAnsi="Arial" w:cs="Arial"/>
        <w:color w:val="888077"/>
        <w:sz w:val="18"/>
        <w:szCs w:val="18"/>
      </w:rPr>
      <w:t xml:space="preserve">                  </w:t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 w:rsidR="00D7123D">
      <w:rPr>
        <w:rFonts w:ascii="Arial" w:eastAsia="Arial" w:hAnsi="Arial" w:cs="Arial"/>
        <w:color w:val="888077"/>
        <w:sz w:val="18"/>
        <w:szCs w:val="18"/>
      </w:rPr>
      <w:tab/>
    </w:r>
    <w:r>
      <w:rPr>
        <w:rFonts w:ascii="Arial" w:eastAsia="Arial" w:hAnsi="Arial" w:cs="Arial"/>
        <w:color w:val="888077"/>
        <w:sz w:val="18"/>
        <w:szCs w:val="18"/>
      </w:rPr>
      <w:t xml:space="preserve">Metodologia </w:t>
    </w:r>
    <w:proofErr w:type="spellStart"/>
    <w:r>
      <w:rPr>
        <w:rFonts w:ascii="Arial" w:eastAsia="Arial" w:hAnsi="Arial" w:cs="Arial"/>
        <w:color w:val="888077"/>
        <w:sz w:val="18"/>
        <w:szCs w:val="18"/>
      </w:rPr>
      <w:t>Montessori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47"/>
    <w:multiLevelType w:val="hybridMultilevel"/>
    <w:tmpl w:val="5E24EDB4"/>
    <w:lvl w:ilvl="0" w:tplc="AB36BEC8">
      <w:start w:val="1"/>
      <w:numFmt w:val="bullet"/>
      <w:lvlText w:val="•"/>
      <w:lvlJc w:val="left"/>
      <w:pPr>
        <w:ind w:left="720" w:hanging="360"/>
      </w:pPr>
    </w:lvl>
    <w:lvl w:ilvl="1" w:tplc="9B92C1D4">
      <w:numFmt w:val="decimal"/>
      <w:lvlText w:val=""/>
      <w:lvlJc w:val="left"/>
    </w:lvl>
    <w:lvl w:ilvl="2" w:tplc="578E37BC">
      <w:numFmt w:val="decimal"/>
      <w:lvlText w:val=""/>
      <w:lvlJc w:val="left"/>
    </w:lvl>
    <w:lvl w:ilvl="3" w:tplc="A6D8375C">
      <w:numFmt w:val="decimal"/>
      <w:lvlText w:val=""/>
      <w:lvlJc w:val="left"/>
    </w:lvl>
    <w:lvl w:ilvl="4" w:tplc="20C45D9C">
      <w:numFmt w:val="decimal"/>
      <w:lvlText w:val=""/>
      <w:lvlJc w:val="left"/>
    </w:lvl>
    <w:lvl w:ilvl="5" w:tplc="8C94885E">
      <w:numFmt w:val="decimal"/>
      <w:lvlText w:val=""/>
      <w:lvlJc w:val="left"/>
    </w:lvl>
    <w:lvl w:ilvl="6" w:tplc="EF9A9346">
      <w:numFmt w:val="decimal"/>
      <w:lvlText w:val=""/>
      <w:lvlJc w:val="left"/>
    </w:lvl>
    <w:lvl w:ilvl="7" w:tplc="4F9A57BC">
      <w:numFmt w:val="decimal"/>
      <w:lvlText w:val=""/>
      <w:lvlJc w:val="left"/>
    </w:lvl>
    <w:lvl w:ilvl="8" w:tplc="2E3C12FC">
      <w:numFmt w:val="decimal"/>
      <w:lvlText w:val=""/>
      <w:lvlJc w:val="left"/>
    </w:lvl>
  </w:abstractNum>
  <w:abstractNum w:abstractNumId="1" w15:restartNumberingAfterBreak="0">
    <w:nsid w:val="085B42A2"/>
    <w:multiLevelType w:val="hybridMultilevel"/>
    <w:tmpl w:val="1846998C"/>
    <w:lvl w:ilvl="0" w:tplc="381291D6">
      <w:start w:val="1"/>
      <w:numFmt w:val="bullet"/>
      <w:lvlText w:val="●"/>
      <w:lvlJc w:val="left"/>
      <w:pPr>
        <w:ind w:left="720" w:hanging="360"/>
      </w:pPr>
    </w:lvl>
    <w:lvl w:ilvl="1" w:tplc="4CF60E4E">
      <w:start w:val="1"/>
      <w:numFmt w:val="bullet"/>
      <w:lvlText w:val="○"/>
      <w:lvlJc w:val="left"/>
      <w:pPr>
        <w:ind w:left="1440" w:hanging="360"/>
      </w:pPr>
    </w:lvl>
    <w:lvl w:ilvl="2" w:tplc="477CCB44">
      <w:start w:val="1"/>
      <w:numFmt w:val="bullet"/>
      <w:lvlText w:val="■"/>
      <w:lvlJc w:val="left"/>
      <w:pPr>
        <w:ind w:left="2160" w:hanging="360"/>
      </w:pPr>
    </w:lvl>
    <w:lvl w:ilvl="3" w:tplc="863AD0BE">
      <w:start w:val="1"/>
      <w:numFmt w:val="bullet"/>
      <w:lvlText w:val="●"/>
      <w:lvlJc w:val="left"/>
      <w:pPr>
        <w:ind w:left="2880" w:hanging="360"/>
      </w:pPr>
    </w:lvl>
    <w:lvl w:ilvl="4" w:tplc="B52611E4">
      <w:start w:val="1"/>
      <w:numFmt w:val="bullet"/>
      <w:lvlText w:val="○"/>
      <w:lvlJc w:val="left"/>
      <w:pPr>
        <w:ind w:left="3600" w:hanging="360"/>
      </w:pPr>
    </w:lvl>
    <w:lvl w:ilvl="5" w:tplc="D2324D0E">
      <w:start w:val="1"/>
      <w:numFmt w:val="bullet"/>
      <w:lvlText w:val="■"/>
      <w:lvlJc w:val="left"/>
      <w:pPr>
        <w:ind w:left="4320" w:hanging="360"/>
      </w:pPr>
    </w:lvl>
    <w:lvl w:ilvl="6" w:tplc="9C107CB6">
      <w:start w:val="1"/>
      <w:numFmt w:val="bullet"/>
      <w:lvlText w:val="●"/>
      <w:lvlJc w:val="left"/>
      <w:pPr>
        <w:ind w:left="5040" w:hanging="360"/>
      </w:pPr>
    </w:lvl>
    <w:lvl w:ilvl="7" w:tplc="CC72C1C8">
      <w:start w:val="1"/>
      <w:numFmt w:val="bullet"/>
      <w:lvlText w:val="●"/>
      <w:lvlJc w:val="left"/>
      <w:pPr>
        <w:ind w:left="5760" w:hanging="360"/>
      </w:pPr>
    </w:lvl>
    <w:lvl w:ilvl="8" w:tplc="95CC2FF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F9532C"/>
    <w:multiLevelType w:val="hybridMultilevel"/>
    <w:tmpl w:val="072A12D4"/>
    <w:lvl w:ilvl="0" w:tplc="CAA0EC5E">
      <w:start w:val="1"/>
      <w:numFmt w:val="bullet"/>
      <w:lvlText w:val="◦"/>
      <w:lvlJc w:val="left"/>
      <w:pPr>
        <w:ind w:left="1080" w:hanging="360"/>
      </w:pPr>
    </w:lvl>
    <w:lvl w:ilvl="1" w:tplc="6A6C2A1C">
      <w:numFmt w:val="decimal"/>
      <w:lvlText w:val=""/>
      <w:lvlJc w:val="left"/>
    </w:lvl>
    <w:lvl w:ilvl="2" w:tplc="EDAA5040">
      <w:numFmt w:val="decimal"/>
      <w:lvlText w:val=""/>
      <w:lvlJc w:val="left"/>
    </w:lvl>
    <w:lvl w:ilvl="3" w:tplc="0436FA7E">
      <w:numFmt w:val="decimal"/>
      <w:lvlText w:val=""/>
      <w:lvlJc w:val="left"/>
    </w:lvl>
    <w:lvl w:ilvl="4" w:tplc="489E2268">
      <w:numFmt w:val="decimal"/>
      <w:lvlText w:val=""/>
      <w:lvlJc w:val="left"/>
    </w:lvl>
    <w:lvl w:ilvl="5" w:tplc="62A82D44">
      <w:numFmt w:val="decimal"/>
      <w:lvlText w:val=""/>
      <w:lvlJc w:val="left"/>
    </w:lvl>
    <w:lvl w:ilvl="6" w:tplc="F0B4CB52">
      <w:numFmt w:val="decimal"/>
      <w:lvlText w:val=""/>
      <w:lvlJc w:val="left"/>
    </w:lvl>
    <w:lvl w:ilvl="7" w:tplc="B65EC93A">
      <w:numFmt w:val="decimal"/>
      <w:lvlText w:val=""/>
      <w:lvlJc w:val="left"/>
    </w:lvl>
    <w:lvl w:ilvl="8" w:tplc="2BD62A66">
      <w:numFmt w:val="decimal"/>
      <w:lvlText w:val=""/>
      <w:lvlJc w:val="left"/>
    </w:lvl>
  </w:abstractNum>
  <w:num w:numId="1" w16cid:durableId="1810593674">
    <w:abstractNumId w:val="1"/>
    <w:lvlOverride w:ilvl="0">
      <w:startOverride w:val="1"/>
    </w:lvlOverride>
  </w:num>
  <w:num w:numId="2" w16cid:durableId="384528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E9"/>
    <w:rsid w:val="00166EE9"/>
    <w:rsid w:val="005C7D04"/>
    <w:rsid w:val="00AD7240"/>
    <w:rsid w:val="00C90ACD"/>
    <w:rsid w:val="00D7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68D5"/>
  <w15:docId w15:val="{55378A4F-27D1-D443-AF26-BCA83EFD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2C2520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00"/>
      <w:outlineLvl w:val="0"/>
    </w:pPr>
    <w:rPr>
      <w:rFonts w:ascii="Arial" w:eastAsia="Arial" w:hAnsi="Arial" w:cs="Arial"/>
      <w:b/>
      <w:bCs/>
      <w:color w:val="3E3029"/>
      <w:sz w:val="40"/>
      <w:szCs w:val="40"/>
    </w:rPr>
  </w:style>
  <w:style w:type="paragraph" w:styleId="Ttulo2">
    <w:name w:val="heading 2"/>
    <w:uiPriority w:val="9"/>
    <w:unhideWhenUsed/>
    <w:qFormat/>
    <w:pPr>
      <w:spacing w:before="360" w:after="160"/>
      <w:outlineLvl w:val="1"/>
    </w:pPr>
    <w:rPr>
      <w:rFonts w:ascii="Arial" w:eastAsia="Arial" w:hAnsi="Arial" w:cs="Arial"/>
      <w:b/>
      <w:bCs/>
      <w:color w:val="5E4F40"/>
      <w:sz w:val="30"/>
      <w:szCs w:val="30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rFonts w:ascii="Arial" w:eastAsia="Arial" w:hAnsi="Arial" w:cs="Arial"/>
      <w:b/>
      <w:bCs/>
      <w:color w:val="6EA062"/>
      <w:sz w:val="24"/>
      <w:szCs w:val="24"/>
    </w:rPr>
  </w:style>
  <w:style w:type="paragraph" w:styleId="Ttulo4">
    <w:name w:val="heading 4"/>
    <w:uiPriority w:val="9"/>
    <w:semiHidden/>
    <w:unhideWhenUsed/>
    <w:qFormat/>
    <w:pPr>
      <w:spacing w:before="180" w:after="100"/>
      <w:outlineLvl w:val="3"/>
    </w:pPr>
    <w:rPr>
      <w:rFonts w:ascii="Arial" w:eastAsia="Arial" w:hAnsi="Arial" w:cs="Arial"/>
      <w:b/>
      <w:bCs/>
      <w:color w:val="5E4F4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D7123D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7123D"/>
  </w:style>
  <w:style w:type="paragraph" w:styleId="Rodap">
    <w:name w:val="footer"/>
    <w:basedOn w:val="Normal"/>
    <w:link w:val="RodapCarter"/>
    <w:uiPriority w:val="99"/>
    <w:unhideWhenUsed/>
    <w:rsid w:val="00D7123D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7123D"/>
  </w:style>
  <w:style w:type="paragraph" w:styleId="SemEspaamento">
    <w:name w:val="No Spacing"/>
    <w:link w:val="SemEspaamentoCarter"/>
    <w:uiPriority w:val="1"/>
    <w:qFormat/>
    <w:rsid w:val="005C7D04"/>
    <w:rPr>
      <w:rFonts w:asciiTheme="minorHAnsi" w:eastAsiaTheme="minorEastAsia" w:hAnsiTheme="minorHAnsi" w:cstheme="minorBidi"/>
      <w:color w:val="auto"/>
      <w:lang w:val="en-US" w:eastAsia="zh-CN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5C7D04"/>
    <w:rPr>
      <w:rFonts w:asciiTheme="minorHAnsi" w:eastAsiaTheme="minorEastAsia" w:hAnsiTheme="minorHAnsi" w:cstheme="minorBidi"/>
      <w:color w:val="auto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53DD40E-F713-CD4D-88C7-E3854E66A180}">
  <we:reference id="wa200005502" version="1.0.0.11" store="pt-PT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645D2D1-E673-B44A-94F6-520FF44E87C9}">
  <we:reference id="wa200005669" version="2.0.0.0" store="pt-PT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4785</Words>
  <Characters>25841</Characters>
  <Application>Microsoft Office Word</Application>
  <DocSecurity>0</DocSecurity>
  <Lines>215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lastModifiedBy>Gil Moura da Silva Ribeiro</cp:lastModifiedBy>
  <cp:revision>2</cp:revision>
  <dcterms:created xsi:type="dcterms:W3CDTF">2026-04-08T10:23:00Z</dcterms:created>
  <dcterms:modified xsi:type="dcterms:W3CDTF">2026-04-08T11:01:00Z</dcterms:modified>
</cp:coreProperties>
</file>