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pPr>
      <w:bookmarkStart w:colFirst="0" w:colLast="0" w:name="_1hove3rdxvkn" w:id="0"/>
      <w:bookmarkEnd w:id="0"/>
      <w:r w:rsidDel="00000000" w:rsidR="00000000" w:rsidRPr="00000000">
        <w:rPr>
          <w:rtl w:val="0"/>
        </w:rPr>
        <w:t xml:space="preserve">HW6: Testing</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SWE 432 Fall 2016</w:t>
      </w:r>
    </w:p>
    <w:p w:rsidR="00000000" w:rsidDel="00000000" w:rsidP="00000000" w:rsidRDefault="00000000" w:rsidRPr="00000000">
      <w:pPr>
        <w:contextualSpacing w:val="0"/>
      </w:pPr>
      <w:r w:rsidDel="00000000" w:rsidR="00000000" w:rsidRPr="00000000">
        <w:rPr>
          <w:b w:val="1"/>
          <w:rtl w:val="0"/>
        </w:rPr>
        <w:t xml:space="preserve">Due: 10/20 before the start of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assignment, you will use Jasmine to test each of the React components in your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1: Jasmine Tests</w:t>
      </w:r>
      <w:r w:rsidDel="00000000" w:rsidR="00000000" w:rsidRPr="00000000">
        <w:rPr>
          <w:rtl w:val="0"/>
        </w:rPr>
        <w:br w:type="textWrapping"/>
        <w:t xml:space="preserve">For each of the React components in your app, you should write tests that cover all of its potential behaviors.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Overall, you should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Writes tests for the logic that drives your scenarios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For each scenario, make sure to describe its functionality in terms of Jasmine behaviors.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Simulate all events that might occur when users interact with each React component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You *must* simulate at least one event. If none of your React components currently have any interactivity, now’s the time to make sure it’s there.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When testing interaction with web services (e.g. Firebase and the other service(s) that you use),  you should use Spies to test that your code generates the invocations of the external web service as expected.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primarily be graded 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Coverage: Did you test all of your React components? Do you adequately describe all of the potential behaviors of your app? Do you have code that implements some behavior that is not described in Jasmine (bad)?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Strength of expectations: Do your tests actually check that the behavior is correct? For instance, if you are using a spy to simulate a web service, do you check simply that the service is called (bad), or that the service is called with the correct parameters (good)?</w:t>
      </w:r>
    </w:p>
    <w:p w:rsidR="00000000" w:rsidDel="00000000" w:rsidP="00000000" w:rsidRDefault="00000000" w:rsidRPr="00000000">
      <w:pPr>
        <w:contextualSpacing w:val="0"/>
      </w:pPr>
      <w:r w:rsidDel="00000000" w:rsidR="00000000" w:rsidRPr="00000000">
        <w:rPr>
          <w:rtl w:val="0"/>
        </w:rPr>
        <w:t xml:space="preserve">It is OK if you have tests that fail (because your app is not correct, or not complete). If you have not yet implemented some functionality yet, then you should still write a test for that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 Instructions</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u w:val="none"/>
        </w:rPr>
      </w:pPr>
      <w:r w:rsidDel="00000000" w:rsidR="00000000" w:rsidRPr="00000000">
        <w:rPr>
          <w:rtl w:val="0"/>
        </w:rPr>
        <w:t xml:space="preserve">Submit your changes to the same Github repository that your group has used in the past HW and TAs (or send the instructor and TAs email if this has changed). Create a HW6 pull request from gh-pages into hw-submissions. Merge the pull request. Create a HW6 release from gh-pages.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