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26343C"/>
          <w:sz w:val="62"/>
          <w:szCs w:val="62"/>
        </w:rPr>
        <w:t xml:space="preserve">YARDHAND</w:t>
      </w:r>
    </w:p>
    <w:p>
      <w:pPr>
        <w:spacing w:after="60"/>
        <w:jc w:val="center"/>
      </w:pPr>
      <w:r>
        <w:rPr>
          <w:color w:val="B57A1F"/>
          <w:sz w:val="30"/>
          <w:szCs w:val="30"/>
        </w:rPr>
        <w:t xml:space="preserve">Rental operations, run from one screen.</w:t>
      </w:r>
    </w:p>
    <w:p>
      <w:pPr>
        <w:spacing w:after="340"/>
        <w:jc w:val="center"/>
      </w:pPr>
      <w:r>
        <w:rPr>
          <w:i/>
          <w:iCs/>
          <w:color w:val="5B6770"/>
          <w:sz w:val="21"/>
          <w:szCs w:val="21"/>
        </w:rPr>
        <w:t xml:space="preserve">A white-label booking, dispatch &amp; fleet platform — built by an operator, made yours.</w:t>
      </w:r>
    </w:p>
    <w:p>
      <w:pPr>
        <w:pBdr>
          <w:bottom w:val="single" w:color="B57A1F" w:sz="8"/>
        </w:pBdr>
        <w:jc w:val="center"/>
      </w:pPr>
      <w:r>
        <w:rPr>
          <w:sz w:val="2"/>
          <w:szCs w:val="2"/>
        </w:rPr>
        <w:t xml:space="preserve"/>
      </w:r>
    </w:p>
    <w:p>
      <w:pPr>
        <w:spacing w:before="260"/>
        <w:jc w:val="center"/>
      </w:pPr>
      <w:r>
        <w:rPr>
          <w:b/>
          <w:bCs/>
          <w:color w:val="3E5561"/>
          <w:sz w:val="22"/>
          <w:szCs w:val="22"/>
        </w:rPr>
        <w:t xml:space="preserve">Partnership Overview</w:t>
      </w:r>
    </w:p>
    <w:p>
      <w:pPr>
        <w:spacing w:before="40"/>
        <w:jc w:val="center"/>
      </w:pPr>
      <w:r>
        <w:rPr>
          <w:color w:val="5B6770"/>
          <w:sz w:val="20"/>
          <w:szCs w:val="20"/>
        </w:rPr>
        <w:t xml:space="preserve">Prepared for:  ____________________________</w:t>
      </w:r>
    </w:p>
    <w:p>
      <w:pPr>
        <w:spacing w:before="20"/>
        <w:jc w:val="center"/>
      </w:pPr>
      <w:r>
        <w:rPr>
          <w:i/>
          <w:iCs/>
          <w:color w:val="5B6770"/>
          <w:sz w:val="19"/>
          <w:szCs w:val="19"/>
        </w:rPr>
        <w:t xml:space="preserve">A platform for equipment-rental operators who want to book, dispatch, and get paid without the whiteboard and the phone tag.</w:t>
      </w:r>
    </w:p>
    <w:p>
      <w:r>
        <w:br w:type="page"/>
      </w:r>
    </w:p>
    <w:p>
      <w:pPr>
        <w:pStyle w:val="Heading1"/>
        <w:spacing w:after="140" w:before="340"/>
      </w:pPr>
      <w:r>
        <w:rPr>
          <w:b/>
          <w:bCs/>
          <w:color w:val="26343C"/>
          <w:sz w:val="30"/>
          <w:szCs w:val="30"/>
        </w:rPr>
        <w:t xml:space="preserve">The pitch, in one line</w:t>
      </w: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0" w:line="268"/>
            </w:pPr>
            <w:r>
              <w:rPr>
                <w:b/>
                <w:bCs/>
                <w:color w:val="222B30"/>
                <w:sz w:val="22"/>
                <w:szCs w:val="22"/>
              </w:rPr>
              <w:t xml:space="preserve">Yardhand runs your entire rental yard — customer bookings, driver dispatch, fleet, and billing — from a single screen. </w:t>
            </w:r>
            <w:r>
              <w:rPr>
                <w:color w:val="222B30"/>
                <w:sz w:val="22"/>
                <w:szCs w:val="22"/>
              </w:rPr>
              <w:t xml:space="preserve">It was built by a working rental operator, so it already speaks the language of the business. And because it's multi-tenant, we can stand up a version branded and configured entirely to </w:t>
            </w:r>
            <w:r>
              <w:rPr>
                <w:i/>
                <w:iCs/>
                <w:color w:val="222B30"/>
                <w:sz w:val="22"/>
                <w:szCs w:val="22"/>
              </w:rPr>
              <w:t xml:space="preserve">your</w:t>
            </w:r>
            <w:r>
              <w:rPr>
                <w:color w:val="222B30"/>
                <w:sz w:val="22"/>
                <w:szCs w:val="22"/>
              </w:rPr>
              <w:t xml:space="preserve"> operation.</w:t>
            </w:r>
          </w:p>
        </w:tc>
      </w:tr>
    </w:tbl>
    <w:p>
      <w:pPr>
        <w:spacing w:after="40"/>
      </w:pPr>
    </w:p>
    <w:p>
      <w:pPr>
        <w:spacing w:after="120" w:line="278"/>
      </w:pPr>
      <w:r>
        <w:rPr>
          <w:b/>
          <w:bCs/>
          <w:color w:val="26343C"/>
          <w:sz w:val="21"/>
          <w:szCs w:val="21"/>
        </w:rPr>
        <w:t xml:space="preserve">You don't adapt to the software. The software adapts to you.</w:t>
      </w:r>
    </w:p>
    <w:p>
      <w:pPr>
        <w:pStyle w:val="Heading1"/>
        <w:spacing w:after="140" w:before="340"/>
      </w:pPr>
      <w:r>
        <w:rPr>
          <w:b/>
          <w:bCs/>
          <w:color w:val="26343C"/>
          <w:sz w:val="30"/>
          <w:szCs w:val="30"/>
        </w:rPr>
        <w:t xml:space="preserve">The problem we solve</w:t>
      </w:r>
    </w:p>
    <w:p>
      <w:pPr>
        <w:spacing w:after="120" w:line="278"/>
      </w:pPr>
      <w:r>
        <w:rPr>
          <w:color w:val="222B30"/>
          <w:sz w:val="21"/>
          <w:szCs w:val="21"/>
        </w:rPr>
        <w:t xml:space="preserve">Most rental operations still run on a patchwork: a wall calendar, a spreadsheet, a stack of texts to drivers, and a lot of phone calls. It works — until it doesn't:</w:t>
      </w:r>
    </w:p>
    <w:p>
      <w:pPr>
        <w:pStyle w:val="ListParagraph"/>
        <w:numPr>
          <w:ilvl w:val="0"/>
          <w:numId w:val="2"/>
        </w:numPr>
        <w:spacing w:after="80" w:line="274"/>
      </w:pPr>
      <w:r>
        <w:rPr>
          <w:b/>
          <w:bCs/>
          <w:color w:val="222B30"/>
          <w:sz w:val="21"/>
          <w:szCs w:val="21"/>
        </w:rPr>
        <w:t xml:space="preserve">Double-bookings</w:t>
      </w:r>
      <w:r>
        <w:rPr>
          <w:color w:val="222B30"/>
          <w:sz w:val="21"/>
          <w:szCs w:val="21"/>
        </w:rPr>
        <w:t xml:space="preserve"> — two customers promised the same unit because two people were looking at two different lists.</w:t>
      </w:r>
    </w:p>
    <w:p>
      <w:pPr>
        <w:pStyle w:val="ListParagraph"/>
        <w:numPr>
          <w:ilvl w:val="0"/>
          <w:numId w:val="2"/>
        </w:numPr>
        <w:spacing w:after="80" w:line="274"/>
      </w:pPr>
      <w:r>
        <w:rPr>
          <w:b/>
          <w:bCs/>
          <w:color w:val="222B30"/>
          <w:sz w:val="21"/>
          <w:szCs w:val="21"/>
        </w:rPr>
        <w:t xml:space="preserve">Phone tag with drivers</w:t>
      </w:r>
      <w:r>
        <w:rPr>
          <w:color w:val="222B30"/>
          <w:sz w:val="21"/>
          <w:szCs w:val="21"/>
        </w:rPr>
        <w:t xml:space="preserve"> — every delivery and pickup is a separate round of “are you free Tuesday?”</w:t>
      </w:r>
    </w:p>
    <w:p>
      <w:pPr>
        <w:pStyle w:val="ListParagraph"/>
        <w:numPr>
          <w:ilvl w:val="0"/>
          <w:numId w:val="2"/>
        </w:numPr>
        <w:spacing w:after="80" w:line="274"/>
      </w:pPr>
      <w:r>
        <w:rPr>
          <w:b/>
          <w:bCs/>
          <w:color w:val="222B30"/>
          <w:sz w:val="21"/>
          <w:szCs w:val="21"/>
        </w:rPr>
        <w:t xml:space="preserve">Forgotten returns</w:t>
      </w:r>
      <w:r>
        <w:rPr>
          <w:color w:val="222B30"/>
          <w:sz w:val="21"/>
          <w:szCs w:val="21"/>
        </w:rPr>
        <w:t xml:space="preserve"> — a unit sits out three extra days because nobody was watching the return date.</w:t>
      </w:r>
    </w:p>
    <w:p>
      <w:pPr>
        <w:pStyle w:val="ListParagraph"/>
        <w:numPr>
          <w:ilvl w:val="0"/>
          <w:numId w:val="2"/>
        </w:numPr>
        <w:spacing w:after="80" w:line="274"/>
      </w:pPr>
      <w:r>
        <w:rPr>
          <w:b/>
          <w:bCs/>
          <w:color w:val="222B30"/>
          <w:sz w:val="21"/>
          <w:szCs w:val="21"/>
        </w:rPr>
        <w:t xml:space="preserve">After-hours bookings lost</w:t>
      </w:r>
      <w:r>
        <w:rPr>
          <w:color w:val="222B30"/>
          <w:sz w:val="21"/>
          <w:szCs w:val="21"/>
        </w:rPr>
        <w:t xml:space="preserve"> — a customer ready to rent at 9pm has no way to book, so they call your competitor in the morning.</w:t>
      </w:r>
    </w:p>
    <w:p>
      <w:pPr>
        <w:pStyle w:val="ListParagraph"/>
        <w:numPr>
          <w:ilvl w:val="0"/>
          <w:numId w:val="2"/>
        </w:numPr>
        <w:spacing w:after="80" w:line="274"/>
      </w:pPr>
      <w:r>
        <w:rPr>
          <w:b/>
          <w:bCs/>
          <w:color w:val="222B30"/>
          <w:sz w:val="21"/>
          <w:szCs w:val="21"/>
        </w:rPr>
        <w:t xml:space="preserve">Money that slips</w:t>
      </w:r>
      <w:r>
        <w:rPr>
          <w:color w:val="222B30"/>
          <w:sz w:val="21"/>
          <w:szCs w:val="21"/>
        </w:rPr>
        <w:t xml:space="preserve"> — deposits not held, fees not charged, and no clean record of who owes whom.</w:t>
      </w:r>
    </w:p>
    <w:p>
      <w:pPr>
        <w:spacing w:after="120" w:line="278"/>
      </w:pPr>
      <w:r>
        <w:rPr>
          <w:color w:val="222B30"/>
          <w:sz w:val="21"/>
          <w:szCs w:val="21"/>
        </w:rPr>
        <w:t xml:space="preserve">Every one of those is a leak. Yardhand closes them.</w:t>
      </w:r>
    </w:p>
    <w:p>
      <w:pPr>
        <w:pStyle w:val="Heading1"/>
        <w:spacing w:after="140" w:before="340"/>
      </w:pPr>
      <w:r>
        <w:rPr>
          <w:b/>
          <w:bCs/>
          <w:color w:val="26343C"/>
          <w:sz w:val="30"/>
          <w:szCs w:val="30"/>
        </w:rPr>
        <w:t xml:space="preserve">What Yardhand does</w:t>
      </w:r>
    </w:p>
    <w:p>
      <w:pPr>
        <w:pStyle w:val="Heading2"/>
        <w:spacing w:after="80" w:before="200"/>
      </w:pPr>
      <w:r>
        <w:rPr>
          <w:b/>
          <w:bCs/>
          <w:color w:val="B57A1F"/>
          <w:sz w:val="23"/>
          <w:szCs w:val="23"/>
        </w:rPr>
        <w:t xml:space="preserve">Customers book themselves — 24/7</w:t>
      </w:r>
    </w:p>
    <w:p>
      <w:pPr>
        <w:spacing w:after="120" w:line="278"/>
      </w:pPr>
      <w:r>
        <w:rPr>
          <w:color w:val="222B30"/>
          <w:sz w:val="21"/>
          <w:szCs w:val="21"/>
        </w:rPr>
        <w:t xml:space="preserve">A clean public booking page: pick a unit, choose dates, choose delivery or self-pickup, sign the rental agreement, and pay. It lands on your dashboard instantly — no re-typing, no missed calls, no lost weekend bookings. Pricing is fully transparent — the customer sees an itemized total build up on every step, so there are no surprises and far fewer “how much is it?” calls.</w:t>
      </w:r>
    </w:p>
    <w:p>
      <w:pPr>
        <w:pStyle w:val="Heading2"/>
        <w:spacing w:after="80" w:before="200"/>
      </w:pPr>
      <w:r>
        <w:rPr>
          <w:b/>
          <w:bCs/>
          <w:color w:val="B57A1F"/>
          <w:sz w:val="23"/>
          <w:szCs w:val="23"/>
        </w:rPr>
        <w:t xml:space="preserve">You run the day from one dashboard</w:t>
      </w:r>
    </w:p>
    <w:p>
      <w:pPr>
        <w:spacing w:after="120" w:line="278"/>
      </w:pPr>
      <w:r>
        <w:rPr>
          <w:color w:val="222B30"/>
          <w:sz w:val="21"/>
          <w:szCs w:val="21"/>
        </w:rPr>
        <w:t xml:space="preserve">Today's pickups, today's returns, anything overdue, and every run that still needs a driver — all on one screen the moment you log in. If it's clear, your day is under control.</w:t>
      </w:r>
    </w:p>
    <w:p>
      <w:pPr>
        <w:pStyle w:val="Heading2"/>
        <w:spacing w:after="80" w:before="200"/>
      </w:pPr>
      <w:r>
        <w:rPr>
          <w:b/>
          <w:bCs/>
          <w:color w:val="B57A1F"/>
          <w:sz w:val="23"/>
          <w:szCs w:val="23"/>
        </w:rPr>
        <w:t xml:space="preserve">Dispatch that thinks like a dispatcher</w:t>
      </w:r>
    </w:p>
    <w:p>
      <w:pPr>
        <w:spacing w:after="120" w:line="278"/>
      </w:pPr>
      <w:r>
        <w:rPr>
          <w:color w:val="222B30"/>
          <w:sz w:val="21"/>
          <w:szCs w:val="21"/>
        </w:rPr>
        <w:t xml:space="preserve">Yardhand treats every rental as two independent trips — the drop-off and the pickup — so a month-long rental never ties up a driver for a month. It knows who's available, won't offer a slot you can't staff, and can auto-assign the whole queue with one click.</w:t>
      </w:r>
    </w:p>
    <w:p>
      <w:pPr>
        <w:pStyle w:val="Heading2"/>
        <w:spacing w:after="80" w:before="200"/>
      </w:pPr>
      <w:r>
        <w:rPr>
          <w:b/>
          <w:bCs/>
          <w:color w:val="B57A1F"/>
          <w:sz w:val="23"/>
          <w:szCs w:val="23"/>
        </w:rPr>
        <w:t xml:space="preserve">Fleet, counter &amp; money — handled</w:t>
      </w:r>
    </w:p>
    <w:p>
      <w:pPr>
        <w:spacing w:after="120" w:line="278"/>
      </w:pPr>
      <w:r>
        <w:rPr>
          <w:color w:val="222B30"/>
          <w:sz w:val="21"/>
          <w:szCs w:val="21"/>
        </w:rPr>
        <w:t xml:space="preserve">Track every unit and its status, run will-call handoffs at the yard, and keep the money straight: tiered pricing, refundable deposit holds, optional damage waiver, tax, cancellation rules, and a running tally of what each driver is owed.</w:t>
      </w:r>
    </w:p>
    <w:p>
      <w:pPr>
        <w:pStyle w:val="Heading2"/>
        <w:spacing w:after="80" w:before="200"/>
      </w:pPr>
      <w:r>
        <w:rPr>
          <w:b/>
          <w:bCs/>
          <w:color w:val="B57A1F"/>
          <w:sz w:val="23"/>
          <w:szCs w:val="23"/>
        </w:rPr>
        <w:t xml:space="preserve">Know your numbers</w:t>
      </w:r>
    </w:p>
    <w:p>
      <w:pPr>
        <w:spacing w:after="120" w:line="278"/>
      </w:pPr>
      <w:r>
        <w:rPr>
          <w:color w:val="222B30"/>
          <w:sz w:val="21"/>
          <w:szCs w:val="21"/>
        </w:rPr>
        <w:t xml:space="preserve">A built-in analytics view turns your bookings into decisions: revenue by month and by category, how hard each unit is working (utilization), and return on what you paid (ROI) — with your best and worst performers ranked, so you know exactly what to buy more of, push harder, or sell. The stuff most operators only find out at tax time, you see any morning.</w:t>
      </w:r>
    </w:p>
    <w:p>
      <w:pPr>
        <w:pStyle w:val="Heading2"/>
        <w:spacing w:after="80" w:before="200"/>
      </w:pPr>
      <w:r>
        <w:rPr>
          <w:b/>
          <w:bCs/>
          <w:color w:val="B57A1F"/>
          <w:sz w:val="23"/>
          <w:szCs w:val="23"/>
        </w:rPr>
        <w:t xml:space="preserve">Your crew, organized and private</w:t>
      </w:r>
    </w:p>
    <w:p>
      <w:pPr>
        <w:spacing w:after="120" w:line="278"/>
      </w:pPr>
      <w:r>
        <w:rPr>
          <w:color w:val="222B30"/>
          <w:sz w:val="21"/>
          <w:szCs w:val="21"/>
        </w:rPr>
        <w:t xml:space="preserve">Build your own </w:t>
      </w:r>
      <w:r>
        <w:rPr>
          <w:b/>
          <w:bCs/>
          <w:color w:val="222B30"/>
          <w:sz w:val="21"/>
          <w:szCs w:val="21"/>
        </w:rPr>
        <w:t xml:space="preserve">positions</w:t>
      </w:r>
      <w:r>
        <w:rPr>
          <w:color w:val="222B30"/>
          <w:sz w:val="21"/>
          <w:szCs w:val="21"/>
        </w:rPr>
        <w:t xml:space="preserve"> — Driver, Yard, Mechanic, whatever fits — and each one decides which jobs a person can be handed, so a mechanic never lands on a delivery. Set each person's normal week once and it repeats automatically; customers can only book times someone's actually scheduled to work. And every crew member gets a </w:t>
      </w:r>
      <w:r>
        <w:rPr>
          <w:b/>
          <w:bCs/>
          <w:color w:val="222B30"/>
          <w:sz w:val="21"/>
          <w:szCs w:val="21"/>
        </w:rPr>
        <w:t xml:space="preserve">private personal sign-in</w:t>
      </w:r>
      <w:r>
        <w:rPr>
          <w:color w:val="222B30"/>
          <w:sz w:val="21"/>
          <w:szCs w:val="21"/>
        </w:rPr>
        <w:t xml:space="preserve"> — they see only their own jobs, hours, and pay, never your books or each other's.</w:t>
      </w:r>
    </w:p>
    <w:p>
      <w:pPr>
        <w:pStyle w:val="Heading2"/>
        <w:spacing w:after="80" w:before="200"/>
      </w:pPr>
      <w:r>
        <w:rPr>
          <w:b/>
          <w:bCs/>
          <w:color w:val="B57A1F"/>
          <w:sz w:val="23"/>
          <w:szCs w:val="23"/>
        </w:rPr>
        <w:t xml:space="preserve">A real website — and found on Google</w:t>
      </w:r>
    </w:p>
    <w:p>
      <w:pPr>
        <w:spacing w:after="120" w:line="278"/>
      </w:pPr>
      <w:r>
        <w:rPr>
          <w:color w:val="222B30"/>
          <w:sz w:val="21"/>
          <w:szCs w:val="21"/>
        </w:rPr>
        <w:t xml:space="preserve">Your public page is a real, brandable website with booking built in — or drop a booking </w:t>
      </w:r>
      <w:r>
        <w:rPr>
          <w:b/>
          <w:bCs/>
          <w:color w:val="222B30"/>
          <w:sz w:val="21"/>
          <w:szCs w:val="21"/>
        </w:rPr>
        <w:t xml:space="preserve">link or embed</w:t>
      </w:r>
      <w:r>
        <w:rPr>
          <w:color w:val="222B30"/>
          <w:sz w:val="21"/>
          <w:szCs w:val="21"/>
        </w:rPr>
        <w:t xml:space="preserve"> onto a site you already have. Either way it wears your logo and colors. And the technical SEO is built in: fill in a few plain-English boxes and a get-found checklist, and your site is set up to show up on Google and Maps — no web developer required.</w:t>
      </w:r>
    </w:p>
    <w:p>
      <w:pPr>
        <w:pStyle w:val="Heading2"/>
        <w:spacing w:after="80" w:before="200"/>
      </w:pPr>
      <w:r>
        <w:rPr>
          <w:b/>
          <w:bCs/>
          <w:color w:val="B57A1F"/>
          <w:sz w:val="23"/>
          <w:szCs w:val="23"/>
        </w:rPr>
        <w:t xml:space="preserve">Your brand, not ours</w:t>
      </w:r>
    </w:p>
    <w:p>
      <w:pPr>
        <w:spacing w:after="120" w:line="278"/>
      </w:pPr>
      <w:r>
        <w:rPr>
          <w:color w:val="222B30"/>
          <w:sz w:val="21"/>
          <w:szCs w:val="21"/>
        </w:rPr>
        <w:t xml:space="preserve">Upload your logo and pick your colors, and the whole platform — public site and dashboard — becomes yours. Add a photo and description to every piece of equipment so customers know exactly what they're renting. And your dashboard sits behind a private owner sign-in.</w:t>
      </w:r>
    </w:p>
    <w:p>
      <w:pPr>
        <w:pStyle w:val="Heading1"/>
        <w:spacing w:after="140" w:before="340"/>
      </w:pPr>
      <w:r>
        <w:rPr>
          <w:b/>
          <w:bCs/>
          <w:color w:val="26343C"/>
          <w:sz w:val="30"/>
          <w:szCs w:val="30"/>
        </w:rPr>
        <w:t xml:space="preserve">What that means for you</w:t>
      </w:r>
    </w:p>
    <w:p>
      <w:pPr>
        <w:spacing w:after="120" w:line="278"/>
      </w:pPr>
      <w:r>
        <w:rPr>
          <w:color w:val="222B30"/>
          <w:sz w:val="21"/>
          <w:szCs w:val="21"/>
        </w:rPr>
        <w:t xml:space="preserve">The same day,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How it runs today</w:t>
            </w:r>
          </w:p>
        </w:tc>
        <w:tc>
          <w:tcPr>
            <w:tcW w:type="dxa" w:w="468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How it runs on Yardhand</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Two people, two lists, the occasional double-booking</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One live schedule — the app won't let a booked unit be booked again</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Texting drivers one job at a time</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Assign a run in two taps, or auto-assign the whole board at once</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Hoping someone remembers the return date</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Overdue units turn red on the dashboard automatically</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Bookings only when someone answers the phone</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Customers book and pay themselves, around the clock</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Deposits and fees tracked in your head</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Held, charged, and recorded on every booking</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“Who did we owe for that delivery?”</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A running total of driver and staff pay, per person</w:t>
            </w:r>
          </w:p>
        </w:tc>
      </w:tr>
    </w:tbl>
    <w:p>
      <w:pPr>
        <w:spacing w:after="120"/>
      </w:pPr>
    </w:p>
    <w:tbl>
      <w:tblPr>
        <w:tblW w:type="dxa" w:w="9360"/>
        <w:tblBorders>
          <w:top w:val="none" w:color="FFFFFF" w:sz="0"/>
          <w:left w:val="single" w:color="3E5561" w:sz="24"/>
          <w:bottom w:val="none" w:color="FFFFFF" w:sz="0"/>
          <w:right w:val="none" w:color="FFFFFF" w:sz="0"/>
          <w:insideH w:val="none" w:color="FFFFFF" w:sz="0"/>
          <w:insideV w:val="none" w:color="FFFFFF" w:sz="0"/>
        </w:tblBorders>
      </w:tblPr>
      <w:tblGrid>
        <w:gridCol w:w="9360"/>
      </w:tblGrid>
      <w:tr>
        <w:tc>
          <w:tcPr>
            <w:tcW w:type="dxa" w:w="9360"/>
            <w:shd w:fill="EAF1F4" w:color="auto" w:val="clear"/>
            <w:tcMar>
              <w:top w:type="dxa" w:w="130"/>
              <w:left w:type="dxa" w:w="200"/>
              <w:bottom w:type="dxa" w:w="130"/>
              <w:right w:type="dxa" w:w="160"/>
            </w:tcMar>
          </w:tcPr>
          <w:p>
            <w:pPr>
              <w:spacing w:after="60"/>
            </w:pPr>
            <w:r>
              <w:rPr>
                <w:b/>
                <w:bCs/>
                <w:color w:val="26343C"/>
                <w:sz w:val="20"/>
                <w:szCs w:val="20"/>
              </w:rPr>
              <w:t xml:space="preserve">The bottom line for an owner</w:t>
            </w:r>
          </w:p>
          <w:p>
            <w:pPr>
              <w:spacing w:after="0" w:line="268"/>
            </w:pPr>
            <w:r>
              <w:rPr>
                <w:color w:val="222B30"/>
                <w:sz w:val="21"/>
                <w:szCs w:val="21"/>
              </w:rPr>
              <w:t xml:space="preserve">Fewer mistakes, less phone time, more bookings captured, and a professional experience your customers feel the first time they book. </w:t>
            </w:r>
            <w:r>
              <w:rPr>
                <w:b/>
                <w:bCs/>
                <w:color w:val="222B30"/>
                <w:sz w:val="21"/>
                <w:szCs w:val="21"/>
              </w:rPr>
              <w:t xml:space="preserve">You spend the day running the yard — not chasing the paperwork.</w:t>
            </w:r>
          </w:p>
        </w:tc>
      </w:tr>
    </w:tbl>
    <w:p>
      <w:r>
        <w:br w:type="page"/>
      </w:r>
    </w:p>
    <w:p>
      <w:pPr>
        <w:pStyle w:val="Heading1"/>
        <w:spacing w:after="140" w:before="340"/>
      </w:pPr>
      <w:r>
        <w:rPr>
          <w:b/>
          <w:bCs/>
          <w:color w:val="26343C"/>
          <w:sz w:val="30"/>
          <w:szCs w:val="30"/>
        </w:rPr>
        <w:t xml:space="preserve">Made yours: one platform, your operation</w:t>
      </w:r>
    </w:p>
    <w:p>
      <w:pPr>
        <w:spacing w:after="120" w:line="278"/>
      </w:pPr>
      <w:r>
        <w:rPr>
          <w:color w:val="222B30"/>
          <w:sz w:val="21"/>
          <w:szCs w:val="21"/>
        </w:rPr>
        <w:t xml:space="preserve">This is the part that matters most. Yardhand is </w:t>
      </w:r>
      <w:r>
        <w:rPr>
          <w:b/>
          <w:bCs/>
          <w:color w:val="B57A1F"/>
          <w:sz w:val="21"/>
          <w:szCs w:val="21"/>
        </w:rPr>
        <w:t xml:space="preserve">multi-tenant</w:t>
      </w:r>
      <w:r>
        <w:rPr>
          <w:color w:val="222B30"/>
          <w:sz w:val="21"/>
          <w:szCs w:val="21"/>
        </w:rPr>
        <w:t xml:space="preserve"> — one platform that runs many independent businesses, each configured to how </w:t>
      </w:r>
      <w:r>
        <w:rPr>
          <w:i/>
          <w:iCs/>
          <w:color w:val="222B30"/>
          <w:sz w:val="21"/>
          <w:szCs w:val="21"/>
        </w:rPr>
        <w:t xml:space="preserve">they</w:t>
      </w:r>
      <w:r>
        <w:rPr>
          <w:color w:val="222B30"/>
          <w:sz w:val="21"/>
          <w:szCs w:val="21"/>
        </w:rPr>
        <w:t xml:space="preserve"> work. Your version isn't a generic tool with your logo pasted on. Every number, name, and rule is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You control</w:t>
            </w:r>
          </w:p>
        </w:tc>
        <w:tc>
          <w:tcPr>
            <w:tcW w:type="dxa" w:w="636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What that looks like</w:t>
            </w:r>
          </w:p>
        </w:tc>
      </w:tr>
      <w:tr>
        <w:tc>
          <w:tcPr>
            <w:tcW w:type="dxa" w:w="300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Your brand</w:t>
            </w:r>
          </w:p>
        </w:tc>
        <w:tc>
          <w:tcPr>
            <w:tcW w:type="dxa" w:w="636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Upload your logo and pick your accent + header colors; the whole app — public site and dashboard — recolors to match, instantly. Plus your name, yard location, and phone.</w:t>
            </w:r>
          </w:p>
        </w:tc>
      </w:tr>
      <w:tr>
        <w:tc>
          <w:tcPr>
            <w:tcW w:type="dxa" w:w="300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Your equipment</w:t>
            </w:r>
          </w:p>
        </w:tc>
        <w:tc>
          <w:tcPr>
            <w:tcW w:type="dxa" w:w="636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Not just dump trailers. Any rentable asset — define your own products, capacities, and unit IDs, each with its own photo and description that customers see when they book.</w:t>
            </w:r>
          </w:p>
        </w:tc>
      </w:tr>
      <w:tr>
        <w:tc>
          <w:tcPr>
            <w:tcW w:type="dxa" w:w="300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Your pricing</w:t>
            </w:r>
          </w:p>
        </w:tc>
        <w:tc>
          <w:tcPr>
            <w:tcW w:type="dxa" w:w="636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Per-unit daily, weekly, two-week, and monthly rates. Change a number and it applies to every new booking.</w:t>
            </w:r>
          </w:p>
        </w:tc>
      </w:tr>
      <w:tr>
        <w:tc>
          <w:tcPr>
            <w:tcW w:type="dxa" w:w="300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Your fees</w:t>
            </w:r>
          </w:p>
        </w:tc>
        <w:tc>
          <w:tcPr>
            <w:tcW w:type="dxa" w:w="636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Delivery, self-pickup, deposit hold, damage-waiver %, and sales-tax rate — all set to your policy.</w:t>
            </w:r>
          </w:p>
        </w:tc>
      </w:tr>
      <w:tr>
        <w:tc>
          <w:tcPr>
            <w:tcW w:type="dxa" w:w="300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Your crew</w:t>
            </w:r>
          </w:p>
        </w:tc>
        <w:tc>
          <w:tcPr>
            <w:tcW w:type="dxa" w:w="636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Your drivers and yard staff, their availability, and what each is paid per run or handoff.</w:t>
            </w:r>
          </w:p>
        </w:tc>
      </w:tr>
      <w:tr>
        <w:tc>
          <w:tcPr>
            <w:tcW w:type="dxa" w:w="300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Your policies</w:t>
            </w:r>
          </w:p>
        </w:tc>
        <w:tc>
          <w:tcPr>
            <w:tcW w:type="dxa" w:w="636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Your cancellation terms and your full rental-agreement and liability-waiver text, shown to customers before they sign.</w:t>
            </w:r>
          </w:p>
        </w:tc>
      </w:tr>
    </w:tbl>
    <w:p>
      <w:pPr>
        <w:spacing w:after="120"/>
      </w:pPr>
    </w:p>
    <w:p>
      <w:pPr>
        <w:pStyle w:val="Heading2"/>
        <w:spacing w:after="80" w:before="200"/>
      </w:pPr>
      <w:r>
        <w:rPr>
          <w:b/>
          <w:bCs/>
          <w:color w:val="B57A1F"/>
          <w:sz w:val="23"/>
          <w:szCs w:val="23"/>
        </w:rPr>
        <w:t xml:space="preserve">Walled off and private</w:t>
      </w:r>
    </w:p>
    <w:p>
      <w:pPr>
        <w:spacing w:after="120" w:line="278"/>
      </w:pPr>
      <w:r>
        <w:rPr>
          <w:color w:val="222B30"/>
          <w:sz w:val="21"/>
          <w:szCs w:val="21"/>
        </w:rPr>
        <w:t xml:space="preserve">Yardhand is built so each business is its own island — your bookings, customers, pricing, and crew are yours alone, and you never see another operator's. Fully separating every account at the database level is the </w:t>
      </w:r>
      <w:r>
        <w:rPr>
          <w:b/>
          <w:bCs/>
          <w:color w:val="222B30"/>
          <w:sz w:val="21"/>
          <w:szCs w:val="21"/>
        </w:rPr>
        <w:t xml:space="preserve">top near-term item</w:t>
      </w:r>
      <w:r>
        <w:rPr>
          <w:color w:val="222B30"/>
          <w:sz w:val="21"/>
          <w:szCs w:val="21"/>
        </w:rPr>
        <w:t xml:space="preserve"> before multiple companies run on it (see “Where it is today”). We onboard pilot partners deliberately, one at a time, so your data is handled right from day one.</w:t>
      </w:r>
    </w:p>
    <w:p>
      <w:pPr>
        <w:pStyle w:val="Heading2"/>
        <w:spacing w:after="80" w:before="200"/>
      </w:pPr>
      <w:r>
        <w:rPr>
          <w:b/>
          <w:bCs/>
          <w:color w:val="B57A1F"/>
          <w:sz w:val="23"/>
          <w:szCs w:val="23"/>
        </w:rPr>
        <w:t xml:space="preserve">It's not just dump trailers</w:t>
      </w:r>
    </w:p>
    <w:p>
      <w:pPr>
        <w:spacing w:after="120" w:line="278"/>
      </w:pPr>
      <w:r>
        <w:rPr>
          <w:color w:val="222B30"/>
          <w:sz w:val="21"/>
          <w:szCs w:val="21"/>
        </w:rPr>
        <w:t xml:space="preserve">Yardhand's core idea — a unit goes out, comes back, and someone has to move it each way — fits almost anything you rent and retrieve:</w:t>
      </w:r>
    </w:p>
    <w:p>
      <w:pPr>
        <w:pStyle w:val="ListParagraph"/>
        <w:numPr>
          <w:ilvl w:val="0"/>
          <w:numId w:val="2"/>
        </w:numPr>
        <w:spacing w:after="80" w:line="274"/>
      </w:pPr>
      <w:r>
        <w:rPr>
          <w:b/>
          <w:bCs/>
          <w:color w:val="222B30"/>
          <w:sz w:val="21"/>
          <w:szCs w:val="21"/>
        </w:rPr>
        <w:t xml:space="preserve">Equipment &amp; tool rental</w:t>
      </w:r>
      <w:r>
        <w:rPr>
          <w:color w:val="222B30"/>
          <w:sz w:val="21"/>
          <w:szCs w:val="21"/>
        </w:rPr>
        <w:t xml:space="preserve"> — skid steers, lifts, compressors, generators.</w:t>
      </w:r>
    </w:p>
    <w:p>
      <w:pPr>
        <w:pStyle w:val="ListParagraph"/>
        <w:numPr>
          <w:ilvl w:val="0"/>
          <w:numId w:val="2"/>
        </w:numPr>
        <w:spacing w:after="80" w:line="274"/>
      </w:pPr>
      <w:r>
        <w:rPr>
          <w:b/>
          <w:bCs/>
          <w:color w:val="222B30"/>
          <w:sz w:val="21"/>
          <w:szCs w:val="21"/>
        </w:rPr>
        <w:t xml:space="preserve">Containers &amp; storage</w:t>
      </w:r>
      <w:r>
        <w:rPr>
          <w:color w:val="222B30"/>
          <w:sz w:val="21"/>
          <w:szCs w:val="21"/>
        </w:rPr>
        <w:t xml:space="preserve"> — roll-offs, storage units, portable offices.</w:t>
      </w:r>
    </w:p>
    <w:p>
      <w:pPr>
        <w:pStyle w:val="ListParagraph"/>
        <w:numPr>
          <w:ilvl w:val="0"/>
          <w:numId w:val="2"/>
        </w:numPr>
        <w:spacing w:after="80" w:line="274"/>
      </w:pPr>
      <w:r>
        <w:rPr>
          <w:b/>
          <w:bCs/>
          <w:color w:val="222B30"/>
          <w:sz w:val="21"/>
          <w:szCs w:val="21"/>
        </w:rPr>
        <w:t xml:space="preserve">Event &amp; party rental</w:t>
      </w:r>
      <w:r>
        <w:rPr>
          <w:color w:val="222B30"/>
          <w:sz w:val="21"/>
          <w:szCs w:val="21"/>
        </w:rPr>
        <w:t xml:space="preserve"> — staging, tents, tables, restrooms.</w:t>
      </w:r>
    </w:p>
    <w:p>
      <w:pPr>
        <w:spacing w:after="120" w:line="278"/>
      </w:pPr>
      <w:r>
        <w:rPr>
          <w:color w:val="222B30"/>
          <w:sz w:val="21"/>
          <w:szCs w:val="21"/>
        </w:rPr>
        <w:t xml:space="preserve">If it leaves your yard and comes back, Yardhand can schedule it, dispatch it, and bill it.</w:t>
      </w:r>
    </w:p>
    <w:p>
      <w:pPr>
        <w:pStyle w:val="Heading1"/>
        <w:spacing w:after="140" w:before="340"/>
      </w:pPr>
      <w:r>
        <w:rPr>
          <w:b/>
          <w:bCs/>
          <w:color w:val="26343C"/>
          <w:sz w:val="30"/>
          <w:szCs w:val="30"/>
        </w:rPr>
        <w:t xml:space="preserve">Where it is today</w:t>
      </w:r>
    </w:p>
    <w:p>
      <w:pPr>
        <w:spacing w:after="120" w:line="278"/>
      </w:pPr>
      <w:r>
        <w:rPr>
          <w:color w:val="222B30"/>
          <w:sz w:val="21"/>
          <w:szCs w:val="21"/>
        </w:rPr>
        <w:t xml:space="preserve">Straight answer: Yardhand is </w:t>
      </w:r>
      <w:r>
        <w:rPr>
          <w:b/>
          <w:bCs/>
          <w:color w:val="222B30"/>
          <w:sz w:val="21"/>
          <w:szCs w:val="21"/>
        </w:rPr>
        <w:t xml:space="preserve">live and in active development</w:t>
      </w:r>
      <w:r>
        <w:rPr>
          <w:color w:val="222B30"/>
          <w:sz w:val="21"/>
          <w:szCs w:val="21"/>
        </w:rPr>
        <w:t xml:space="preserve">, and ready for pilot partners who want to shape it. Here's the honest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Working today</w:t>
            </w:r>
          </w:p>
        </w:tc>
        <w:tc>
          <w:tcPr>
            <w:tcW w:type="dxa" w:w="4680"/>
            <w:tcBorders>
              <w:top w:val="single" w:color="D8DEE2" w:sz="2"/>
              <w:left w:val="none" w:color="FFFFFF" w:sz="0"/>
              <w:bottom w:val="single" w:color="D8DEE2" w:sz="2"/>
              <w:right w:val="none" w:color="FFFFFF" w:sz="0"/>
            </w:tcBorders>
            <w:shd w:fill="26343C" w:color="auto" w:val="clear"/>
            <w:tcMar>
              <w:top w:type="dxa" w:w="60"/>
              <w:left w:type="dxa" w:w="120"/>
              <w:bottom w:type="dxa" w:w="60"/>
              <w:right w:type="dxa" w:w="120"/>
            </w:tcMar>
          </w:tcPr>
          <w:p>
            <w:r>
              <w:rPr>
                <w:b/>
                <w:bCs/>
                <w:color w:val="FFFFFF"/>
                <w:sz w:val="19"/>
                <w:szCs w:val="19"/>
              </w:rPr>
              <w:t xml:space="preserve">On the near-term roadmap</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Full customer booking flow with transparent pricing</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Separate, walled-off accounts per business (to safely run many companies on it)</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Cloud data synced across your devices and your crew's</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Live card payments and deposit captures</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Owner dashboard behind a private sign-in</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Automatic booking confirmations &amp; reminders to customers</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Individual staff sign-ins (personal PINs) — each sees only their own work</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Job alerts texted/emailed to your drivers</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Custom positions/roles that decide who gets which jobs</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Subscription billing &amp; free trials for signing up businesses</w:t>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Standing weekly schedules + only-book-when-staffed</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Rock-solid backups &amp; a polished phone experience (both first-class before launch)</w:t>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Two-leg dispatch, auto or manual assignment</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Built-in analytics (revenue, utilization, ROI)</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
            </w:r>
          </w:p>
        </w:tc>
      </w:tr>
      <w:tr>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Your branding, a real website, embeddable booking &amp; built-in SEO</w:t>
            </w:r>
          </w:p>
        </w:tc>
        <w:tc>
          <w:tcPr>
            <w:tcW w:type="dxa" w:w="4680"/>
            <w:tcBorders>
              <w:top w:val="single" w:color="D8DEE2" w:sz="2"/>
              <w:left w:val="none" w:color="FFFFFF" w:sz="0"/>
              <w:bottom w:val="single" w:color="D8DEE2" w:sz="2"/>
              <w:right w:val="none" w:color="FFFFFF" w:sz="0"/>
            </w:tcBorders>
            <w:tcMar>
              <w:top w:type="dxa" w:w="55"/>
              <w:left w:type="dxa" w:w="120"/>
              <w:bottom w:type="dxa" w:w="55"/>
              <w:right w:type="dxa" w:w="120"/>
            </w:tcMar>
          </w:tcPr>
          <w:p>
            <w:pPr>
              <w:spacing w:line="264"/>
            </w:pPr>
            <w:r>
              <w:rPr>
                <w:color w:val="222B30"/>
                <w:sz w:val="19"/>
                <w:szCs w:val="19"/>
              </w:rPr>
              <w:t xml:space="preserve"/>
            </w:r>
          </w:p>
        </w:tc>
      </w:tr>
      <w:tr>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Configurable pricing, fees, policies &amp; yard counter</w:t>
            </w:r>
          </w:p>
        </w:tc>
        <w:tc>
          <w:tcPr>
            <w:tcW w:type="dxa" w:w="4680"/>
            <w:tcBorders>
              <w:top w:val="single" w:color="D8DEE2" w:sz="2"/>
              <w:left w:val="none" w:color="FFFFFF" w:sz="0"/>
              <w:bottom w:val="single" w:color="D8DEE2" w:sz="2"/>
              <w:right w:val="none" w:color="FFFFFF" w:sz="0"/>
            </w:tcBorders>
            <w:shd w:fill="F4F6F7" w:color="auto" w:val="clear"/>
            <w:tcMar>
              <w:top w:type="dxa" w:w="55"/>
              <w:left w:type="dxa" w:w="120"/>
              <w:bottom w:type="dxa" w:w="55"/>
              <w:right w:type="dxa" w:w="120"/>
            </w:tcMar>
          </w:tcPr>
          <w:p>
            <w:pPr>
              <w:spacing w:line="264"/>
            </w:pPr>
            <w:r>
              <w:rPr>
                <w:color w:val="222B30"/>
                <w:sz w:val="19"/>
                <w:szCs w:val="19"/>
              </w:rPr>
              <w:t xml:space="preserve"/>
            </w:r>
          </w:p>
        </w:tc>
      </w:tr>
    </w:tbl>
    <w:p>
      <w:pPr>
        <w:spacing w:after="120"/>
      </w:pP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60"/>
            </w:pPr>
            <w:r>
              <w:rPr>
                <w:b/>
                <w:bCs/>
                <w:color w:val="26343C"/>
                <w:sz w:val="20"/>
                <w:szCs w:val="20"/>
              </w:rPr>
              <w:t xml:space="preserve">Why “pilot partner” is the right time to join</w:t>
            </w:r>
          </w:p>
          <w:p>
            <w:pPr>
              <w:spacing w:after="0" w:line="268"/>
            </w:pPr>
            <w:r>
              <w:rPr>
                <w:color w:val="222B30"/>
                <w:sz w:val="21"/>
                <w:szCs w:val="21"/>
              </w:rPr>
              <w:t xml:space="preserve">Coming in now means your operation helps decide what gets built next — and you get a platform tuned to your real workflow, not a one-size-fits-all product handed down after the fact.</w:t>
            </w:r>
          </w:p>
        </w:tc>
      </w:tr>
    </w:tbl>
    <w:p>
      <w:pPr>
        <w:pStyle w:val="Heading1"/>
        <w:spacing w:after="140" w:before="340"/>
      </w:pPr>
      <w:r>
        <w:rPr>
          <w:b/>
          <w:bCs/>
          <w:color w:val="26343C"/>
          <w:sz w:val="30"/>
          <w:szCs w:val="30"/>
        </w:rPr>
        <w:t xml:space="preserve">Why this, and why us</w:t>
      </w:r>
    </w:p>
    <w:p>
      <w:pPr>
        <w:spacing w:after="120" w:line="278"/>
      </w:pPr>
      <w:r>
        <w:rPr>
          <w:color w:val="222B30"/>
          <w:sz w:val="21"/>
          <w:szCs w:val="21"/>
        </w:rPr>
        <w:t xml:space="preserve">Plenty of software is written by people who've never run a yard. Yardhand wasn't. It was built inside a real dump-trailer rental business, to solve real problems that were costing real money — the double-bookings, the phone tag, the forgotten returns.</w:t>
      </w:r>
    </w:p>
    <w:p>
      <w:pPr>
        <w:spacing w:after="120" w:line="278"/>
      </w:pPr>
      <w:r>
        <w:rPr>
          <w:color w:val="222B30"/>
          <w:sz w:val="21"/>
          <w:szCs w:val="21"/>
        </w:rPr>
        <w:t xml:space="preserve">That's why the workflows already fit: the two-leg dispatch, the deposit-as-a-hold, the will-call vs. delivery split, the driver-pay tally. Nobody had to imagine how the business works. We just built what we already needed — and now we can hand you your own.</w:t>
      </w:r>
    </w:p>
    <w:p>
      <w:pPr>
        <w:pStyle w:val="Heading1"/>
        <w:spacing w:after="140" w:before="340"/>
      </w:pPr>
      <w:r>
        <w:rPr>
          <w:b/>
          <w:bCs/>
          <w:color w:val="26343C"/>
          <w:sz w:val="30"/>
          <w:szCs w:val="30"/>
        </w:rPr>
        <w:t xml:space="preserve">Let's talk</w:t>
      </w:r>
    </w:p>
    <w:p>
      <w:pPr>
        <w:spacing w:after="120" w:line="278"/>
      </w:pPr>
      <w:r>
        <w:rPr>
          <w:color w:val="222B30"/>
          <w:sz w:val="21"/>
          <w:szCs w:val="21"/>
        </w:rPr>
        <w:t xml:space="preserve">Three easy next steps, whenever you're ready:</w:t>
      </w:r>
    </w:p>
    <w:p>
      <w:pPr>
        <w:pStyle w:val="ListParagraph"/>
        <w:numPr>
          <w:ilvl w:val="0"/>
          <w:numId w:val="2"/>
        </w:numPr>
        <w:spacing w:after="80" w:line="274"/>
      </w:pPr>
      <w:r>
        <w:rPr>
          <w:b/>
          <w:bCs/>
          <w:color w:val="222B30"/>
          <w:sz w:val="21"/>
          <w:szCs w:val="21"/>
        </w:rPr>
        <w:t xml:space="preserve">A 20-minute walkthrough</w:t>
      </w:r>
      <w:r>
        <w:rPr>
          <w:color w:val="222B30"/>
          <w:sz w:val="21"/>
          <w:szCs w:val="21"/>
        </w:rPr>
        <w:t xml:space="preserve"> — we show you the live platform end to end.</w:t>
      </w:r>
    </w:p>
    <w:p>
      <w:pPr>
        <w:pStyle w:val="ListParagraph"/>
        <w:numPr>
          <w:ilvl w:val="0"/>
          <w:numId w:val="2"/>
        </w:numPr>
        <w:spacing w:after="80" w:line="274"/>
      </w:pPr>
      <w:r>
        <w:rPr>
          <w:b/>
          <w:bCs/>
          <w:color w:val="222B30"/>
          <w:sz w:val="21"/>
          <w:szCs w:val="21"/>
        </w:rPr>
        <w:t xml:space="preserve">A branded demo</w:t>
      </w:r>
      <w:r>
        <w:rPr>
          <w:color w:val="222B30"/>
          <w:sz w:val="21"/>
          <w:szCs w:val="21"/>
        </w:rPr>
        <w:t xml:space="preserve"> — we stand up a version with your name, your units, and your pricing so you can see your</w:t>
      </w:r>
      <w:r>
        <w:rPr>
          <w:color w:val="222B30"/>
          <w:sz w:val="21"/>
          <w:szCs w:val="21"/>
        </w:rPr>
        <w:t xml:space="preserve"> operation in it.</w:t>
      </w:r>
    </w:p>
    <w:p>
      <w:pPr>
        <w:pStyle w:val="ListParagraph"/>
        <w:numPr>
          <w:ilvl w:val="0"/>
          <w:numId w:val="2"/>
        </w:numPr>
        <w:spacing w:after="80" w:line="274"/>
      </w:pPr>
      <w:r>
        <w:rPr>
          <w:b/>
          <w:bCs/>
          <w:color w:val="222B30"/>
          <w:sz w:val="21"/>
          <w:szCs w:val="21"/>
        </w:rPr>
        <w:t xml:space="preserve">A pilot</w:t>
      </w:r>
      <w:r>
        <w:rPr>
          <w:color w:val="222B30"/>
          <w:sz w:val="21"/>
          <w:szCs w:val="21"/>
        </w:rPr>
        <w:t xml:space="preserve"> — run a slice of your rentals through Yardhand and feel the difference before you commit.</w:t>
      </w:r>
    </w:p>
    <w:p>
      <w:pPr>
        <w:spacing w:after="140"/>
      </w:pPr>
    </w:p>
    <w:p>
      <w:pPr>
        <w:spacing w:after="30" w:before="120"/>
        <w:jc w:val="center"/>
      </w:pPr>
      <w:r>
        <w:rPr>
          <w:b/>
          <w:bCs/>
          <w:color w:val="26343C"/>
          <w:sz w:val="26"/>
          <w:szCs w:val="26"/>
        </w:rPr>
        <w:t xml:space="preserve">Yardhand</w:t>
      </w:r>
    </w:p>
    <w:p>
      <w:pPr>
        <w:spacing w:after="20"/>
        <w:jc w:val="center"/>
      </w:pPr>
      <w:r>
        <w:rPr>
          <w:i/>
          <w:iCs/>
          <w:color w:val="B57A1F"/>
          <w:sz w:val="20"/>
          <w:szCs w:val="20"/>
        </w:rPr>
        <w:t xml:space="preserve">Rental operations, run from one screen.</w:t>
      </w:r>
    </w:p>
    <w:p>
      <w:pPr>
        <w:jc w:val="center"/>
      </w:pPr>
      <w:r>
        <w:rPr>
          <w:color w:val="5B6770"/>
          <w:sz w:val="19"/>
          <w:szCs w:val="19"/>
        </w:rPr>
        <w:t xml:space="preserve">Contact:  ____________________     ·     ____________________</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B57A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Yardhand — Partnership Pitch</dc:title>
  <dc:creator>Yardhand</dc:creator>
  <cp:lastModifiedBy>Un-named</cp:lastModifiedBy>
  <cp:revision>1</cp:revision>
  <dcterms:created xsi:type="dcterms:W3CDTF">2026-08-03T03:35:32.374Z</dcterms:created>
  <dcterms:modified xsi:type="dcterms:W3CDTF">2026-08-03T03:35:32.374Z</dcterms:modified>
</cp:coreProperties>
</file>

<file path=docProps/custom.xml><?xml version="1.0" encoding="utf-8"?>
<Properties xmlns="http://schemas.openxmlformats.org/officeDocument/2006/custom-properties" xmlns:vt="http://schemas.openxmlformats.org/officeDocument/2006/docPropsVTypes"/>
</file>