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26343C"/>
          <w:sz w:val="64"/>
          <w:szCs w:val="64"/>
        </w:rPr>
        <w:t xml:space="preserve">YARDHAND</w:t>
      </w:r>
    </w:p>
    <w:p>
      <w:pPr>
        <w:spacing w:after="60"/>
        <w:jc w:val="center"/>
      </w:pPr>
      <w:r>
        <w:rPr>
          <w:color w:val="B57A1F"/>
          <w:sz w:val="32"/>
          <w:szCs w:val="32"/>
        </w:rPr>
        <w:t xml:space="preserve">Handbook</w:t>
      </w:r>
    </w:p>
    <w:p>
      <w:pPr>
        <w:spacing w:after="300"/>
        <w:jc w:val="center"/>
      </w:pPr>
      <w:r>
        <w:rPr>
          <w:i/>
          <w:iCs/>
          <w:color w:val="5B6770"/>
          <w:sz w:val="21"/>
          <w:szCs w:val="21"/>
        </w:rPr>
        <w:t xml:space="preserve">Everything for running Ext Professionals — how to use it, the roadmap, and the technical reference.</w:t>
      </w:r>
    </w:p>
    <w:p>
      <w:pPr>
        <w:pBdr>
          <w:bottom w:val="single" w:color="B57A1F" w:sz="8"/>
        </w:pBdr>
        <w:jc w:val="center"/>
      </w:pPr>
      <w:r>
        <w:rPr>
          <w:sz w:val="2"/>
          <w:szCs w:val="2"/>
        </w:rPr>
        <w:t xml:space="preserve"/>
      </w:r>
    </w:p>
    <w:p>
      <w:pPr>
        <w:spacing w:before="260"/>
        <w:jc w:val="center"/>
      </w:pPr>
      <w:r>
        <w:rPr>
          <w:color w:val="3E5561"/>
          <w:sz w:val="20"/>
          <w:szCs w:val="20"/>
        </w:rPr>
        <w:t xml:space="preserve">Booking, dispatch &amp; fleet for a dump-trailer / equipment rental business.</w:t>
      </w:r>
    </w:p>
    <w:p>
      <w:r>
        <w:br w:type="page"/>
      </w:r>
    </w:p>
    <w:p>
      <w:pPr>
        <w:pStyle w:val="Heading1"/>
        <w:spacing w:after="140" w:before="360"/>
      </w:pPr>
      <w:r>
        <w:rPr>
          <w:b/>
          <w:bCs/>
          <w:color w:val="26343C"/>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b/>
          <w:bCs/>
          <w:color w:val="26343C"/>
          <w:sz w:val="32"/>
          <w:szCs w:val="32"/>
        </w:rPr>
        <w:t xml:space="preserve">Part A — Resume / Current State</w:t>
      </w:r>
    </w:p>
    <w:p>
      <w:pPr>
        <w:spacing w:after="120" w:line="278"/>
      </w:pPr>
      <w:r>
        <w:rPr>
          <w:i/>
          <w:iCs/>
          <w:color w:val="5B6770"/>
          <w:sz w:val="21"/>
          <w:szCs w:val="21"/>
        </w:rPr>
        <w:t xml:space="preserve">Paste this Part into a new chat to pick up with full context — no reminders needed.</w:t>
      </w:r>
    </w:p>
    <w:p>
      <w:pPr>
        <w:spacing w:after="120" w:line="278"/>
      </w:pPr>
      <w:r>
        <w:rPr>
          <w:b/>
          <w:bCs/>
          <w:color w:val="222B30"/>
          <w:sz w:val="21"/>
          <w:szCs w:val="21"/>
        </w:rPr>
        <w:t xml:space="preserve">What it is: </w:t>
      </w:r>
      <w:r>
        <w:rPr>
          <w:color w:val="222B30"/>
          <w:sz w:val="21"/>
          <w:szCs w:val="21"/>
        </w:rPr>
        <w:t xml:space="preserve">Yardhand — a booking + operations app for </w:t>
      </w:r>
      <w:r>
        <w:rPr>
          <w:b/>
          <w:bCs/>
          <w:color w:val="222B30"/>
          <w:sz w:val="21"/>
          <w:szCs w:val="21"/>
        </w:rPr>
        <w:t xml:space="preserve">Ext Professionals</w:t>
      </w:r>
      <w:r>
        <w:rPr>
          <w:color w:val="222B30"/>
          <w:sz w:val="21"/>
          <w:szCs w:val="21"/>
        </w:rPr>
        <w:t xml:space="preserve">, a dump-trailer / equipment rental business. Built and used for this one business (it is not sold to other companies).</w:t>
      </w:r>
    </w:p>
    <w:p>
      <w:pPr>
        <w:pStyle w:val="Heading2"/>
        <w:spacing w:after="80" w:before="220"/>
      </w:pPr>
      <w:r>
        <w:rPr>
          <w:b/>
          <w:bCs/>
          <w:color w:val="B57A1F"/>
          <w:sz w:val="24"/>
          <w:szCs w:val="24"/>
        </w:rPr>
        <w:t xml:space="preserve">Repo &amp; workflow</w:t>
      </w:r>
    </w:p>
    <w:p>
      <w:pPr>
        <w:pStyle w:val="ListParagraph"/>
        <w:numPr>
          <w:ilvl w:val="0"/>
          <w:numId w:val="2"/>
        </w:numPr>
        <w:spacing w:after="70" w:line="272"/>
      </w:pPr>
      <w:r>
        <w:rPr>
          <w:color w:val="222B30"/>
          <w:sz w:val="21"/>
          <w:szCs w:val="21"/>
        </w:rPr>
        <w:t xml:space="preserve">GitHub </w:t>
      </w:r>
      <w:r>
        <w:rPr>
          <w:b/>
          <w:bCs/>
          <w:color w:val="222B30"/>
          <w:sz w:val="21"/>
          <w:szCs w:val="21"/>
        </w:rPr>
        <w:t xml:space="preserve">gmuihlein-svg/yardhand</w:t>
      </w:r>
      <w:r>
        <w:rPr>
          <w:color w:val="222B30"/>
          <w:sz w:val="21"/>
          <w:szCs w:val="21"/>
        </w:rPr>
        <w:t xml:space="preserve"> is the source of truth; Vercel auto-deploys from it.</w:t>
      </w:r>
    </w:p>
    <w:p>
      <w:pPr>
        <w:pStyle w:val="ListParagraph"/>
        <w:numPr>
          <w:ilvl w:val="0"/>
          <w:numId w:val="2"/>
        </w:numPr>
        <w:spacing w:after="70" w:line="272"/>
      </w:pPr>
      <w:r>
        <w:rPr>
          <w:b/>
          <w:bCs/>
          <w:color w:val="222B30"/>
          <w:sz w:val="21"/>
          <w:szCs w:val="21"/>
        </w:rPr>
        <w:t xml:space="preserve">Working branch: </w:t>
      </w:r>
      <w:r>
        <w:rPr>
          <w:color w:val="222B30"/>
          <w:sz w:val="21"/>
          <w:szCs w:val="21"/>
        </w:rPr>
        <w:t xml:space="preserve">claude/nextjs-setup-local-render-8xb2u7 — develop &amp; push here.</w:t>
      </w:r>
    </w:p>
    <w:p>
      <w:pPr>
        <w:pStyle w:val="ListParagraph"/>
        <w:numPr>
          <w:ilvl w:val="0"/>
          <w:numId w:val="2"/>
        </w:numPr>
        <w:spacing w:after="70" w:line="272"/>
      </w:pPr>
      <w:r>
        <w:rPr>
          <w:color w:val="222B30"/>
          <w:sz w:val="21"/>
          <w:szCs w:val="21"/>
        </w:rPr>
        <w:t xml:space="preserve">Stack: Next.js (App Router) single-file client app app/yardhand-app.jsx; server files app/layout.js, app/page.js, app/site-data.js, app/robots.js, app/sitemap.js; routes / (the app) and /book (embeddable booking page).</w:t>
      </w:r>
    </w:p>
    <w:p>
      <w:pPr>
        <w:pStyle w:val="ListParagraph"/>
        <w:numPr>
          <w:ilvl w:val="0"/>
          <w:numId w:val="2"/>
        </w:numPr>
        <w:spacing w:after="70" w:line="272"/>
      </w:pPr>
      <w:r>
        <w:rPr>
          <w:color w:val="222B30"/>
          <w:sz w:val="21"/>
          <w:szCs w:val="21"/>
        </w:rPr>
        <w:t xml:space="preserve">Data: Supabase JSONB workspaces row (id=default) + localStorage fallback (app/db.js).</w:t>
      </w:r>
    </w:p>
    <w:p>
      <w:pPr>
        <w:pStyle w:val="ListParagraph"/>
        <w:numPr>
          <w:ilvl w:val="0"/>
          <w:numId w:val="2"/>
        </w:numPr>
        <w:spacing w:after="70" w:line="272"/>
      </w:pPr>
      <w:r>
        <w:rPr>
          <w:color w:val="222B30"/>
          <w:sz w:val="21"/>
          <w:szCs w:val="21"/>
        </w:rPr>
        <w:t xml:space="preserve">Build/run: timeout 300 npm run build; dev on PORT 3112. Sandbox CANNOT reach Supabase/Vercel/Stripe/Twilio — cloud/live paths verify only at deploy.</w:t>
      </w:r>
    </w:p>
    <w:p>
      <w:pPr>
        <w:pStyle w:val="ListParagraph"/>
        <w:numPr>
          <w:ilvl w:val="0"/>
          <w:numId w:val="2"/>
        </w:numPr>
        <w:spacing w:after="70" w:line="272"/>
      </w:pPr>
      <w:r>
        <w:rPr>
          <w:b/>
          <w:bCs/>
          <w:color w:val="222B30"/>
          <w:sz w:val="21"/>
          <w:szCs w:val="21"/>
        </w:rPr>
        <w:t xml:space="preserve">AGENTS.md rule: </w:t>
      </w:r>
      <w:r>
        <w:rPr>
          <w:color w:val="222B30"/>
          <w:sz w:val="21"/>
          <w:szCs w:val="21"/>
        </w:rPr>
        <w:t xml:space="preserve">this is a customized Next.js — read node_modules/next/dist/docs/ before writing framework code.</w:t>
      </w:r>
    </w:p>
    <w:p>
      <w:pPr>
        <w:pStyle w:val="Heading2"/>
        <w:spacing w:after="80" w:before="220"/>
      </w:pPr>
      <w:r>
        <w:rPr>
          <w:b/>
          <w:bCs/>
          <w:color w:val="B57A1F"/>
          <w:sz w:val="24"/>
          <w:szCs w:val="24"/>
        </w:rPr>
        <w:t xml:space="preserve">Built &amp; working</w:t>
      </w:r>
    </w:p>
    <w:p>
      <w:pPr>
        <w:pStyle w:val="ListParagraph"/>
        <w:numPr>
          <w:ilvl w:val="0"/>
          <w:numId w:val="2"/>
        </w:numPr>
        <w:spacing w:after="70" w:line="272"/>
      </w:pPr>
      <w:r>
        <w:rPr>
          <w:b/>
          <w:bCs/>
          <w:color w:val="222B30"/>
          <w:sz w:val="21"/>
          <w:szCs w:val="21"/>
        </w:rPr>
        <w:t xml:space="preserve">Owner app: </w:t>
      </w:r>
      <w:r>
        <w:rPr>
          <w:color w:val="222B30"/>
          <w:sz w:val="21"/>
          <w:szCs w:val="21"/>
        </w:rPr>
        <w:t xml:space="preserve">dashboard with a named “Start here” checklist + at-risk alerts (a staffed delivery/collection within 3 days with nobody assigned goes red &amp; named); calendar, bookings, customers, crew &amp; dispatch, fleet, insights; multi-location branches.</w:t>
      </w:r>
    </w:p>
    <w:p>
      <w:pPr>
        <w:pStyle w:val="ListParagraph"/>
        <w:numPr>
          <w:ilvl w:val="0"/>
          <w:numId w:val="2"/>
        </w:numPr>
        <w:spacing w:after="70" w:line="272"/>
      </w:pPr>
      <w:r>
        <w:rPr>
          <w:b/>
          <w:bCs/>
          <w:color w:val="222B30"/>
          <w:sz w:val="21"/>
          <w:szCs w:val="21"/>
        </w:rPr>
        <w:t xml:space="preserve">Customer storefront: </w:t>
      </w:r>
      <w:r>
        <w:rPr>
          <w:color w:val="222B30"/>
          <w:sz w:val="21"/>
          <w:szCs w:val="21"/>
        </w:rPr>
        <w:t xml:space="preserve">editable copy/hero/brand, 3 site modes (full / booking-only / owner-only); online booking (multi-equipment cart, delivery/will-call, COI upload, e-sign); embeddable/linkable booking page at /book.</w:t>
      </w:r>
    </w:p>
    <w:p>
      <w:pPr>
        <w:pStyle w:val="ListParagraph"/>
        <w:numPr>
          <w:ilvl w:val="0"/>
          <w:numId w:val="2"/>
        </w:numPr>
        <w:spacing w:after="70" w:line="272"/>
      </w:pPr>
      <w:r>
        <w:rPr>
          <w:b/>
          <w:bCs/>
          <w:color w:val="222B30"/>
          <w:sz w:val="21"/>
          <w:szCs w:val="21"/>
        </w:rPr>
        <w:t xml:space="preserve">Scheduling engine: </w:t>
      </w:r>
      <w:r>
        <w:rPr>
          <w:color w:val="222B30"/>
          <w:sz w:val="21"/>
          <w:szCs w:val="21"/>
        </w:rPr>
        <w:t xml:space="preserve">standing weekly schedule + per-day overrides (availOn); auto/manual dispatch; sick-day auto-reassign; booking availability modes (bookingMode: strict / flexible / hybrid); “how far ahead you take bookings” window.</w:t>
      </w:r>
    </w:p>
    <w:p>
      <w:pPr>
        <w:pStyle w:val="ListParagraph"/>
        <w:numPr>
          <w:ilvl w:val="0"/>
          <w:numId w:val="2"/>
        </w:numPr>
        <w:spacing w:after="70" w:line="272"/>
      </w:pPr>
      <w:r>
        <w:rPr>
          <w:b/>
          <w:bCs/>
          <w:color w:val="222B30"/>
          <w:sz w:val="21"/>
          <w:szCs w:val="21"/>
        </w:rPr>
        <w:t xml:space="preserve">Crew: </w:t>
      </w:r>
      <w:r>
        <w:rPr>
          <w:color w:val="222B30"/>
          <w:sz w:val="21"/>
          <w:szCs w:val="21"/>
        </w:rPr>
        <w:t xml:space="preserve">custom job roles/positions (drive/yard caps) that gate dispatch; per-employee PIN logins (each person sees only their own jobs/hours/pay); “who sets work hours” (worker/owner/both).</w:t>
      </w:r>
    </w:p>
    <w:p>
      <w:pPr>
        <w:pStyle w:val="ListParagraph"/>
        <w:numPr>
          <w:ilvl w:val="0"/>
          <w:numId w:val="2"/>
        </w:numPr>
        <w:spacing w:after="70" w:line="272"/>
      </w:pPr>
      <w:r>
        <w:rPr>
          <w:b/>
          <w:bCs/>
          <w:color w:val="222B30"/>
          <w:sz w:val="21"/>
          <w:szCs w:val="21"/>
        </w:rPr>
        <w:t xml:space="preserve">Money: </w:t>
      </w:r>
      <w:r>
        <w:rPr>
          <w:color w:val="222B30"/>
          <w:sz w:val="21"/>
          <w:szCs w:val="21"/>
        </w:rPr>
        <w:t xml:space="preserve">flexible pay (1099/W2 × per-job/hourly/salary) + payroll views; pricing/fees/deposit/waiver/tax/cancellation; marketing win-back texts (config).</w:t>
      </w:r>
    </w:p>
    <w:p>
      <w:pPr>
        <w:pStyle w:val="ListParagraph"/>
        <w:numPr>
          <w:ilvl w:val="0"/>
          <w:numId w:val="2"/>
        </w:numPr>
        <w:spacing w:after="70" w:line="272"/>
      </w:pPr>
      <w:r>
        <w:rPr>
          <w:b/>
          <w:bCs/>
          <w:color w:val="222B30"/>
          <w:sz w:val="21"/>
          <w:szCs w:val="21"/>
        </w:rPr>
        <w:t xml:space="preserve">SEO — live &amp; self-service: </w:t>
      </w:r>
      <w:r>
        <w:rPr>
          <w:color w:val="222B30"/>
          <w:sz w:val="21"/>
          <w:szCs w:val="21"/>
        </w:rPr>
        <w:t xml:space="preserve">Settings → “Get found on Google” (seoTitle/seoDescription/seoKeywords + checklist) feeds generateMetadata (layout.js) + LocalBusiness JSON-LD (page.js) via app/site-data.js.</w:t>
      </w:r>
    </w:p>
    <w:p>
      <w:pPr>
        <w:pStyle w:val="Heading2"/>
        <w:spacing w:after="80" w:before="220"/>
      </w:pPr>
      <w:r>
        <w:rPr>
          <w:b/>
          <w:bCs/>
          <w:color w:val="B57A1F"/>
          <w:sz w:val="24"/>
          <w:szCs w:val="24"/>
        </w:rPr>
        <w:t xml:space="preserve">Still simulated (not yet connected)</w:t>
      </w:r>
    </w:p>
    <w:p>
      <w:pPr>
        <w:pStyle w:val="ListParagraph"/>
        <w:numPr>
          <w:ilvl w:val="0"/>
          <w:numId w:val="2"/>
        </w:numPr>
        <w:spacing w:after="70" w:line="272"/>
      </w:pPr>
      <w:r>
        <w:rPr>
          <w:b/>
          <w:bCs/>
          <w:color w:val="222B30"/>
          <w:sz w:val="21"/>
          <w:szCs w:val="21"/>
        </w:rPr>
        <w:t xml:space="preserve">Payments </w:t>
      </w:r>
      <w:r>
        <w:rPr>
          <w:color w:val="222B30"/>
          <w:sz w:val="21"/>
          <w:szCs w:val="21"/>
        </w:rPr>
        <w:t xml:space="preserve">(Stripe) — card charges, deposit holds, and crew payouts are set up as realistic previews until the payment service is connected.</w:t>
      </w:r>
    </w:p>
    <w:p>
      <w:pPr>
        <w:pStyle w:val="ListParagraph"/>
        <w:numPr>
          <w:ilvl w:val="0"/>
          <w:numId w:val="2"/>
        </w:numPr>
        <w:spacing w:after="70" w:line="272"/>
      </w:pPr>
      <w:r>
        <w:rPr>
          <w:b/>
          <w:bCs/>
          <w:color w:val="222B30"/>
          <w:sz w:val="21"/>
          <w:szCs w:val="21"/>
        </w:rPr>
        <w:t xml:space="preserve">Messaging </w:t>
      </w:r>
      <w:r>
        <w:rPr>
          <w:color w:val="222B30"/>
          <w:sz w:val="21"/>
          <w:szCs w:val="21"/>
        </w:rPr>
        <w:t xml:space="preserve">(SMS/email) — booking confirmations, reminders, driver job alerts, and review requests are staged until Twilio/email is connected.</w:t>
      </w:r>
    </w:p>
    <w:p>
      <w:pPr>
        <w:pStyle w:val="Heading2"/>
        <w:spacing w:after="80" w:before="220"/>
      </w:pPr>
      <w:r>
        <w:rPr>
          <w:b/>
          <w:bCs/>
          <w:color w:val="B57A1F"/>
          <w:sz w:val="24"/>
          <w:szCs w:val="24"/>
        </w:rPr>
        <w:t xml:space="preserve">Positioning</w:t>
      </w:r>
    </w:p>
    <w:p>
      <w:pPr>
        <w:spacing w:after="120" w:line="278"/>
      </w:pPr>
      <w:r>
        <w:rPr>
          <w:color w:val="222B30"/>
          <w:sz w:val="21"/>
          <w:szCs w:val="21"/>
        </w:rPr>
        <w:t xml:space="preserve">A capable operations tool for running the business day to day. To take real money and send real messages, connect payments (Stripe) and messaging (Twilio/email). The two things that matter most on the way there: don't lose data (keep the Supabase project active + backed up) and a good phone experience for the field.</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Standing owner requests</w:t>
            </w:r>
          </w:p>
          <w:p>
            <w:pPr>
              <w:spacing w:after="0" w:line="268"/>
            </w:pPr>
            <w:r>
              <w:rPr>
                <w:color w:val="222B30"/>
                <w:sz w:val="21"/>
                <w:szCs w:val="21"/>
              </w:rPr>
              <w:t xml:space="preserve">(1) Every new feature gets added to the in-app “How this page works” notes, in detail. (2) Keep this handbook current as the single source of truth.</w:t>
            </w:r>
          </w:p>
        </w:tc>
      </w:tr>
    </w:tbl>
    <w:p>
      <w:r>
        <w:br w:type="page"/>
      </w:r>
    </w:p>
    <w:p>
      <w:pPr>
        <w:pStyle w:val="Heading1"/>
        <w:spacing w:after="140" w:before="360"/>
      </w:pPr>
      <w:r>
        <w:rPr>
          <w:b/>
          <w:bCs/>
          <w:color w:val="26343C"/>
          <w:sz w:val="32"/>
          <w:szCs w:val="32"/>
        </w:rPr>
        <w:t xml:space="preserve">Part B — How to Use Yardhand</w:t>
      </w:r>
    </w:p>
    <w:p>
      <w:pPr>
        <w:spacing w:after="120" w:line="278"/>
      </w:pPr>
      <w:r>
        <w:rPr>
          <w:i/>
          <w:iCs/>
          <w:color w:val="5B6770"/>
          <w:sz w:val="21"/>
          <w:szCs w:val="21"/>
        </w:rPr>
        <w:t xml:space="preserve">The owner &amp; crew guide.</w:t>
      </w:r>
    </w:p>
    <w:p>
      <w:pPr>
        <w:pStyle w:val="Heading2"/>
        <w:spacing w:after="80" w:before="220"/>
      </w:pPr>
      <w:r>
        <w:rPr>
          <w:b/>
          <w:bCs/>
          <w:color w:val="B57A1F"/>
          <w:sz w:val="24"/>
          <w:szCs w:val="24"/>
        </w:rPr>
        <w:t xml:space="preserve">The big picture</w:t>
      </w:r>
    </w:p>
    <w:p>
      <w:pPr>
        <w:spacing w:after="120" w:line="278"/>
      </w:pPr>
      <w:r>
        <w:rPr>
          <w:color w:val="222B30"/>
          <w:sz w:val="21"/>
          <w:szCs w:val="21"/>
        </w:rPr>
        <w:t xml:space="preserve">Yardhand runs your whole rental yard from one screen: customers book &amp; pay themselves, you dispatch drivers, track your fleet, and see your money — no wall calendar, no phone tag.</w:t>
      </w:r>
    </w:p>
    <w:p>
      <w:pPr>
        <w:pStyle w:val="Heading2"/>
        <w:spacing w:after="80" w:before="220"/>
      </w:pPr>
      <w:r>
        <w:rPr>
          <w:b/>
          <w:bCs/>
          <w:color w:val="B57A1F"/>
          <w:sz w:val="24"/>
          <w:szCs w:val="24"/>
        </w:rPr>
        <w:t xml:space="preserve">Before you open — your startup checklist</w:t>
      </w:r>
    </w:p>
    <w:p>
      <w:pPr>
        <w:spacing w:after="120" w:line="278"/>
      </w:pPr>
      <w:r>
        <w:rPr>
          <w:color w:val="222B30"/>
          <w:sz w:val="21"/>
          <w:szCs w:val="21"/>
        </w:rPr>
        <w:t xml:space="preserve">Do these before you take your first real booking. The first block is legal/business setup (off-app, but the app can't substitute for it); the second is getting the app ready.</w:t>
      </w:r>
    </w:p>
    <w:p>
      <w:pPr>
        <w:spacing w:after="120" w:line="278"/>
      </w:pPr>
      <w:r>
        <w:rPr>
          <w:b/>
          <w:bCs/>
          <w:color w:val="222B30"/>
          <w:sz w:val="21"/>
          <w:szCs w:val="21"/>
        </w:rPr>
        <w:t xml:space="preserve">Set up the business:</w:t>
      </w:r>
    </w:p>
    <w:p>
      <w:pPr>
        <w:spacing w:after="60" w:line="268"/>
        <w:ind w:left="300"/>
      </w:pPr>
      <w:r>
        <w:rPr>
          <w:color w:val="B57A1F"/>
          <w:sz w:val="21"/>
          <w:szCs w:val="21"/>
        </w:rPr>
        <w:t xml:space="preserve">☐  </w:t>
      </w:r>
      <w:r>
        <w:rPr>
          <w:color w:val="222B30"/>
          <w:sz w:val="21"/>
          <w:szCs w:val="21"/>
        </w:rPr>
        <w:t xml:space="preserve">Form an LLC (or have your attorney/CPA advise on the right entity) so a claim comes after the business, not your personal assets.</w:t>
      </w:r>
    </w:p>
    <w:p>
      <w:pPr>
        <w:spacing w:after="60" w:line="268"/>
        <w:ind w:left="300"/>
      </w:pPr>
      <w:r>
        <w:rPr>
          <w:color w:val="B57A1F"/>
          <w:sz w:val="21"/>
          <w:szCs w:val="21"/>
        </w:rPr>
        <w:t xml:space="preserve">☐  </w:t>
      </w:r>
      <w:r>
        <w:rPr>
          <w:color w:val="222B30"/>
          <w:sz w:val="21"/>
          <w:szCs w:val="21"/>
        </w:rPr>
        <w:t xml:space="preserve">Get commercial general-liability insurance written for trailer/equipment rental — call a commercial agent, not your personal auto insurer. This is your real protection in a crash or injury; don't rent until it's in force.</w:t>
      </w:r>
    </w:p>
    <w:p>
      <w:pPr>
        <w:spacing w:after="60" w:line="268"/>
        <w:ind w:left="300"/>
      </w:pPr>
      <w:r>
        <w:rPr>
          <w:color w:val="B57A1F"/>
          <w:sz w:val="21"/>
          <w:szCs w:val="21"/>
        </w:rPr>
        <w:t xml:space="preserve">☐  </w:t>
      </w:r>
      <w:r>
        <w:rPr>
          <w:color w:val="222B30"/>
          <w:sz w:val="21"/>
          <w:szCs w:val="21"/>
        </w:rPr>
        <w:t xml:space="preserve">Have a North Carolina attorney review and finalize your rental agreement (the app's built-in text is a solid starting draft, not a lawyer-reviewed contract).</w:t>
      </w:r>
    </w:p>
    <w:p>
      <w:pPr>
        <w:spacing w:after="60" w:line="268"/>
        <w:ind w:left="300"/>
      </w:pPr>
      <w:r>
        <w:rPr>
          <w:color w:val="B57A1F"/>
          <w:sz w:val="21"/>
          <w:szCs w:val="21"/>
        </w:rPr>
        <w:t xml:space="preserve">☐  </w:t>
      </w:r>
      <w:r>
        <w:rPr>
          <w:color w:val="222B30"/>
          <w:sz w:val="21"/>
          <w:szCs w:val="21"/>
        </w:rPr>
        <w:t xml:space="preserve">Decide your Certificate-of-Insurance rule (Settings → who must show proof of insurance) and require it where it makes sense — commercial customers at minimum.</w:t>
      </w:r>
    </w:p>
    <w:p>
      <w:pPr>
        <w:spacing w:after="60" w:line="268"/>
        <w:ind w:left="300"/>
      </w:pPr>
      <w:r>
        <w:rPr>
          <w:color w:val="B57A1F"/>
          <w:sz w:val="21"/>
          <w:szCs w:val="21"/>
        </w:rPr>
        <w:t xml:space="preserve">☐  </w:t>
      </w:r>
      <w:r>
        <w:rPr>
          <w:color w:val="222B30"/>
          <w:sz w:val="21"/>
          <w:szCs w:val="21"/>
        </w:rPr>
        <w:t xml:space="preserve">Register for state/local business licenses and sales-tax collection as required; confirm your tax rate in Settings.</w:t>
      </w:r>
    </w:p>
    <w:p>
      <w:pPr>
        <w:spacing w:after="60" w:line="268"/>
        <w:ind w:left="300"/>
      </w:pPr>
      <w:r>
        <w:rPr>
          <w:color w:val="B57A1F"/>
          <w:sz w:val="21"/>
          <w:szCs w:val="21"/>
        </w:rPr>
        <w:t xml:space="preserve">☐  </w:t>
      </w:r>
      <w:r>
        <w:rPr>
          <w:color w:val="222B30"/>
          <w:sz w:val="21"/>
          <w:szCs w:val="21"/>
        </w:rPr>
        <w:t xml:space="preserve">Open a business bank account and set up how you'll take deposits and payments.</w:t>
      </w:r>
    </w:p>
    <w:p>
      <w:pPr>
        <w:spacing w:after="120" w:line="278"/>
      </w:pPr>
      <w:r>
        <w:rPr>
          <w:b/>
          <w:bCs/>
          <w:color w:val="222B30"/>
          <w:sz w:val="21"/>
          <w:szCs w:val="21"/>
        </w:rPr>
        <w:t xml:space="preserve">Get the app ready:</w:t>
      </w:r>
    </w:p>
    <w:p>
      <w:pPr>
        <w:spacing w:after="60" w:line="268"/>
        <w:ind w:left="300"/>
      </w:pPr>
      <w:r>
        <w:rPr>
          <w:color w:val="B57A1F"/>
          <w:sz w:val="21"/>
          <w:szCs w:val="21"/>
        </w:rPr>
        <w:t xml:space="preserve">☐  </w:t>
      </w:r>
      <w:r>
        <w:rPr>
          <w:color w:val="222B30"/>
          <w:sz w:val="21"/>
          <w:szCs w:val="21"/>
        </w:rPr>
        <w:t xml:space="preserve">Settings → business name, yard/location, phone, hours, time zone, and logo.</w:t>
      </w:r>
    </w:p>
    <w:p>
      <w:pPr>
        <w:spacing w:after="60" w:line="268"/>
        <w:ind w:left="300"/>
      </w:pPr>
      <w:r>
        <w:rPr>
          <w:color w:val="B57A1F"/>
          <w:sz w:val="21"/>
          <w:szCs w:val="21"/>
        </w:rPr>
        <w:t xml:space="preserve">☐  </w:t>
      </w:r>
      <w:r>
        <w:rPr>
          <w:color w:val="222B30"/>
          <w:sz w:val="21"/>
          <w:szCs w:val="21"/>
        </w:rPr>
        <w:t xml:space="preserve">Fleet → add your real trailers (size, GVWR/payload) and remove the sample ones.</w:t>
      </w:r>
    </w:p>
    <w:p>
      <w:pPr>
        <w:spacing w:after="60" w:line="268"/>
        <w:ind w:left="300"/>
      </w:pPr>
      <w:r>
        <w:rPr>
          <w:color w:val="B57A1F"/>
          <w:sz w:val="21"/>
          <w:szCs w:val="21"/>
        </w:rPr>
        <w:t xml:space="preserve">☐  </w:t>
      </w:r>
      <w:r>
        <w:rPr>
          <w:color w:val="222B30"/>
          <w:sz w:val="21"/>
          <w:szCs w:val="21"/>
        </w:rPr>
        <w:t xml:space="preserve">Settings → prices, delivery/collection fees, deposit, tax rate, and cancellation policy.</w:t>
      </w:r>
    </w:p>
    <w:p>
      <w:pPr>
        <w:spacing w:after="60" w:line="268"/>
        <w:ind w:left="300"/>
      </w:pPr>
      <w:r>
        <w:rPr>
          <w:color w:val="B57A1F"/>
          <w:sz w:val="21"/>
          <w:szCs w:val="21"/>
        </w:rPr>
        <w:t xml:space="preserve">☐  </w:t>
      </w:r>
      <w:r>
        <w:rPr>
          <w:color w:val="222B30"/>
          <w:sz w:val="21"/>
          <w:szCs w:val="21"/>
        </w:rPr>
        <w:t xml:space="preserve">Settings → Tow gear &amp; add-ons → set each item's On-hand count to what you actually own (buy quality, load-rated hardware).</w:t>
      </w:r>
    </w:p>
    <w:p>
      <w:pPr>
        <w:spacing w:after="60" w:line="268"/>
        <w:ind w:left="300"/>
      </w:pPr>
      <w:r>
        <w:rPr>
          <w:color w:val="B57A1F"/>
          <w:sz w:val="21"/>
          <w:szCs w:val="21"/>
        </w:rPr>
        <w:t xml:space="preserve">☐  </w:t>
      </w:r>
      <w:r>
        <w:rPr>
          <w:color w:val="222B30"/>
          <w:sz w:val="21"/>
          <w:szCs w:val="21"/>
        </w:rPr>
        <w:t xml:space="preserve">Adopt the tow-gear rule that protects you: supplying gear is your sharpest liability (a failed ball mount can mean a product-liability claim a waiver may not cover). Never certify that a ball or mount fits a customer's truck — supply rated, inspected gear and let them confirm the fit. The booking page already tells customers they're responsible for size/rating, offers gear as-is, and the rental agreement has a dedicated tow-gear clause; keep all three in place.</w:t>
      </w:r>
    </w:p>
    <w:p>
      <w:pPr>
        <w:spacing w:after="60" w:line="268"/>
        <w:ind w:left="300"/>
      </w:pPr>
      <w:r>
        <w:rPr>
          <w:color w:val="B57A1F"/>
          <w:sz w:val="21"/>
          <w:szCs w:val="21"/>
        </w:rPr>
        <w:t xml:space="preserve">☐  </w:t>
      </w:r>
      <w:r>
        <w:rPr>
          <w:color w:val="222B30"/>
          <w:sz w:val="21"/>
          <w:szCs w:val="21"/>
        </w:rPr>
        <w:t xml:space="preserve">Settings → Owner access → change the owner password off the demo default; add your crew and their PINs.</w:t>
      </w:r>
    </w:p>
    <w:p>
      <w:pPr>
        <w:spacing w:after="60" w:line="268"/>
        <w:ind w:left="300"/>
      </w:pPr>
      <w:r>
        <w:rPr>
          <w:color w:val="B57A1F"/>
          <w:sz w:val="21"/>
          <w:szCs w:val="21"/>
        </w:rPr>
        <w:t xml:space="preserve">☐  </w:t>
      </w:r>
      <w:r>
        <w:rPr>
          <w:color w:val="222B30"/>
          <w:sz w:val="21"/>
          <w:szCs w:val="21"/>
        </w:rPr>
        <w:t xml:space="preserve">Settings → your website copy, hero photo, and site mode (full site / booking-only / owner-only); point your domain at it when ready.</w:t>
      </w:r>
    </w:p>
    <w:p>
      <w:pPr>
        <w:spacing w:after="60" w:line="268"/>
        <w:ind w:left="300"/>
      </w:pPr>
      <w:r>
        <w:rPr>
          <w:color w:val="B57A1F"/>
          <w:sz w:val="21"/>
          <w:szCs w:val="21"/>
        </w:rPr>
        <w:t xml:space="preserve">☐  </w:t>
      </w:r>
      <w:r>
        <w:rPr>
          <w:color w:val="222B30"/>
          <w:sz w:val="21"/>
          <w:szCs w:val="21"/>
        </w:rPr>
        <w:t xml:space="preserve">Do a full test booking yourself end-to-end (book → agreement → pay → dispatch → return) before you go live.</w:t>
      </w:r>
    </w:p>
    <w:p>
      <w:pPr>
        <w:pStyle w:val="Heading2"/>
        <w:spacing w:after="80" w:before="220"/>
      </w:pPr>
      <w:r>
        <w:rPr>
          <w:b/>
          <w:bCs/>
          <w:color w:val="B57A1F"/>
          <w:sz w:val="24"/>
          <w:szCs w:val="24"/>
        </w:rPr>
        <w:t xml:space="preserve">The one idea worth understanding: two legs</w:t>
      </w:r>
    </w:p>
    <w:p>
      <w:pPr>
        <w:spacing w:after="120" w:line="278"/>
      </w:pPr>
      <w:r>
        <w:rPr>
          <w:color w:val="222B30"/>
          <w:sz w:val="21"/>
          <w:szCs w:val="21"/>
        </w:rPr>
        <w:t xml:space="preserve">Every rental is </w:t>
      </w:r>
      <w:r>
        <w:rPr>
          <w:b/>
          <w:bCs/>
          <w:color w:val="222B30"/>
          <w:sz w:val="21"/>
          <w:szCs w:val="21"/>
        </w:rPr>
        <w:t xml:space="preserve">two separate trips</w:t>
      </w:r>
      <w:r>
        <w:rPr>
          <w:color w:val="222B30"/>
          <w:sz w:val="21"/>
          <w:szCs w:val="21"/>
        </w:rPr>
        <w:t xml:space="preserve"> — the OUT leg (getting the trailer to the customer) and the RETURN leg (getting it back). Each is scheduled on its own, so a month-long rental never ties up a driver for a month. Each leg is either self-serve (customer picks up / drops off at your yard — needs nobody) or you handle it (delivery / collection — needs a driver).</w:t>
      </w:r>
    </w:p>
    <w:p>
      <w:pPr>
        <w:pStyle w:val="Heading2"/>
        <w:spacing w:after="80" w:before="220"/>
      </w:pPr>
      <w:r>
        <w:rPr>
          <w:b/>
          <w:bCs/>
          <w:color w:val="B57A1F"/>
          <w:sz w:val="24"/>
          <w:szCs w:val="24"/>
        </w:rPr>
        <w:t xml:space="preserve">Your daily routine</w:t>
      </w:r>
    </w:p>
    <w:p>
      <w:pPr>
        <w:pStyle w:val="ListParagraph"/>
        <w:numPr>
          <w:ilvl w:val="0"/>
          <w:numId w:val="3"/>
        </w:numPr>
        <w:spacing w:after="80" w:line="272"/>
      </w:pPr>
      <w:r>
        <w:rPr>
          <w:color w:val="222B30"/>
          <w:sz w:val="21"/>
          <w:szCs w:val="21"/>
        </w:rPr>
        <w:t xml:space="preserve">Open the </w:t>
      </w:r>
      <w:r>
        <w:rPr>
          <w:b/>
          <w:bCs/>
          <w:color w:val="222B30"/>
          <w:sz w:val="21"/>
          <w:szCs w:val="21"/>
        </w:rPr>
        <w:t xml:space="preserve">Dashboard</w:t>
      </w:r>
      <w:r>
        <w:rPr>
          <w:color w:val="222B30"/>
          <w:sz w:val="21"/>
          <w:szCs w:val="21"/>
        </w:rPr>
        <w:t xml:space="preserve"> first. The “Start here” box lists everything needing you today, named and color-ranked: red = urgent, amber = today, blue = money &amp; housekeeping.</w:t>
      </w:r>
    </w:p>
    <w:p>
      <w:pPr>
        <w:pStyle w:val="ListParagraph"/>
        <w:numPr>
          <w:ilvl w:val="0"/>
          <w:numId w:val="3"/>
        </w:numPr>
        <w:spacing w:after="80" w:line="272"/>
      </w:pPr>
      <w:r>
        <w:rPr>
          <w:color w:val="222B30"/>
          <w:sz w:val="21"/>
          <w:szCs w:val="21"/>
        </w:rPr>
        <w:t xml:space="preserve">Clear the list: mark today's pickups out and returns back; chase any red items (overdue, unsigned agreement, expired COI, a delivery/collection within 3 days with no driver).</w:t>
      </w:r>
    </w:p>
    <w:p>
      <w:pPr>
        <w:pStyle w:val="ListParagraph"/>
        <w:numPr>
          <w:ilvl w:val="0"/>
          <w:numId w:val="3"/>
        </w:numPr>
        <w:spacing w:after="80" w:line="272"/>
      </w:pPr>
      <w:r>
        <w:rPr>
          <w:color w:val="222B30"/>
          <w:sz w:val="21"/>
          <w:szCs w:val="21"/>
        </w:rPr>
        <w:t xml:space="preserve">Everything updates live across your devices and your crew's.</w:t>
      </w:r>
    </w:p>
    <w:p>
      <w:pPr>
        <w:pStyle w:val="Heading2"/>
        <w:spacing w:after="80" w:before="220"/>
      </w:pPr>
      <w:r>
        <w:rPr>
          <w:b/>
          <w:bCs/>
          <w:color w:val="B57A1F"/>
          <w:sz w:val="24"/>
          <w:szCs w:val="24"/>
        </w:rPr>
        <w:t xml:space="preserve">Every screen</w:t>
      </w:r>
    </w:p>
    <w:p>
      <w:pPr>
        <w:pStyle w:val="ListParagraph"/>
        <w:numPr>
          <w:ilvl w:val="0"/>
          <w:numId w:val="2"/>
        </w:numPr>
        <w:spacing w:after="70" w:line="272"/>
      </w:pPr>
      <w:r>
        <w:rPr>
          <w:b/>
          <w:bCs/>
          <w:color w:val="222B30"/>
          <w:sz w:val="21"/>
          <w:szCs w:val="21"/>
        </w:rPr>
        <w:t xml:space="preserve">Dashboard</w:t>
      </w:r>
      <w:r>
        <w:rPr>
          <w:color w:val="222B30"/>
          <w:sz w:val="21"/>
          <w:szCs w:val="21"/>
        </w:rPr>
        <w:t xml:space="preserve"> — today's work + the Start-here checklist + at-a-glance tiles.</w:t>
      </w:r>
    </w:p>
    <w:p>
      <w:pPr>
        <w:pStyle w:val="ListParagraph"/>
        <w:numPr>
          <w:ilvl w:val="0"/>
          <w:numId w:val="2"/>
        </w:numPr>
        <w:spacing w:after="70" w:line="272"/>
      </w:pPr>
      <w:r>
        <w:rPr>
          <w:b/>
          <w:bCs/>
          <w:color w:val="222B30"/>
          <w:sz w:val="21"/>
          <w:szCs w:val="21"/>
        </w:rPr>
        <w:t xml:space="preserve">Calendar / Bookings</w:t>
      </w:r>
      <w:r>
        <w:rPr>
          <w:color w:val="222B30"/>
          <w:sz w:val="21"/>
          <w:szCs w:val="21"/>
        </w:rPr>
        <w:t xml:space="preserve"> — the schedule and every reservation.</w:t>
      </w:r>
    </w:p>
    <w:p>
      <w:pPr>
        <w:pStyle w:val="ListParagraph"/>
        <w:numPr>
          <w:ilvl w:val="0"/>
          <w:numId w:val="2"/>
        </w:numPr>
        <w:spacing w:after="70" w:line="272"/>
      </w:pPr>
      <w:r>
        <w:rPr>
          <w:b/>
          <w:bCs/>
          <w:color w:val="222B30"/>
          <w:sz w:val="21"/>
          <w:szCs w:val="21"/>
        </w:rPr>
        <w:t xml:space="preserve">Customers</w:t>
      </w:r>
      <w:r>
        <w:rPr>
          <w:color w:val="222B30"/>
          <w:sz w:val="21"/>
          <w:szCs w:val="21"/>
        </w:rPr>
        <w:t xml:space="preserve"> — who's rented, repeat rate, per-customer rebooking reminders.</w:t>
      </w:r>
    </w:p>
    <w:p>
      <w:pPr>
        <w:pStyle w:val="ListParagraph"/>
        <w:numPr>
          <w:ilvl w:val="0"/>
          <w:numId w:val="2"/>
        </w:numPr>
        <w:spacing w:after="70" w:line="272"/>
      </w:pPr>
      <w:r>
        <w:rPr>
          <w:b/>
          <w:bCs/>
          <w:color w:val="222B30"/>
          <w:sz w:val="21"/>
          <w:szCs w:val="21"/>
        </w:rPr>
        <w:t xml:space="preserve">Team &amp; dispatch</w:t>
      </w:r>
      <w:r>
        <w:rPr>
          <w:color w:val="222B30"/>
          <w:sz w:val="21"/>
          <w:szCs w:val="21"/>
        </w:rPr>
        <w:t xml:space="preserve"> — assign jobs, set crew hours/roles/PINs, run payroll.</w:t>
      </w:r>
    </w:p>
    <w:p>
      <w:pPr>
        <w:pStyle w:val="ListParagraph"/>
        <w:numPr>
          <w:ilvl w:val="0"/>
          <w:numId w:val="2"/>
        </w:numPr>
        <w:spacing w:after="70" w:line="272"/>
      </w:pPr>
      <w:r>
        <w:rPr>
          <w:b/>
          <w:bCs/>
          <w:color w:val="222B30"/>
          <w:sz w:val="21"/>
          <w:szCs w:val="21"/>
        </w:rPr>
        <w:t xml:space="preserve">Fleet</w:t>
      </w:r>
      <w:r>
        <w:rPr>
          <w:color w:val="222B30"/>
          <w:sz w:val="21"/>
          <w:szCs w:val="21"/>
        </w:rPr>
        <w:t xml:space="preserve"> — every unit and its status; maintenance in/out.</w:t>
      </w:r>
    </w:p>
    <w:p>
      <w:pPr>
        <w:pStyle w:val="ListParagraph"/>
        <w:numPr>
          <w:ilvl w:val="0"/>
          <w:numId w:val="2"/>
        </w:numPr>
        <w:spacing w:after="70" w:line="272"/>
      </w:pPr>
      <w:r>
        <w:rPr>
          <w:b/>
          <w:bCs/>
          <w:color w:val="222B30"/>
          <w:sz w:val="21"/>
          <w:szCs w:val="21"/>
        </w:rPr>
        <w:t xml:space="preserve">Insights</w:t>
      </w:r>
      <w:r>
        <w:rPr>
          <w:color w:val="222B30"/>
          <w:sz w:val="21"/>
          <w:szCs w:val="21"/>
        </w:rPr>
        <w:t xml:space="preserve"> — revenue, utilization, and ROI per unit.</w:t>
      </w:r>
    </w:p>
    <w:p>
      <w:pPr>
        <w:pStyle w:val="ListParagraph"/>
        <w:numPr>
          <w:ilvl w:val="0"/>
          <w:numId w:val="2"/>
        </w:numPr>
        <w:spacing w:after="70" w:line="272"/>
      </w:pPr>
      <w:r>
        <w:rPr>
          <w:b/>
          <w:bCs/>
          <w:color w:val="222B30"/>
          <w:sz w:val="21"/>
          <w:szCs w:val="21"/>
        </w:rPr>
        <w:t xml:space="preserve">Settings</w:t>
      </w:r>
      <w:r>
        <w:rPr>
          <w:color w:val="222B30"/>
          <w:sz w:val="21"/>
          <w:szCs w:val="21"/>
        </w:rPr>
        <w:t xml:space="preserve"> — everything below.</w:t>
      </w:r>
    </w:p>
    <w:p>
      <w:pPr>
        <w:pStyle w:val="Heading2"/>
        <w:spacing w:after="80" w:before="220"/>
      </w:pPr>
      <w:r>
        <w:rPr>
          <w:b/>
          <w:bCs/>
          <w:color w:val="B57A1F"/>
          <w:sz w:val="24"/>
          <w:szCs w:val="24"/>
        </w:rPr>
        <w:t xml:space="preserve">Your crew — positions, hours &amp; private sign-ins</w:t>
      </w:r>
    </w:p>
    <w:p>
      <w:pPr>
        <w:spacing w:after="120" w:line="278"/>
      </w:pPr>
      <w:r>
        <w:rPr>
          <w:b/>
          <w:bCs/>
          <w:color w:val="222B30"/>
          <w:sz w:val="21"/>
          <w:szCs w:val="21"/>
        </w:rPr>
        <w:t xml:space="preserve">Positions (roles): </w:t>
      </w:r>
      <w:r>
        <w:rPr>
          <w:color w:val="222B30"/>
          <w:sz w:val="21"/>
          <w:szCs w:val="21"/>
        </w:rPr>
        <w:t xml:space="preserve">in Settings → Job roles, make your own roles and set what each can do — Delivery (drives) and/or Yard (counter handoffs). A role with neither (Mechanic, Manager) is never dispatched but is still a normal scheduled, paid employee.</w:t>
      </w:r>
    </w:p>
    <w:p>
      <w:pPr>
        <w:spacing w:after="120" w:line="278"/>
      </w:pPr>
      <w:r>
        <w:rPr>
          <w:b/>
          <w:bCs/>
          <w:color w:val="222B30"/>
          <w:sz w:val="21"/>
          <w:szCs w:val="21"/>
        </w:rPr>
        <w:t xml:space="preserve">Hours &amp; the repeating week: </w:t>
      </w:r>
      <w:r>
        <w:rPr>
          <w:color w:val="222B30"/>
          <w:sz w:val="21"/>
          <w:szCs w:val="21"/>
        </w:rPr>
        <w:t xml:space="preserve">tap a person's name in Team &amp; dispatch to set their repeating week once (e.g. Mon–Fri 7–4); it fills every week automatically. Tap any single day to override. In Settings → Who sets work hours, choose workers set their own / you set it / either.</w:t>
      </w:r>
    </w:p>
    <w:p>
      <w:pPr>
        <w:spacing w:after="120" w:line="278"/>
      </w:pPr>
      <w:r>
        <w:rPr>
          <w:b/>
          <w:bCs/>
          <w:color w:val="222B30"/>
          <w:sz w:val="21"/>
          <w:szCs w:val="21"/>
        </w:rPr>
        <w:t xml:space="preserve">Only book when someone's working: </w:t>
      </w:r>
      <w:r>
        <w:rPr>
          <w:color w:val="222B30"/>
          <w:sz w:val="21"/>
          <w:szCs w:val="21"/>
        </w:rPr>
        <w:t xml:space="preserve">in Settings → When customers can book delivery &amp; pickup, pick Only when we're staffed / Strict up close, flexible further out (default) / Take it now, staff it later. Self drop-off never needs anyone. “How far ahead you take bookings” sets the furthest out a customer can book.</w:t>
      </w:r>
    </w:p>
    <w:p>
      <w:pPr>
        <w:spacing w:after="120" w:line="278"/>
      </w:pPr>
      <w:r>
        <w:rPr>
          <w:b/>
          <w:bCs/>
          <w:color w:val="222B30"/>
          <w:sz w:val="21"/>
          <w:szCs w:val="21"/>
        </w:rPr>
        <w:t xml:space="preserve">Assigning: </w:t>
      </w:r>
      <w:r>
        <w:rPr>
          <w:color w:val="222B30"/>
          <w:sz w:val="21"/>
          <w:szCs w:val="21"/>
        </w:rPr>
        <w:t xml:space="preserve">jobs auto-assign to an available, qualified person (or press Auto-assign all); reassign by hand anytime. “Sick today” hands off someone's day; anything within 3 days with no one assigned turns red on your dashboard.</w:t>
      </w:r>
    </w:p>
    <w:p>
      <w:pPr>
        <w:spacing w:after="120" w:line="278"/>
      </w:pPr>
      <w:r>
        <w:rPr>
          <w:b/>
          <w:bCs/>
          <w:color w:val="222B30"/>
          <w:sz w:val="21"/>
          <w:szCs w:val="21"/>
        </w:rPr>
        <w:t xml:space="preserve">Private sign-ins: </w:t>
      </w:r>
      <w:r>
        <w:rPr>
          <w:color w:val="222B30"/>
          <w:sz w:val="21"/>
          <w:szCs w:val="21"/>
        </w:rPr>
        <w:t xml:space="preserve">each crew member signs in on your public site (Team sign-in) with their phone/email + their own personal PIN (you set it on their card). They see only their own jobs, hours &amp; pay — never your dashboard, another person's schedule, your customers, or the money.</w:t>
      </w:r>
    </w:p>
    <w:p>
      <w:pPr>
        <w:pStyle w:val="Heading2"/>
        <w:spacing w:after="80" w:before="220"/>
      </w:pPr>
      <w:r>
        <w:rPr>
          <w:b/>
          <w:bCs/>
          <w:color w:val="B57A1F"/>
          <w:sz w:val="24"/>
          <w:szCs w:val="24"/>
        </w:rPr>
        <w:t xml:space="preserve">Your website &amp; getting found on Google</w:t>
      </w:r>
    </w:p>
    <w:p>
      <w:pPr>
        <w:spacing w:after="120" w:line="278"/>
      </w:pPr>
      <w:r>
        <w:rPr>
          <w:b/>
          <w:bCs/>
          <w:color w:val="222B30"/>
          <w:sz w:val="21"/>
          <w:szCs w:val="21"/>
        </w:rPr>
        <w:t xml:space="preserve">Three site modes</w:t>
      </w:r>
      <w:r>
        <w:rPr>
          <w:color w:val="222B30"/>
          <w:sz w:val="21"/>
          <w:szCs w:val="21"/>
        </w:rPr>
        <w:t xml:space="preserve"> (Settings → Your website): Full site (complete hosted page + booking), Booking only (equipment + booking to link from your own site), Owner-only (no public page; you take bookings yourself). Every word + the hero image are editable; it wears your logo &amp; colors.</w:t>
      </w:r>
    </w:p>
    <w:p>
      <w:pPr>
        <w:spacing w:after="120" w:line="278"/>
      </w:pPr>
      <w:r>
        <w:rPr>
          <w:b/>
          <w:bCs/>
          <w:color w:val="222B30"/>
          <w:sz w:val="21"/>
          <w:szCs w:val="21"/>
        </w:rPr>
        <w:t xml:space="preserve">Link or embed: </w:t>
      </w:r>
      <w:r>
        <w:rPr>
          <w:color w:val="222B30"/>
          <w:sz w:val="21"/>
          <w:szCs w:val="21"/>
        </w:rPr>
        <w:t xml:space="preserve">copy a link (“Book now” button) or an embed snippet (booking shows up inside your own website). Either way it's brand-themed and bookings land in your dashboard.</w:t>
      </w:r>
    </w:p>
    <w:p>
      <w:pPr>
        <w:spacing w:after="120" w:line="278"/>
      </w:pPr>
      <w:r>
        <w:rPr>
          <w:b/>
          <w:bCs/>
          <w:color w:val="222B30"/>
          <w:sz w:val="21"/>
          <w:szCs w:val="21"/>
        </w:rPr>
        <w:t xml:space="preserve">SEO: </w:t>
      </w:r>
      <w:r>
        <w:rPr>
          <w:color w:val="222B30"/>
          <w:sz w:val="21"/>
          <w:szCs w:val="21"/>
        </w:rPr>
        <w:t xml:space="preserve">in Settings → Get found on Google, fill in page title, description, and keywords (each pre-filled with a smart suggestion) — they become your real Google listing. Then work the checklist:</w:t>
      </w:r>
    </w:p>
    <w:p>
      <w:pPr>
        <w:pStyle w:val="ListParagraph"/>
        <w:numPr>
          <w:ilvl w:val="0"/>
          <w:numId w:val="2"/>
        </w:numPr>
        <w:spacing w:after="70" w:line="272"/>
      </w:pPr>
      <w:r>
        <w:rPr>
          <w:b/>
          <w:bCs/>
          <w:color w:val="222B30"/>
          <w:sz w:val="21"/>
          <w:szCs w:val="21"/>
        </w:rPr>
        <w:t xml:space="preserve">Set up a free Google Business Profile </w:t>
      </w:r>
      <w:r>
        <w:rPr>
          <w:color w:val="222B30"/>
          <w:sz w:val="21"/>
          <w:szCs w:val="21"/>
        </w:rPr>
        <w:t xml:space="preserve">(google.com/business) — the #1 thing for Google Maps &amp; local results.</w:t>
      </w:r>
    </w:p>
    <w:p>
      <w:pPr>
        <w:pStyle w:val="ListParagraph"/>
        <w:numPr>
          <w:ilvl w:val="0"/>
          <w:numId w:val="2"/>
        </w:numPr>
        <w:spacing w:after="70" w:line="272"/>
      </w:pPr>
      <w:r>
        <w:rPr>
          <w:b/>
          <w:bCs/>
          <w:color w:val="222B30"/>
          <w:sz w:val="21"/>
          <w:szCs w:val="21"/>
        </w:rPr>
        <w:t xml:space="preserve">Ask every happy customer for a Google review.</w:t>
      </w:r>
    </w:p>
    <w:p>
      <w:pPr>
        <w:pStyle w:val="ListParagraph"/>
        <w:numPr>
          <w:ilvl w:val="0"/>
          <w:numId w:val="2"/>
        </w:numPr>
        <w:spacing w:after="70" w:line="272"/>
      </w:pPr>
      <w:r>
        <w:rPr>
          <w:b/>
          <w:bCs/>
          <w:color w:val="222B30"/>
          <w:sz w:val="21"/>
          <w:szCs w:val="21"/>
        </w:rPr>
        <w:t xml:space="preserve">Use your city + what you rent </w:t>
      </w:r>
      <w:r>
        <w:rPr>
          <w:color w:val="222B30"/>
          <w:sz w:val="21"/>
          <w:szCs w:val="21"/>
        </w:rPr>
        <w:t xml:space="preserve">in your title, description, and headline.</w:t>
      </w:r>
    </w:p>
    <w:p>
      <w:pPr>
        <w:pStyle w:val="ListParagraph"/>
        <w:numPr>
          <w:ilvl w:val="0"/>
          <w:numId w:val="2"/>
        </w:numPr>
        <w:spacing w:after="70" w:line="272"/>
      </w:pPr>
      <w:r>
        <w:rPr>
          <w:b/>
          <w:bCs/>
          <w:color w:val="222B30"/>
          <w:sz w:val="21"/>
          <w:szCs w:val="21"/>
        </w:rPr>
        <w:t xml:space="preserve">Connect your own domain name.</w:t>
      </w:r>
    </w:p>
    <w:p>
      <w:pPr>
        <w:pStyle w:val="ListParagraph"/>
        <w:numPr>
          <w:ilvl w:val="0"/>
          <w:numId w:val="2"/>
        </w:numPr>
        <w:spacing w:after="70" w:line="272"/>
      </w:pPr>
      <w:r>
        <w:rPr>
          <w:b/>
          <w:bCs/>
          <w:color w:val="222B30"/>
          <w:sz w:val="21"/>
          <w:szCs w:val="21"/>
        </w:rPr>
        <w:t xml:space="preserve">List your business in a few local directories </w:t>
      </w:r>
      <w:r>
        <w:rPr>
          <w:color w:val="222B30"/>
          <w:sz w:val="21"/>
          <w:szCs w:val="21"/>
        </w:rPr>
        <w:t xml:space="preserve">(Yelp, Bing Places).</w:t>
      </w:r>
    </w:p>
    <w:p>
      <w:pPr>
        <w:pStyle w:val="Heading2"/>
        <w:spacing w:after="80" w:before="220"/>
      </w:pPr>
      <w:r>
        <w:rPr>
          <w:b/>
          <w:bCs/>
          <w:color w:val="B57A1F"/>
          <w:sz w:val="24"/>
          <w:szCs w:val="24"/>
        </w:rPr>
        <w:t xml:space="preserve">How the money works</w:t>
      </w:r>
    </w:p>
    <w:p>
      <w:pPr>
        <w:spacing w:after="120" w:line="278"/>
      </w:pPr>
      <w:r>
        <w:rPr>
          <w:color w:val="222B30"/>
          <w:sz w:val="21"/>
          <w:szCs w:val="21"/>
        </w:rPr>
        <w:t xml:space="preserve">Per-unit daily/weekly/2-week/monthly rates; delivery/self-pickup fees; a refundable deposit hold (not a charge); optional damage waiver; sales tax; cancellation rules. Crew pay: choose their tax status (1099/W2) and how you pay (per-job / hourly / salary), any mix; payroll views total what's owed with a Pay/Mark-paid button.</w:t>
      </w:r>
    </w:p>
    <w:p>
      <w:pPr>
        <w:pStyle w:val="Heading2"/>
        <w:spacing w:after="80" w:before="220"/>
      </w:pPr>
      <w:r>
        <w:rPr>
          <w:b/>
          <w:bCs/>
          <w:color w:val="B57A1F"/>
          <w:sz w:val="24"/>
          <w:szCs w:val="24"/>
        </w:rPr>
        <w:t xml:space="preserve">Tow gear &amp; add-ons (rentals)</w:t>
      </w:r>
    </w:p>
    <w:p>
      <w:pPr>
        <w:spacing w:after="120" w:line="278"/>
      </w:pPr>
      <w:r>
        <w:rPr>
          <w:color w:val="222B30"/>
          <w:sz w:val="21"/>
          <w:szCs w:val="21"/>
        </w:rPr>
        <w:t xml:space="preserve">Customers often show up without the right hitch. The trailer already has </w:t>
      </w:r>
      <w:r>
        <w:rPr>
          <w:b/>
          <w:bCs/>
          <w:color w:val="222B30"/>
          <w:sz w:val="21"/>
          <w:szCs w:val="21"/>
        </w:rPr>
        <w:t xml:space="preserve">its half</w:t>
      </w:r>
      <w:r>
        <w:rPr>
          <w:color w:val="222B30"/>
          <w:sz w:val="21"/>
          <w:szCs w:val="21"/>
        </w:rPr>
        <w:t xml:space="preserve"> — the coupler, safety chains, jack, and 7-pin plug — but the customer's </w:t>
      </w:r>
      <w:r>
        <w:rPr>
          <w:b/>
          <w:bCs/>
          <w:color w:val="222B30"/>
          <w:sz w:val="21"/>
          <w:szCs w:val="21"/>
        </w:rPr>
        <w:t xml:space="preserve">truck</w:t>
      </w:r>
      <w:r>
        <w:rPr>
          <w:color w:val="222B30"/>
          <w:sz w:val="21"/>
          <w:szCs w:val="21"/>
        </w:rPr>
        <w:t xml:space="preserve"> needs a ball mount, the right-size ball, a brake controller, and a matching connector. In </w:t>
      </w:r>
      <w:r>
        <w:rPr>
          <w:b/>
          <w:bCs/>
          <w:color w:val="222B30"/>
          <w:sz w:val="21"/>
          <w:szCs w:val="21"/>
        </w:rPr>
        <w:t xml:space="preserve">Settings → Tow gear &amp; add-ons</w:t>
      </w:r>
      <w:r>
        <w:rPr>
          <w:color w:val="222B30"/>
          <w:sz w:val="21"/>
          <w:szCs w:val="21"/>
        </w:rPr>
        <w:t xml:space="preserve">, stock that truck-side gear as </w:t>
      </w:r>
      <w:r>
        <w:rPr>
          <w:b/>
          <w:bCs/>
          <w:color w:val="222B30"/>
          <w:sz w:val="21"/>
          <w:szCs w:val="21"/>
        </w:rPr>
        <w:t xml:space="preserve">rentals</w:t>
      </w:r>
      <w:r>
        <w:rPr>
          <w:color w:val="222B30"/>
          <w:sz w:val="21"/>
          <w:szCs w:val="21"/>
        </w:rPr>
        <w:t xml:space="preserve"> (it comes back with the trailer) with your own prices. It appears on the booking page under </w:t>
      </w:r>
      <w:r>
        <w:rPr>
          <w:b/>
          <w:bCs/>
          <w:color w:val="222B30"/>
          <w:sz w:val="21"/>
          <w:szCs w:val="21"/>
        </w:rPr>
        <w:t xml:space="preserve">“Don't have the right hitch?”</w:t>
      </w:r>
      <w:r>
        <w:rPr>
          <w:color w:val="222B30"/>
          <w:sz w:val="21"/>
          <w:szCs w:val="21"/>
        </w:rPr>
        <w:t xml:space="preserve">, is charged once per order, and shows on the booking as </w:t>
      </w:r>
      <w:r>
        <w:rPr>
          <w:b/>
          <w:bCs/>
          <w:color w:val="222B30"/>
          <w:sz w:val="21"/>
          <w:szCs w:val="21"/>
        </w:rPr>
        <w:t xml:space="preserve">“Tow gear to have ready”</w:t>
      </w:r>
      <w:r>
        <w:rPr>
          <w:color w:val="222B30"/>
          <w:sz w:val="21"/>
          <w:szCs w:val="21"/>
        </w:rPr>
        <w:t xml:space="preserve"> so you can set it out at pickup. You add, rename, re-price, or remove items yourself — it's fully editable in the app.</w:t>
      </w:r>
    </w:p>
    <w:p>
      <w:pPr>
        <w:spacing w:after="120" w:line="278"/>
      </w:pPr>
      <w:r>
        <w:rPr>
          <w:b/>
          <w:bCs/>
          <w:color w:val="222B30"/>
          <w:sz w:val="21"/>
          <w:szCs w:val="21"/>
        </w:rPr>
        <w:t xml:space="preserve">On-hand quantity is now tracked. </w:t>
      </w:r>
      <w:r>
        <w:rPr>
          <w:color w:val="222B30"/>
          <w:sz w:val="21"/>
          <w:szCs w:val="21"/>
        </w:rPr>
        <w:t xml:space="preserve">Each item has an </w:t>
      </w:r>
      <w:r>
        <w:rPr>
          <w:b/>
          <w:bCs/>
          <w:color w:val="222B30"/>
          <w:sz w:val="21"/>
          <w:szCs w:val="21"/>
        </w:rPr>
        <w:t xml:space="preserve">On hand</w:t>
      </w:r>
      <w:r>
        <w:rPr>
          <w:color w:val="222B30"/>
          <w:sz w:val="21"/>
          <w:szCs w:val="21"/>
        </w:rPr>
        <w:t xml:space="preserve"> count. When all units of an item are already out on rentals that overlap a customer's dates, the app stops offering it for those dates (</w:t>
      </w:r>
      <w:r>
        <w:rPr>
          <w:b/>
          <w:bCs/>
          <w:color w:val="222B30"/>
          <w:sz w:val="21"/>
          <w:szCs w:val="21"/>
        </w:rPr>
        <w:t xml:space="preserve">“Out for these dates”</w:t>
      </w:r>
      <w:r>
        <w:rPr>
          <w:color w:val="222B30"/>
          <w:sz w:val="21"/>
          <w:szCs w:val="21"/>
        </w:rPr>
        <w:t xml:space="preserve">) — so you can't promise a ball mount that's already gone. The editor turns the count </w:t>
      </w:r>
      <w:r>
        <w:rPr>
          <w:b/>
          <w:bCs/>
          <w:color w:val="222B30"/>
          <w:sz w:val="21"/>
          <w:szCs w:val="21"/>
        </w:rPr>
        <w:t xml:space="preserve">amber</w:t>
      </w:r>
      <w:r>
        <w:rPr>
          <w:color w:val="222B30"/>
          <w:sz w:val="21"/>
          <w:szCs w:val="21"/>
        </w:rPr>
        <w:t xml:space="preserve"> if you drop below one per trailer; keeping roughly one of each common attachment per trailer means any customer can be set up even when several trailers are out at once.</w:t>
      </w:r>
    </w:p>
    <w:p>
      <w:pPr>
        <w:spacing w:after="120" w:line="278"/>
      </w:pPr>
      <w:r>
        <w:rPr>
          <w:b/>
          <w:bCs/>
          <w:color w:val="222B30"/>
          <w:sz w:val="21"/>
          <w:szCs w:val="21"/>
        </w:rPr>
        <w:t xml:space="preserve">Load rating matters. </w:t>
      </w:r>
      <w:r>
        <w:rPr>
          <w:color w:val="222B30"/>
          <w:sz w:val="21"/>
          <w:szCs w:val="21"/>
        </w:rPr>
        <w:t xml:space="preserve">The truck-side parts — the </w:t>
      </w:r>
      <w:r>
        <w:rPr>
          <w:b/>
          <w:bCs/>
          <w:color w:val="222B30"/>
          <w:sz w:val="21"/>
          <w:szCs w:val="21"/>
        </w:rPr>
        <w:t xml:space="preserve">hitch, ball mount, and ball</w:t>
      </w:r>
      <w:r>
        <w:rPr>
          <w:color w:val="222B30"/>
          <w:sz w:val="21"/>
          <w:szCs w:val="21"/>
        </w:rPr>
        <w:t xml:space="preserve"> — must each be </w:t>
      </w:r>
      <w:r>
        <w:rPr>
          <w:b/>
          <w:bCs/>
          <w:color w:val="222B30"/>
          <w:sz w:val="21"/>
          <w:szCs w:val="21"/>
        </w:rPr>
        <w:t xml:space="preserve">rated for the loaded trailer weight</w:t>
      </w:r>
      <w:r>
        <w:rPr>
          <w:color w:val="222B30"/>
          <w:sz w:val="21"/>
          <w:szCs w:val="21"/>
        </w:rPr>
        <w:t xml:space="preserve"> (e.g. a 2-5/16" ball and a Class IV+ mount for the 14K trailers). The booking page reminds customers of this, and each equipment type carries a </w:t>
      </w:r>
      <w:r>
        <w:rPr>
          <w:b/>
          <w:bCs/>
          <w:color w:val="222B30"/>
          <w:sz w:val="21"/>
          <w:szCs w:val="21"/>
        </w:rPr>
        <w:t xml:space="preserve">“You'll need to tow this”</w:t>
      </w:r>
      <w:r>
        <w:rPr>
          <w:color w:val="222B30"/>
          <w:sz w:val="21"/>
          <w:szCs w:val="21"/>
        </w:rPr>
        <w:t xml:space="preserve"> note you should keep accurate. Stock only add-ons rated for the trailers you pair them with.</w:t>
      </w:r>
    </w:p>
    <w:p>
      <w:pPr>
        <w:spacing w:after="120" w:line="278"/>
      </w:pPr>
      <w:r>
        <w:rPr>
          <w:b/>
          <w:bCs/>
          <w:color w:val="222B30"/>
          <w:sz w:val="21"/>
          <w:szCs w:val="21"/>
        </w:rPr>
        <w:t xml:space="preserve">What you still need to figure out:</w:t>
      </w:r>
    </w:p>
    <w:p>
      <w:pPr>
        <w:pStyle w:val="ListParagraph"/>
        <w:numPr>
          <w:ilvl w:val="0"/>
          <w:numId w:val="2"/>
        </w:numPr>
        <w:spacing w:after="70" w:line="272"/>
      </w:pPr>
      <w:r>
        <w:rPr>
          <w:b/>
          <w:bCs/>
          <w:color w:val="222B30"/>
          <w:sz w:val="21"/>
          <w:szCs w:val="21"/>
        </w:rPr>
        <w:t xml:space="preserve">Ball sizes that match your trailers </w:t>
      </w:r>
      <w:r>
        <w:rPr>
          <w:color w:val="222B30"/>
          <w:sz w:val="21"/>
          <w:szCs w:val="21"/>
        </w:rPr>
        <w:t xml:space="preserve">— 2-5/16" for the heavy ones (14K / 9,990), 2" for the 5x8. Stock the right ones.</w:t>
      </w:r>
    </w:p>
    <w:p>
      <w:pPr>
        <w:pStyle w:val="ListParagraph"/>
        <w:numPr>
          <w:ilvl w:val="0"/>
          <w:numId w:val="2"/>
        </w:numPr>
        <w:spacing w:after="70" w:line="272"/>
      </w:pPr>
      <w:r>
        <w:rPr>
          <w:b/>
          <w:bCs/>
          <w:color w:val="222B30"/>
          <w:sz w:val="21"/>
          <w:szCs w:val="21"/>
        </w:rPr>
        <w:t xml:space="preserve">Your rental price per item </w:t>
      </w:r>
      <w:r>
        <w:rPr>
          <w:color w:val="222B30"/>
          <w:sz w:val="21"/>
          <w:szCs w:val="21"/>
        </w:rPr>
        <w:t xml:space="preserve">— the seeded numbers ($8–$35) are placeholders; set what you'll actually charge.</w:t>
      </w:r>
    </w:p>
    <w:p>
      <w:pPr>
        <w:pStyle w:val="ListParagraph"/>
        <w:numPr>
          <w:ilvl w:val="0"/>
          <w:numId w:val="2"/>
        </w:numPr>
        <w:spacing w:after="70" w:line="272"/>
      </w:pPr>
      <w:r>
        <w:rPr>
          <w:b/>
          <w:bCs/>
          <w:color w:val="222B30"/>
          <w:sz w:val="21"/>
          <w:szCs w:val="21"/>
        </w:rPr>
        <w:t xml:space="preserve">How many of each to buy </w:t>
      </w:r>
      <w:r>
        <w:rPr>
          <w:color w:val="222B30"/>
          <w:sz w:val="21"/>
          <w:szCs w:val="21"/>
        </w:rPr>
        <w:t xml:space="preserve">— set each </w:t>
      </w:r>
      <w:r>
        <w:rPr>
          <w:b/>
          <w:bCs/>
          <w:color w:val="222B30"/>
          <w:sz w:val="21"/>
          <w:szCs w:val="21"/>
        </w:rPr>
        <w:t xml:space="preserve">On hand</w:t>
      </w:r>
      <w:r>
        <w:rPr>
          <w:color w:val="222B30"/>
          <w:sz w:val="21"/>
          <w:szCs w:val="21"/>
        </w:rPr>
        <w:t xml:space="preserve"> count to what you actually own. Aim for at least one of every common attachment per trailer so you're never short when the fleet is busy.</w:t>
      </w:r>
    </w:p>
    <w:p>
      <w:pPr>
        <w:pStyle w:val="ListParagraph"/>
        <w:numPr>
          <w:ilvl w:val="0"/>
          <w:numId w:val="2"/>
        </w:numPr>
        <w:spacing w:after="70" w:line="272"/>
      </w:pPr>
      <w:r>
        <w:rPr>
          <w:b/>
          <w:bCs/>
          <w:color w:val="222B30"/>
          <w:sz w:val="21"/>
          <w:szCs w:val="21"/>
        </w:rPr>
        <w:t xml:space="preserve">Getting it back </w:t>
      </w:r>
      <w:r>
        <w:rPr>
          <w:color w:val="222B30"/>
          <w:sz w:val="21"/>
          <w:szCs w:val="21"/>
        </w:rPr>
        <w:t xml:space="preserve">— it's a rental, so decide how you handle non-returns (e.g. add a small deposit or charge for a missing part). The trailer's deposit is separate.</w:t>
      </w:r>
    </w:p>
    <w:p>
      <w:pPr>
        <w:pStyle w:val="ListParagraph"/>
        <w:numPr>
          <w:ilvl w:val="0"/>
          <w:numId w:val="2"/>
        </w:numPr>
        <w:spacing w:after="70" w:line="272"/>
      </w:pPr>
      <w:r>
        <w:rPr>
          <w:b/>
          <w:bCs/>
          <w:color w:val="222B30"/>
          <w:sz w:val="21"/>
          <w:szCs w:val="21"/>
        </w:rPr>
        <w:t xml:space="preserve">Brake controller </w:t>
      </w:r>
      <w:r>
        <w:rPr>
          <w:color w:val="222B30"/>
          <w:sz w:val="21"/>
          <w:szCs w:val="21"/>
        </w:rPr>
        <w:t xml:space="preserve">— decide whether you stock a plug-in one, and confirm it works with the trucks your customers drive.</w:t>
      </w:r>
    </w:p>
    <w:p>
      <w:pPr>
        <w:pStyle w:val="Heading2"/>
        <w:spacing w:after="80" w:before="220"/>
      </w:pPr>
      <w:r>
        <w:rPr>
          <w:b/>
          <w:bCs/>
          <w:color w:val="B57A1F"/>
          <w:sz w:val="24"/>
          <w:szCs w:val="24"/>
        </w:rPr>
        <w:t xml:space="preserve">Protecting yourself — insurance, agreements &amp; liability</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This is not legal advice.</w:t>
            </w:r>
          </w:p>
          <w:p>
            <w:pPr>
              <w:spacing w:after="0" w:line="268"/>
            </w:pPr>
            <w:r>
              <w:rPr>
                <w:color w:val="222B30"/>
                <w:sz w:val="21"/>
                <w:szCs w:val="21"/>
              </w:rPr>
              <w:t xml:space="preserve">It's a plain-English summary so you know what to ask a licensed insurance agent and a North Carolina business attorney. Get their sign-off before you rent to anyone.</w:t>
            </w:r>
          </w:p>
        </w:tc>
      </w:tr>
    </w:tbl>
    <w:p>
      <w:pPr>
        <w:spacing w:after="120" w:line="278"/>
      </w:pPr>
      <w:r>
        <w:rPr>
          <w:b/>
          <w:bCs/>
          <w:color w:val="222B30"/>
          <w:sz w:val="21"/>
          <w:szCs w:val="21"/>
        </w:rPr>
        <w:t xml:space="preserve">The app is a record-keeper, not a shield. </w:t>
      </w:r>
      <w:r>
        <w:rPr>
          <w:color w:val="222B30"/>
          <w:sz w:val="21"/>
          <w:szCs w:val="21"/>
        </w:rPr>
        <w:t xml:space="preserve">It captures a signed rental agreement, a Certificate of Insurance, and a waiver, and it flags on the Dashboard when any are missing (red alerts). That paperwork is </w:t>
      </w:r>
      <w:r>
        <w:rPr>
          <w:b/>
          <w:bCs/>
          <w:color w:val="222B30"/>
          <w:sz w:val="21"/>
          <w:szCs w:val="21"/>
        </w:rPr>
        <w:t xml:space="preserve">evidence that helps you</w:t>
      </w:r>
      <w:r>
        <w:rPr>
          <w:color w:val="222B30"/>
          <w:sz w:val="21"/>
          <w:szCs w:val="21"/>
        </w:rPr>
        <w:t xml:space="preserve"> — it is not legal protection by itself. Your real protection comes from four things, none of them software:</w:t>
      </w:r>
    </w:p>
    <w:p>
      <w:pPr>
        <w:pStyle w:val="ListParagraph"/>
        <w:numPr>
          <w:ilvl w:val="0"/>
          <w:numId w:val="3"/>
        </w:numPr>
        <w:spacing w:after="80" w:line="272"/>
      </w:pPr>
      <w:r>
        <w:rPr>
          <w:b/>
          <w:bCs/>
          <w:color w:val="222B30"/>
          <w:sz w:val="21"/>
          <w:szCs w:val="21"/>
        </w:rPr>
        <w:t xml:space="preserve">Commercial insurance. </w:t>
      </w:r>
      <w:r>
        <w:rPr>
          <w:color w:val="222B30"/>
          <w:sz w:val="21"/>
          <w:szCs w:val="21"/>
        </w:rPr>
        <w:t xml:space="preserve">A general-liability policy written for equipment/trailer rental is what actually covers a crash, injury, or death. Also require customers to carry and show their own auto/liability insurance — the app collects that Certificate of Insurance and warns you when it's missing or expired.</w:t>
      </w:r>
    </w:p>
    <w:p>
      <w:pPr>
        <w:pStyle w:val="ListParagraph"/>
        <w:numPr>
          <w:ilvl w:val="0"/>
          <w:numId w:val="3"/>
        </w:numPr>
        <w:spacing w:after="80" w:line="272"/>
      </w:pPr>
      <w:r>
        <w:rPr>
          <w:b/>
          <w:bCs/>
          <w:color w:val="222B30"/>
          <w:sz w:val="21"/>
          <w:szCs w:val="21"/>
        </w:rPr>
        <w:t xml:space="preserve">An LLC. </w:t>
      </w:r>
      <w:r>
        <w:rPr>
          <w:color w:val="222B30"/>
          <w:sz w:val="21"/>
          <w:szCs w:val="21"/>
        </w:rPr>
        <w:t xml:space="preserve">Renting under a business entity keeps a lawsuit off your personal house, savings, and vehicle.</w:t>
      </w:r>
    </w:p>
    <w:p>
      <w:pPr>
        <w:pStyle w:val="ListParagraph"/>
        <w:numPr>
          <w:ilvl w:val="0"/>
          <w:numId w:val="3"/>
        </w:numPr>
        <w:spacing w:after="80" w:line="272"/>
      </w:pPr>
      <w:r>
        <w:rPr>
          <w:b/>
          <w:bCs/>
          <w:color w:val="222B30"/>
          <w:sz w:val="21"/>
          <w:szCs w:val="21"/>
        </w:rPr>
        <w:t xml:space="preserve">An attorney-reviewed agreement. </w:t>
      </w:r>
      <w:r>
        <w:rPr>
          <w:color w:val="222B30"/>
          <w:sz w:val="21"/>
          <w:szCs w:val="21"/>
        </w:rPr>
        <w:t xml:space="preserve">Have a NC attorney finalize the rental agreement. Note the limits of any waiver: in most states it </w:t>
      </w:r>
      <w:r>
        <w:rPr>
          <w:b/>
          <w:bCs/>
          <w:color w:val="222B30"/>
          <w:sz w:val="21"/>
          <w:szCs w:val="21"/>
        </w:rPr>
        <w:t xml:space="preserve">cannot</w:t>
      </w:r>
      <w:r>
        <w:rPr>
          <w:color w:val="222B30"/>
          <w:sz w:val="21"/>
          <w:szCs w:val="21"/>
        </w:rPr>
        <w:t xml:space="preserve"> fully release you from your own gross negligence, and it's hard to waive away a personal-injury or wrongful-death claim by the person who was hurt. That's exactly why insurance is non-negotiable.</w:t>
      </w:r>
    </w:p>
    <w:p>
      <w:pPr>
        <w:pStyle w:val="ListParagraph"/>
        <w:numPr>
          <w:ilvl w:val="0"/>
          <w:numId w:val="3"/>
        </w:numPr>
        <w:spacing w:after="80" w:line="272"/>
      </w:pPr>
      <w:r>
        <w:rPr>
          <w:b/>
          <w:bCs/>
          <w:color w:val="222B30"/>
          <w:sz w:val="21"/>
          <w:szCs w:val="21"/>
        </w:rPr>
        <w:t xml:space="preserve">A careful, documented process. </w:t>
      </w:r>
      <w:r>
        <w:rPr>
          <w:color w:val="222B30"/>
          <w:sz w:val="21"/>
          <w:szCs w:val="21"/>
        </w:rPr>
        <w:t xml:space="preserve">Inspect every trailer and every attachment before it goes out, keep only quality rated hardware, and keep records. “We inspected it and it was rated for the load” is what keeps a negligence claim off you.</w:t>
      </w:r>
    </w:p>
    <w:p>
      <w:pPr>
        <w:spacing w:after="120" w:line="278"/>
      </w:pPr>
      <w:r>
        <w:rPr>
          <w:b/>
          <w:bCs/>
          <w:color w:val="222B30"/>
          <w:sz w:val="21"/>
          <w:szCs w:val="21"/>
        </w:rPr>
        <w:t xml:space="preserve">If a customer does something wrong (a crash, overloading, illegal disposal): </w:t>
      </w:r>
      <w:r>
        <w:rPr>
          <w:color w:val="222B30"/>
          <w:sz w:val="21"/>
          <w:szCs w:val="21"/>
        </w:rPr>
        <w:t xml:space="preserve">your signed agreement puts responsibility for safe, legal towing and loading on them, and their own insurance is the first line — but you'll still want your own liability policy in case you're named too. Never hand over a trailer without the agreement signed; the Dashboard flags any that aren't.</w:t>
      </w:r>
    </w:p>
    <w:p>
      <w:pPr>
        <w:spacing w:after="120" w:line="278"/>
      </w:pPr>
      <w:r>
        <w:rPr>
          <w:b/>
          <w:bCs/>
          <w:color w:val="222B30"/>
          <w:sz w:val="21"/>
          <w:szCs w:val="21"/>
        </w:rPr>
        <w:t xml:space="preserve">The wrong-attachment scenario is your sharpest risk. </w:t>
      </w:r>
      <w:r>
        <w:rPr>
          <w:color w:val="222B30"/>
          <w:sz w:val="21"/>
          <w:szCs w:val="21"/>
        </w:rPr>
        <w:t xml:space="preserve">Because you now supply tow gear, a failed ball mount can pull you into a </w:t>
      </w:r>
      <w:r>
        <w:rPr>
          <w:b/>
          <w:bCs/>
          <w:color w:val="222B30"/>
          <w:sz w:val="21"/>
          <w:szCs w:val="21"/>
        </w:rPr>
        <w:t xml:space="preserve">product-liability</w:t>
      </w:r>
      <w:r>
        <w:rPr>
          <w:color w:val="222B30"/>
          <w:sz w:val="21"/>
          <w:szCs w:val="21"/>
        </w:rPr>
        <w:t xml:space="preserve"> claim on top of negligence — and a waiver may not save you from that. The app is built to reduce it: the booking page tells the customer </w:t>
      </w:r>
      <w:r>
        <w:rPr>
          <w:b/>
          <w:bCs/>
          <w:color w:val="222B30"/>
          <w:sz w:val="21"/>
          <w:szCs w:val="21"/>
        </w:rPr>
        <w:t xml:space="preserve">they</w:t>
      </w:r>
      <w:r>
        <w:rPr>
          <w:color w:val="222B30"/>
          <w:sz w:val="21"/>
          <w:szCs w:val="21"/>
        </w:rPr>
        <w:t xml:space="preserve"> are responsible for confirming size and load rating, gear is offered “as-is,” and the agreement has a dedicated tow-gear clause. Keep it that way — don't </w:t>
      </w:r>
      <w:r>
        <w:rPr>
          <w:b/>
          <w:bCs/>
          <w:color w:val="222B30"/>
          <w:sz w:val="21"/>
          <w:szCs w:val="21"/>
        </w:rPr>
        <w:t xml:space="preserve">certify</w:t>
      </w:r>
      <w:r>
        <w:rPr>
          <w:color w:val="222B30"/>
          <w:sz w:val="21"/>
          <w:szCs w:val="21"/>
        </w:rPr>
        <w:t xml:space="preserve"> that a given ball or mount fits a customer's truck; supply rated gear and let them confirm the fit. Stock only stamped, load-rated hardware from reputable makers, and inspect it every time.</w:t>
      </w:r>
    </w:p>
    <w:p>
      <w:pPr>
        <w:pStyle w:val="Heading2"/>
        <w:spacing w:after="80" w:before="220"/>
      </w:pPr>
      <w:r>
        <w:rPr>
          <w:b/>
          <w:bCs/>
          <w:color w:val="B57A1F"/>
          <w:sz w:val="24"/>
          <w:szCs w:val="24"/>
        </w:rPr>
        <w:t xml:space="preserve">Signing in</w:t>
      </w:r>
    </w:p>
    <w:p>
      <w:pPr>
        <w:spacing w:after="120" w:line="278"/>
      </w:pPr>
      <w:r>
        <w:rPr>
          <w:b/>
          <w:bCs/>
          <w:color w:val="222B30"/>
          <w:sz w:val="21"/>
          <w:szCs w:val="21"/>
        </w:rPr>
        <w:t xml:space="preserve">Owner: </w:t>
      </w:r>
      <w:r>
        <w:rPr>
          <w:color w:val="222B30"/>
          <w:sz w:val="21"/>
          <w:szCs w:val="21"/>
        </w:rPr>
        <w:t xml:space="preserve">your address → owner password. </w:t>
      </w:r>
      <w:r>
        <w:rPr>
          <w:b/>
          <w:bCs/>
          <w:color w:val="222B30"/>
          <w:sz w:val="21"/>
          <w:szCs w:val="21"/>
        </w:rPr>
        <w:t xml:space="preserve">Crew: </w:t>
      </w:r>
      <w:r>
        <w:rPr>
          <w:color w:val="222B30"/>
          <w:sz w:val="21"/>
          <w:szCs w:val="21"/>
        </w:rPr>
        <w:t xml:space="preserve">Team sign-in on your public site → phone/email + personal PIN.</w:t>
      </w:r>
    </w:p>
    <w:p>
      <w:pPr>
        <w:pStyle w:val="Heading2"/>
        <w:spacing w:after="80" w:before="220"/>
      </w:pPr>
      <w:r>
        <w:rPr>
          <w:b/>
          <w:bCs/>
          <w:color w:val="B57A1F"/>
          <w:sz w:val="24"/>
          <w:szCs w:val="24"/>
        </w:rPr>
        <w:t xml:space="preserve">Good to know right now</w:t>
      </w:r>
    </w:p>
    <w:p>
      <w:pPr>
        <w:pStyle w:val="ListParagraph"/>
        <w:numPr>
          <w:ilvl w:val="0"/>
          <w:numId w:val="2"/>
        </w:numPr>
        <w:spacing w:after="70" w:line="272"/>
      </w:pPr>
      <w:r>
        <w:rPr>
          <w:b/>
          <w:bCs/>
          <w:color w:val="222B30"/>
          <w:sz w:val="21"/>
          <w:szCs w:val="21"/>
        </w:rPr>
        <w:t xml:space="preserve">Live and real, </w:t>
      </w:r>
      <w:r>
        <w:rPr>
          <w:color w:val="222B30"/>
          <w:sz w:val="21"/>
          <w:szCs w:val="21"/>
        </w:rPr>
        <w:t xml:space="preserve">behind your owner password; your data saves to the cloud and syncs across devices.</w:t>
      </w:r>
    </w:p>
    <w:p>
      <w:pPr>
        <w:pStyle w:val="ListParagraph"/>
        <w:numPr>
          <w:ilvl w:val="0"/>
          <w:numId w:val="2"/>
        </w:numPr>
        <w:spacing w:after="70" w:line="272"/>
      </w:pPr>
      <w:r>
        <w:rPr>
          <w:b/>
          <w:bCs/>
          <w:color w:val="222B30"/>
          <w:sz w:val="21"/>
          <w:szCs w:val="21"/>
        </w:rPr>
        <w:t xml:space="preserve">Sample data is loaded </w:t>
      </w:r>
      <w:r>
        <w:rPr>
          <w:color w:val="222B30"/>
          <w:sz w:val="21"/>
          <w:szCs w:val="21"/>
        </w:rPr>
        <w:t xml:space="preserve">so screens aren't empty — your real data replaces it as you go.</w:t>
      </w:r>
    </w:p>
    <w:p>
      <w:pPr>
        <w:pStyle w:val="ListParagraph"/>
        <w:numPr>
          <w:ilvl w:val="0"/>
          <w:numId w:val="2"/>
        </w:numPr>
        <w:spacing w:after="70" w:line="272"/>
      </w:pPr>
      <w:r>
        <w:rPr>
          <w:b/>
          <w:bCs/>
          <w:color w:val="222B30"/>
          <w:sz w:val="21"/>
          <w:szCs w:val="21"/>
        </w:rPr>
        <w:t xml:space="preserve">Payments, confirmations, reminders, and driver texts are staged previews </w:t>
      </w:r>
      <w:r>
        <w:rPr>
          <w:color w:val="222B30"/>
          <w:sz w:val="21"/>
          <w:szCs w:val="21"/>
        </w:rPr>
        <w:t xml:space="preserve">— built and waiting to be switched on when the payment/texting services are connected.</w:t>
      </w:r>
    </w:p>
    <w:p>
      <w:r>
        <w:br w:type="page"/>
      </w:r>
    </w:p>
    <w:p>
      <w:pPr>
        <w:pStyle w:val="Heading1"/>
        <w:spacing w:after="140" w:before="360"/>
      </w:pPr>
      <w:r>
        <w:rPr>
          <w:b/>
          <w:bCs/>
          <w:color w:val="26343C"/>
          <w:sz w:val="32"/>
          <w:szCs w:val="32"/>
        </w:rPr>
        <w:t xml:space="preserve">Part C — Roadmap &amp; What's Simulated</w:t>
      </w:r>
    </w:p>
    <w:p>
      <w:pPr>
        <w:spacing w:after="120" w:line="278"/>
      </w:pPr>
      <w:r>
        <w:rPr>
          <w:i/>
          <w:iCs/>
          <w:color w:val="5B6770"/>
          <w:sz w:val="21"/>
          <w:szCs w:val="21"/>
        </w:rPr>
        <w:t xml:space="preserve">What's left to turn on for the business.</w:t>
      </w:r>
    </w:p>
    <w:p>
      <w:pPr>
        <w:pStyle w:val="Heading2"/>
        <w:spacing w:after="80" w:before="220"/>
      </w:pPr>
      <w:r>
        <w:rPr>
          <w:b/>
          <w:bCs/>
          <w:color w:val="B57A1F"/>
          <w:sz w:val="24"/>
          <w:szCs w:val="24"/>
        </w:rPr>
        <w:t xml:space="preserve">What's simulated → becomes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Today (preview)</w:t>
            </w:r>
          </w:p>
        </w:tc>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Becomes real when…</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Card charges, deposit holds, crew payouts</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Stripe (payments) is connected</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Booking confirmations &amp; reminders to customers</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Twilio/email (messaging) is connected</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Driver job alerts (text/email)</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Twilio/email is connected</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Review requests after a rental</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Twilio/email is connected</w:t>
            </w:r>
          </w:p>
        </w:tc>
      </w:tr>
    </w:tbl>
    <w:p>
      <w:pPr>
        <w:pStyle w:val="Heading2"/>
        <w:spacing w:after="80" w:before="220"/>
      </w:pPr>
      <w:r>
        <w:rPr>
          <w:b/>
          <w:bCs/>
          <w:color w:val="B57A1F"/>
          <w:sz w:val="24"/>
          <w:szCs w:val="24"/>
        </w:rPr>
        <w:t xml:space="preserve">To turn on when you're ready</w:t>
      </w:r>
    </w:p>
    <w:p>
      <w:pPr>
        <w:pStyle w:val="ListParagraph"/>
        <w:numPr>
          <w:ilvl w:val="0"/>
          <w:numId w:val="2"/>
        </w:numPr>
        <w:spacing w:after="70" w:line="272"/>
      </w:pPr>
      <w:r>
        <w:rPr>
          <w:b/>
          <w:bCs/>
          <w:color w:val="222B30"/>
          <w:sz w:val="21"/>
          <w:szCs w:val="21"/>
        </w:rPr>
        <w:t xml:space="preserve">Real payments </w:t>
      </w:r>
      <w:r>
        <w:rPr>
          <w:color w:val="222B30"/>
          <w:sz w:val="21"/>
          <w:szCs w:val="21"/>
        </w:rPr>
        <w:t xml:space="preserve">— Stripe for rentals &amp; deposits (tokens only, never store card numbers); one-tap crew payouts.</w:t>
      </w:r>
    </w:p>
    <w:p>
      <w:pPr>
        <w:pStyle w:val="ListParagraph"/>
        <w:numPr>
          <w:ilvl w:val="0"/>
          <w:numId w:val="2"/>
        </w:numPr>
        <w:spacing w:after="70" w:line="272"/>
      </w:pPr>
      <w:r>
        <w:rPr>
          <w:b/>
          <w:bCs/>
          <w:color w:val="222B30"/>
          <w:sz w:val="21"/>
          <w:szCs w:val="21"/>
        </w:rPr>
        <w:t xml:space="preserve">Real messaging </w:t>
      </w:r>
      <w:r>
        <w:rPr>
          <w:color w:val="222B30"/>
          <w:sz w:val="21"/>
          <w:szCs w:val="21"/>
        </w:rPr>
        <w:t xml:space="preserve">— Twilio SMS + email for confirmations, reminders, driver alerts, and review requests; a scheduler for time-based sends (reminders, payday).</w:t>
      </w:r>
    </w:p>
    <w:p>
      <w:pPr>
        <w:pStyle w:val="Heading2"/>
        <w:spacing w:after="80" w:before="220"/>
      </w:pPr>
      <w:r>
        <w:rPr>
          <w:b/>
          <w:bCs/>
          <w:color w:val="B57A1F"/>
          <w:sz w:val="24"/>
          <w:szCs w:val="24"/>
        </w:rPr>
        <w:t xml:space="preserve">Keep first-class (they matter even for one business)</w:t>
      </w:r>
    </w:p>
    <w:p>
      <w:pPr>
        <w:pStyle w:val="ListParagraph"/>
        <w:numPr>
          <w:ilvl w:val="0"/>
          <w:numId w:val="2"/>
        </w:numPr>
        <w:spacing w:after="70" w:line="272"/>
      </w:pPr>
      <w:r>
        <w:rPr>
          <w:b/>
          <w:bCs/>
          <w:color w:val="222B30"/>
          <w:sz w:val="21"/>
          <w:szCs w:val="21"/>
        </w:rPr>
        <w:t xml:space="preserve">Reliability &amp; data-safety </w:t>
      </w:r>
      <w:r>
        <w:rPr>
          <w:color w:val="222B30"/>
          <w:sz w:val="21"/>
          <w:szCs w:val="21"/>
        </w:rPr>
        <w:t xml:space="preserve">— never lose data: automated backups + point-in-time recovery, soft-deletes with a recovery window, version history on bookings/agreements/settings, and a per-business export. Guarded writes so no bad save clobbers your data; a rehearsed restore (a backup you've never restored is a hope, not a backup).</w:t>
      </w:r>
    </w:p>
    <w:p>
      <w:pPr>
        <w:pStyle w:val="ListParagraph"/>
        <w:numPr>
          <w:ilvl w:val="0"/>
          <w:numId w:val="2"/>
        </w:numPr>
        <w:spacing w:after="70" w:line="272"/>
      </w:pPr>
      <w:r>
        <w:rPr>
          <w:b/>
          <w:bCs/>
          <w:color w:val="222B30"/>
          <w:sz w:val="21"/>
          <w:szCs w:val="21"/>
        </w:rPr>
        <w:t xml:space="preserve">Mobile experience </w:t>
      </w:r>
      <w:r>
        <w:rPr>
          <w:color w:val="222B30"/>
          <w:sz w:val="21"/>
          <w:szCs w:val="21"/>
        </w:rPr>
        <w:t xml:space="preserve">— crew mark jobs done in the field on a phone (one-thumb flow, spotty signal, offline-tolerant); your daily loop and taking a booking comfortable on mobile; the customer booking + /book embed feel native; add-to-home-screen / PWA.</w:t>
      </w:r>
    </w:p>
    <w:p>
      <w:pPr>
        <w:pStyle w:val="Heading2"/>
        <w:spacing w:after="80" w:before="220"/>
      </w:pPr>
      <w:r>
        <w:rPr>
          <w:b/>
          <w:bCs/>
          <w:color w:val="B57A1F"/>
          <w:sz w:val="24"/>
          <w:szCs w:val="24"/>
        </w:rPr>
        <w:t xml:space="preserve">Data-safety checklist</w:t>
      </w:r>
    </w:p>
    <w:p>
      <w:pPr>
        <w:spacing w:after="60" w:line="268"/>
        <w:ind w:left="300"/>
      </w:pPr>
      <w:r>
        <w:rPr>
          <w:color w:val="B57A1F"/>
          <w:sz w:val="21"/>
          <w:szCs w:val="21"/>
        </w:rPr>
        <w:t xml:space="preserve">☐  </w:t>
      </w:r>
      <w:r>
        <w:rPr>
          <w:color w:val="222B30"/>
          <w:sz w:val="21"/>
          <w:szCs w:val="21"/>
        </w:rPr>
        <w:t xml:space="preserve">Supabase project kept active (or on Pro so it never pauses)</w:t>
      </w:r>
    </w:p>
    <w:p>
      <w:pPr>
        <w:spacing w:after="60" w:line="268"/>
        <w:ind w:left="300"/>
      </w:pPr>
      <w:r>
        <w:rPr>
          <w:color w:val="B57A1F"/>
          <w:sz w:val="21"/>
          <w:szCs w:val="21"/>
        </w:rPr>
        <w:t xml:space="preserve">☐  </w:t>
      </w:r>
      <w:r>
        <w:rPr>
          <w:color w:val="222B30"/>
          <w:sz w:val="21"/>
          <w:szCs w:val="21"/>
        </w:rPr>
        <w:t xml:space="preserve">Automated backups + point-in-time recovery</w:t>
      </w:r>
    </w:p>
    <w:p>
      <w:pPr>
        <w:spacing w:after="60" w:line="268"/>
        <w:ind w:left="300"/>
      </w:pPr>
      <w:r>
        <w:rPr>
          <w:color w:val="B57A1F"/>
          <w:sz w:val="21"/>
          <w:szCs w:val="21"/>
        </w:rPr>
        <w:t xml:space="preserve">☐  </w:t>
      </w:r>
      <w:r>
        <w:rPr>
          <w:color w:val="222B30"/>
          <w:sz w:val="21"/>
          <w:szCs w:val="21"/>
        </w:rPr>
        <w:t xml:space="preserve">Soft-deletes with a recovery window</w:t>
      </w:r>
    </w:p>
    <w:p>
      <w:pPr>
        <w:spacing w:after="60" w:line="268"/>
        <w:ind w:left="300"/>
      </w:pPr>
      <w:r>
        <w:rPr>
          <w:color w:val="B57A1F"/>
          <w:sz w:val="21"/>
          <w:szCs w:val="21"/>
        </w:rPr>
        <w:t xml:space="preserve">☐  </w:t>
      </w:r>
      <w:r>
        <w:rPr>
          <w:color w:val="222B30"/>
          <w:sz w:val="21"/>
          <w:szCs w:val="21"/>
        </w:rPr>
        <w:t xml:space="preserve">Version history on bookings / agreements / settings</w:t>
      </w:r>
    </w:p>
    <w:p>
      <w:pPr>
        <w:spacing w:after="60" w:line="268"/>
        <w:ind w:left="300"/>
      </w:pPr>
      <w:r>
        <w:rPr>
          <w:color w:val="B57A1F"/>
          <w:sz w:val="21"/>
          <w:szCs w:val="21"/>
        </w:rPr>
        <w:t xml:space="preserve">☐  </w:t>
      </w:r>
      <w:r>
        <w:rPr>
          <w:color w:val="222B30"/>
          <w:sz w:val="21"/>
          <w:szCs w:val="21"/>
        </w:rPr>
        <w:t xml:space="preserve">A downloadable export of your data</w:t>
      </w:r>
    </w:p>
    <w:p>
      <w:pPr>
        <w:spacing w:after="60" w:line="268"/>
        <w:ind w:left="300"/>
      </w:pPr>
      <w:r>
        <w:rPr>
          <w:color w:val="B57A1F"/>
          <w:sz w:val="21"/>
          <w:szCs w:val="21"/>
        </w:rPr>
        <w:t xml:space="preserve">☐  </w:t>
      </w:r>
      <w:r>
        <w:rPr>
          <w:color w:val="222B30"/>
          <w:sz w:val="21"/>
          <w:szCs w:val="21"/>
        </w:rPr>
        <w:t xml:space="preserve">Cloud = source of truth; the browser copy is just a cache (already true)</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Bottom line</w:t>
            </w:r>
          </w:p>
          <w:p>
            <w:pPr>
              <w:spacing w:after="0" w:line="268"/>
            </w:pPr>
            <w:r>
              <w:rPr>
                <w:color w:val="222B30"/>
                <w:sz w:val="21"/>
                <w:szCs w:val="21"/>
              </w:rPr>
              <w:t xml:space="preserve">The operations are already there — the hard part. What's left is turning on the plumbing so it takes real money and sends real messages, and keeping your data rock-solid safe. Connect payments and messaging when you're ready to go fully live; back up your data in the meantime.</w:t>
            </w:r>
          </w:p>
        </w:tc>
      </w:tr>
    </w:tbl>
    <w:p>
      <w:r>
        <w:br w:type="page"/>
      </w:r>
    </w:p>
    <w:p>
      <w:pPr>
        <w:pStyle w:val="Heading1"/>
        <w:spacing w:after="140" w:before="360"/>
      </w:pPr>
      <w:r>
        <w:rPr>
          <w:b/>
          <w:bCs/>
          <w:color w:val="26343C"/>
          <w:sz w:val="32"/>
          <w:szCs w:val="32"/>
        </w:rPr>
        <w:t xml:space="preserve">Part D — Technical Reference</w:t>
      </w:r>
    </w:p>
    <w:p>
      <w:pPr>
        <w:spacing w:after="120" w:line="278"/>
      </w:pPr>
      <w:r>
        <w:rPr>
          <w:i/>
          <w:iCs/>
          <w:color w:val="5B6770"/>
          <w:sz w:val="21"/>
          <w:szCs w:val="21"/>
        </w:rPr>
        <w:t xml:space="preserve">Key files, routes, data shapes, and helpers — so work can resume precisely.</w:t>
      </w:r>
    </w:p>
    <w:p>
      <w:pPr>
        <w:pStyle w:val="Heading2"/>
        <w:spacing w:after="80" w:before="220"/>
      </w:pPr>
      <w:r>
        <w:rPr>
          <w:b/>
          <w:bCs/>
          <w:color w:val="B57A1F"/>
          <w:sz w:val="24"/>
          <w:szCs w:val="24"/>
        </w:rPr>
        <w:t xml:space="preserve">Routes / files</w:t>
      </w:r>
    </w:p>
    <w:p>
      <w:pPr>
        <w:pStyle w:val="ListParagraph"/>
        <w:numPr>
          <w:ilvl w:val="0"/>
          <w:numId w:val="2"/>
        </w:numPr>
        <w:spacing w:after="70" w:line="272"/>
      </w:pPr>
      <w:r>
        <w:rPr>
          <w:b/>
          <w:bCs/>
          <w:color w:val="222B30"/>
          <w:sz w:val="21"/>
          <w:szCs w:val="21"/>
        </w:rPr>
        <w:t xml:space="preserve">app/yardhand-app.jsx </w:t>
      </w:r>
      <w:r>
        <w:rPr>
          <w:color w:val="222B30"/>
          <w:sz w:val="21"/>
          <w:szCs w:val="21"/>
        </w:rPr>
        <w:t xml:space="preserve">— the whole client app (owner, crew, customer, storefront, settings). Single “use client” file; default export App.</w:t>
      </w:r>
    </w:p>
    <w:p>
      <w:pPr>
        <w:pStyle w:val="ListParagraph"/>
        <w:numPr>
          <w:ilvl w:val="0"/>
          <w:numId w:val="2"/>
        </w:numPr>
        <w:spacing w:after="70" w:line="272"/>
      </w:pPr>
      <w:r>
        <w:rPr>
          <w:b/>
          <w:bCs/>
          <w:color w:val="222B30"/>
          <w:sz w:val="21"/>
          <w:szCs w:val="21"/>
        </w:rPr>
        <w:t xml:space="preserve">app/page.js </w:t>
      </w:r>
      <w:r>
        <w:rPr>
          <w:color w:val="222B30"/>
          <w:sz w:val="21"/>
          <w:szCs w:val="21"/>
        </w:rPr>
        <w:t xml:space="preserve">— renders &lt;YardHandApp/&gt; + LocalBusiness JSON-LD (async, from getBusiness()).</w:t>
      </w:r>
    </w:p>
    <w:p>
      <w:pPr>
        <w:pStyle w:val="ListParagraph"/>
        <w:numPr>
          <w:ilvl w:val="0"/>
          <w:numId w:val="2"/>
        </w:numPr>
        <w:spacing w:after="70" w:line="272"/>
      </w:pPr>
      <w:r>
        <w:rPr>
          <w:b/>
          <w:bCs/>
          <w:color w:val="222B30"/>
          <w:sz w:val="21"/>
          <w:szCs w:val="21"/>
        </w:rPr>
        <w:t xml:space="preserve">app/layout.js </w:t>
      </w:r>
      <w:r>
        <w:rPr>
          <w:color w:val="222B30"/>
          <w:sz w:val="21"/>
          <w:szCs w:val="21"/>
        </w:rPr>
        <w:t xml:space="preserve">— generateMetadata() builds title/description/keywords/OG from business settings.</w:t>
      </w:r>
    </w:p>
    <w:p>
      <w:pPr>
        <w:pStyle w:val="ListParagraph"/>
        <w:numPr>
          <w:ilvl w:val="0"/>
          <w:numId w:val="2"/>
        </w:numPr>
        <w:spacing w:after="70" w:line="272"/>
      </w:pPr>
      <w:r>
        <w:rPr>
          <w:b/>
          <w:bCs/>
          <w:color w:val="222B30"/>
          <w:sz w:val="21"/>
          <w:szCs w:val="21"/>
        </w:rPr>
        <w:t xml:space="preserve">app/site-data.js </w:t>
      </w:r>
      <w:r>
        <w:rPr>
          <w:color w:val="222B30"/>
          <w:sz w:val="21"/>
          <w:szCs w:val="21"/>
        </w:rPr>
        <w:t xml:space="preserve">— server-side getBusiness() (REST read of the workspace; null fallback).</w:t>
      </w:r>
    </w:p>
    <w:p>
      <w:pPr>
        <w:pStyle w:val="ListParagraph"/>
        <w:numPr>
          <w:ilvl w:val="0"/>
          <w:numId w:val="2"/>
        </w:numPr>
        <w:spacing w:after="70" w:line="272"/>
      </w:pPr>
      <w:r>
        <w:rPr>
          <w:b/>
          <w:bCs/>
          <w:color w:val="222B30"/>
          <w:sz w:val="21"/>
          <w:szCs w:val="21"/>
        </w:rPr>
        <w:t xml:space="preserve">app/db.js </w:t>
      </w:r>
      <w:r>
        <w:rPr>
          <w:color w:val="222B30"/>
          <w:sz w:val="21"/>
          <w:szCs w:val="21"/>
        </w:rPr>
        <w:t xml:space="preserve">— loadWorkspace/saveWorkspace/subscribeWorkspace (Supabase + localStorage).</w:t>
      </w:r>
    </w:p>
    <w:p>
      <w:pPr>
        <w:pStyle w:val="ListParagraph"/>
        <w:numPr>
          <w:ilvl w:val="0"/>
          <w:numId w:val="2"/>
        </w:numPr>
        <w:spacing w:after="70" w:line="272"/>
      </w:pPr>
      <w:r>
        <w:rPr>
          <w:b/>
          <w:bCs/>
          <w:color w:val="222B30"/>
          <w:sz w:val="21"/>
          <w:szCs w:val="21"/>
        </w:rPr>
        <w:t xml:space="preserve">app/book/page.js </w:t>
      </w:r>
      <w:r>
        <w:rPr>
          <w:color w:val="222B30"/>
          <w:sz w:val="21"/>
          <w:szCs w:val="21"/>
        </w:rPr>
        <w:t xml:space="preserve">→ &lt;YardHandApp embed/&gt; (booking only, noindex). Plus app/robots.js, app/sitemap.js.</w:t>
      </w:r>
    </w:p>
    <w:p>
      <w:pPr>
        <w:pStyle w:val="Heading2"/>
        <w:spacing w:after="80" w:before="220"/>
      </w:pPr>
      <w:r>
        <w:rPr>
          <w:b/>
          <w:bCs/>
          <w:color w:val="B57A1F"/>
          <w:sz w:val="24"/>
          <w:szCs w:val="24"/>
        </w:rPr>
        <w:t xml:space="preserve">State shape (one state object, synced as one JSONB row id=default)</w:t>
      </w:r>
    </w:p>
    <w:p>
      <w:pPr>
        <w:spacing w:after="120" w:line="278"/>
      </w:pPr>
      <w:r>
        <w:rPr>
          <w:b/>
          <w:bCs/>
          <w:color w:val="222B30"/>
          <w:sz w:val="21"/>
          <w:szCs w:val="21"/>
        </w:rPr>
        <w:t xml:space="preserve">{ business, types[], trailers[], contractors[], bookings[], locations[] }</w:t>
      </w:r>
    </w:p>
    <w:p>
      <w:pPr>
        <w:pStyle w:val="ListParagraph"/>
        <w:numPr>
          <w:ilvl w:val="0"/>
          <w:numId w:val="2"/>
        </w:numPr>
        <w:spacing w:after="70" w:line="272"/>
      </w:pPr>
      <w:r>
        <w:rPr>
          <w:b/>
          <w:bCs/>
          <w:color w:val="222B30"/>
          <w:sz w:val="21"/>
          <w:szCs w:val="21"/>
        </w:rPr>
        <w:t xml:space="preserve">business </w:t>
      </w:r>
      <w:r>
        <w:rPr>
          <w:color w:val="222B30"/>
          <w:sz w:val="21"/>
          <w:szCs w:val="21"/>
        </w:rPr>
        <w:t xml:space="preserve">— name, yard, phone, theme{accent,dark}, logo, ownerPass, teamPass, fees/deposit/tax/waiver, pickupHours, dispatchMode, counterMode, ownerWorks, bookHorizonDays, scheduleControl, bookingMode, hybridNearDays, offerDelivery, siteMode + storefront copy, seoTitle/seoDescription/seoKeywords, workerModel, payBasis, flatPeriod, roles[] ({id,name,drive,yard}), marketing* fields.</w:t>
      </w:r>
    </w:p>
    <w:p>
      <w:pPr>
        <w:pStyle w:val="ListParagraph"/>
        <w:numPr>
          <w:ilvl w:val="0"/>
          <w:numId w:val="2"/>
        </w:numPr>
        <w:spacing w:after="70" w:line="272"/>
      </w:pPr>
      <w:r>
        <w:rPr>
          <w:b/>
          <w:bCs/>
          <w:color w:val="222B30"/>
          <w:sz w:val="21"/>
          <w:szCs w:val="21"/>
        </w:rPr>
        <w:t xml:space="preserve">contractors[] </w:t>
      </w:r>
      <w:r>
        <w:rPr>
          <w:color w:val="222B30"/>
          <w:sz w:val="21"/>
          <w:szCs w:val="21"/>
        </w:rPr>
        <w:t xml:space="preserve">— {id,name,phone,email,vehicle,active, roleId, pin, avail{date:[windows]}, weekly{dow:[fromIdx,toIdx]}, hourlyRate, flatRate, shifts[], payouts[]}.</w:t>
      </w:r>
    </w:p>
    <w:p>
      <w:pPr>
        <w:pStyle w:val="ListParagraph"/>
        <w:numPr>
          <w:ilvl w:val="0"/>
          <w:numId w:val="2"/>
        </w:numPr>
        <w:spacing w:after="70" w:line="272"/>
      </w:pPr>
      <w:r>
        <w:rPr>
          <w:b/>
          <w:bCs/>
          <w:color w:val="222B30"/>
          <w:sz w:val="21"/>
          <w:szCs w:val="21"/>
        </w:rPr>
        <w:t xml:space="preserve">locations[] </w:t>
      </w:r>
      <w:r>
        <w:rPr>
          <w:color w:val="222B30"/>
          <w:sz w:val="21"/>
          <w:szCs w:val="21"/>
        </w:rPr>
        <w:t xml:space="preserve">— branches; each may carry overrides (business fields) + types.</w:t>
      </w:r>
    </w:p>
    <w:p>
      <w:pPr>
        <w:pStyle w:val="Heading2"/>
        <w:spacing w:after="80" w:before="220"/>
      </w:pPr>
      <w:r>
        <w:rPr>
          <w:b/>
          <w:bCs/>
          <w:color w:val="B57A1F"/>
          <w:sz w:val="24"/>
          <w:szCs w:val="24"/>
        </w:rPr>
        <w:t xml:space="preserve">Availability &amp; dispatch engine (top-level helpers)</w:t>
      </w:r>
    </w:p>
    <w:p>
      <w:pPr>
        <w:pStyle w:val="ListParagraph"/>
        <w:numPr>
          <w:ilvl w:val="0"/>
          <w:numId w:val="2"/>
        </w:numPr>
        <w:spacing w:after="70" w:line="272"/>
      </w:pPr>
      <w:r>
        <w:rPr>
          <w:b/>
          <w:bCs/>
          <w:color w:val="222B30"/>
          <w:sz w:val="21"/>
          <w:szCs w:val="21"/>
        </w:rPr>
        <w:t xml:space="preserve">availOn(c, dateISO) </w:t>
      </w:r>
      <w:r>
        <w:rPr>
          <w:color w:val="222B30"/>
          <w:sz w:val="21"/>
          <w:szCs w:val="21"/>
        </w:rPr>
        <w:t xml:space="preserve">— a worker's hours: explicit avail[date] override (incl. [] = day off) wins, else the weekly pattern. Supported by weeklyOn, rangeWindows.</w:t>
      </w:r>
    </w:p>
    <w:p>
      <w:pPr>
        <w:pStyle w:val="ListParagraph"/>
        <w:numPr>
          <w:ilvl w:val="0"/>
          <w:numId w:val="2"/>
        </w:numPr>
        <w:spacing w:after="70" w:line="272"/>
      </w:pPr>
      <w:r>
        <w:rPr>
          <w:b/>
          <w:bCs/>
          <w:color w:val="222B30"/>
          <w:sz w:val="21"/>
          <w:szCs w:val="21"/>
        </w:rPr>
        <w:t xml:space="preserve">Roles: </w:t>
      </w:r>
      <w:r>
        <w:rPr>
          <w:color w:val="222B30"/>
          <w:sz w:val="21"/>
          <w:szCs w:val="21"/>
        </w:rPr>
        <w:t xml:space="preserve">roleOf, roleCaps, canDoKind(biz,c,kind), roleName. kind = “road” (delivery/collection) | “yard” (will-call/handoff) | null.</w:t>
      </w:r>
    </w:p>
    <w:p>
      <w:pPr>
        <w:pStyle w:val="ListParagraph"/>
        <w:numPr>
          <w:ilvl w:val="0"/>
          <w:numId w:val="2"/>
        </w:numPr>
        <w:spacing w:after="70" w:line="272"/>
      </w:pPr>
      <w:r>
        <w:rPr>
          <w:b/>
          <w:bCs/>
          <w:color w:val="222B30"/>
          <w:sz w:val="21"/>
          <w:szCs w:val="21"/>
        </w:rPr>
        <w:t xml:space="preserve">availableDrivers(state,date,window,excludeId,kind) </w:t>
      </w:r>
      <w:r>
        <w:rPr>
          <w:color w:val="222B30"/>
          <w:sz w:val="21"/>
          <w:szCs w:val="21"/>
        </w:rPr>
        <w:t xml:space="preserve">→ active + role-qualified + available + not-too-close. assignRun(...,kind) round-robins by load. windowCovered(...,kind) gates customer slots. Customer booking outCovers/return checks call these with the right kind, gated by policyAllows(date,staffed) per bookingMode.</w:t>
      </w:r>
    </w:p>
    <w:p>
      <w:pPr>
        <w:pStyle w:val="Heading2"/>
        <w:spacing w:after="80" w:before="220"/>
      </w:pPr>
      <w:r>
        <w:rPr>
          <w:b/>
          <w:bCs/>
          <w:color w:val="B57A1F"/>
          <w:sz w:val="24"/>
          <w:szCs w:val="24"/>
        </w:rPr>
        <w:t xml:space="preserve">Build / run / deploy</w:t>
      </w:r>
    </w:p>
    <w:p>
      <w:pPr>
        <w:pStyle w:val="ListParagraph"/>
        <w:numPr>
          <w:ilvl w:val="0"/>
          <w:numId w:val="2"/>
        </w:numPr>
        <w:spacing w:after="70" w:line="272"/>
      </w:pPr>
      <w:r>
        <w:rPr>
          <w:color w:val="222B30"/>
          <w:sz w:val="21"/>
          <w:szCs w:val="21"/>
        </w:rPr>
        <w:t xml:space="preserve">Build: timeout 300 npm run build. Dev: PORT 3112 (fuser -k 3112/tcp first, then start, wait for “ready”).</w:t>
      </w:r>
    </w:p>
    <w:p>
      <w:pPr>
        <w:pStyle w:val="ListParagraph"/>
        <w:numPr>
          <w:ilvl w:val="0"/>
          <w:numId w:val="2"/>
        </w:numPr>
        <w:spacing w:after="70" w:line="272"/>
      </w:pPr>
      <w:r>
        <w:rPr>
          <w:color w:val="222B30"/>
          <w:sz w:val="21"/>
          <w:szCs w:val="21"/>
        </w:rPr>
        <w:t xml:space="preserve">Sandbox has no Supabase/Vercel/Stripe/Twilio — cloud &amp; live paths verify only at deploy.</w:t>
      </w:r>
    </w:p>
    <w:p>
      <w:pPr>
        <w:pStyle w:val="ListParagraph"/>
        <w:numPr>
          <w:ilvl w:val="0"/>
          <w:numId w:val="2"/>
        </w:numPr>
        <w:spacing w:after="70" w:line="272"/>
      </w:pPr>
      <w:r>
        <w:rPr>
          <w:color w:val="222B30"/>
          <w:sz w:val="21"/>
          <w:szCs w:val="21"/>
        </w:rPr>
        <w:t xml:space="preserve">All sending (texts/emails/payouts/customer payments) is simulated until backends connect.</w:t>
      </w:r>
    </w:p>
    <w:p>
      <w:pPr>
        <w:spacing w:after="160"/>
      </w:pPr>
    </w:p>
    <w:p>
      <w:pPr>
        <w:jc w:val="center"/>
      </w:pPr>
      <w:r>
        <w:rPr>
          <w:i/>
          <w:iCs/>
          <w:color w:val="5B6770"/>
          <w:sz w:val="19"/>
          <w:szCs w:val="19"/>
        </w:rPr>
        <w:t xml:space="preserve">—  Keep this handbook current as Yardhand grows.  —</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rPr>
        <w:color w:val="B57A1F"/>
      </w:rPr>
    </w:lvl>
  </w:abstractNum>
  <w:abstractNum w:abstractNumId="3" w15:restartNumberingAfterBreak="0">
    <w:multiLevelType w:val="hybridMultilevel"/>
    <w:lvl w:ilvl="0" w15:tentative="1">
      <w:start w:val="1"/>
      <w:numFmt w:val="decimal"/>
      <w:lvlText w:val="%1."/>
      <w:lvlJc w:val="left"/>
      <w:pPr>
        <w:ind w:left="38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Yardhand — Handbook</dc:title>
  <dc:creator>Ext Professionals</dc:creator>
  <cp:lastModifiedBy>Un-named</cp:lastModifiedBy>
  <cp:revision>1</cp:revision>
  <dcterms:created xsi:type="dcterms:W3CDTF">2026-09-01T01:12:36.476Z</dcterms:created>
  <dcterms:modified xsi:type="dcterms:W3CDTF">2026-09-01T01:12:36.490Z</dcterms:modified>
</cp:coreProperties>
</file>

<file path=docProps/custom.xml><?xml version="1.0" encoding="utf-8"?>
<Properties xmlns="http://schemas.openxmlformats.org/officeDocument/2006/custom-properties" xmlns:vt="http://schemas.openxmlformats.org/officeDocument/2006/docPropsVTypes"/>
</file>