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953F" w14:textId="77777777" w:rsidR="00BD32C5" w:rsidRPr="000375B9" w:rsidRDefault="00BD32C5" w:rsidP="00F51906">
      <w:pPr>
        <w:pStyle w:val="Heading1"/>
        <w:tabs>
          <w:tab w:val="left" w:pos="117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60C9F" w14:textId="77777777" w:rsidR="00BD32C5" w:rsidRPr="000375B9" w:rsidRDefault="00BD32C5" w:rsidP="00F51906">
      <w:pPr>
        <w:pStyle w:val="Heading1"/>
        <w:tabs>
          <w:tab w:val="left" w:pos="117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992BA7" w14:textId="77777777" w:rsidR="00BD32C5" w:rsidRPr="000375B9" w:rsidRDefault="00BD32C5" w:rsidP="00F51906">
      <w:pPr>
        <w:pStyle w:val="Heading1"/>
        <w:tabs>
          <w:tab w:val="left" w:pos="117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291112" w14:textId="77777777" w:rsidR="00BD32C5" w:rsidRPr="000375B9" w:rsidRDefault="00BD32C5" w:rsidP="00F51906">
      <w:pPr>
        <w:pStyle w:val="Heading1"/>
        <w:tabs>
          <w:tab w:val="left" w:pos="117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33180" w14:textId="545BA709" w:rsidR="002335E8" w:rsidRPr="000375B9" w:rsidRDefault="00583B5D" w:rsidP="00F51906">
      <w:pPr>
        <w:pStyle w:val="Heading1"/>
        <w:tabs>
          <w:tab w:val="left" w:pos="117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Data Warehousing Needs</w:t>
      </w:r>
    </w:p>
    <w:p w14:paraId="502EBE1C" w14:textId="77777777" w:rsidR="002335E8" w:rsidRPr="000375B9" w:rsidRDefault="002335E8" w:rsidP="002335E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0245F" w14:textId="77777777" w:rsidR="002335E8" w:rsidRPr="000375B9" w:rsidRDefault="002335E8" w:rsidP="002335E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00F14" w14:textId="77777777" w:rsidR="002335E8" w:rsidRPr="000375B9" w:rsidRDefault="002335E8" w:rsidP="002335E8">
      <w:pPr>
        <w:pStyle w:val="Subtitle"/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375B9">
        <w:rPr>
          <w:rFonts w:ascii="Times New Roman" w:hAnsi="Times New Roman" w:cs="Times New Roman"/>
          <w:color w:val="auto"/>
          <w:sz w:val="24"/>
          <w:szCs w:val="24"/>
        </w:rPr>
        <w:t>Gladys Murage</w:t>
      </w:r>
    </w:p>
    <w:p w14:paraId="6A0F3F71" w14:textId="77777777" w:rsidR="002335E8" w:rsidRPr="000375B9" w:rsidRDefault="002335E8" w:rsidP="002335E8">
      <w:pPr>
        <w:pStyle w:val="Subtitle"/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375B9">
        <w:rPr>
          <w:rFonts w:ascii="Times New Roman" w:hAnsi="Times New Roman" w:cs="Times New Roman"/>
          <w:color w:val="auto"/>
          <w:sz w:val="24"/>
          <w:szCs w:val="24"/>
        </w:rPr>
        <w:t>School of Technology, North Central University</w:t>
      </w:r>
    </w:p>
    <w:p w14:paraId="6601AF56" w14:textId="0D7F4496" w:rsidR="002335E8" w:rsidRPr="000375B9" w:rsidRDefault="002335E8" w:rsidP="002335E8">
      <w:pPr>
        <w:pStyle w:val="Heading2"/>
        <w:shd w:val="clear" w:color="auto" w:fill="FFFFFF"/>
        <w:spacing w:before="0" w:line="480" w:lineRule="auto"/>
        <w:jc w:val="center"/>
        <w:rPr>
          <w:rFonts w:ascii="Times New Roman" w:hAnsi="Times New Roman" w:cs="Times New Roman"/>
          <w:color w:val="2D3B45"/>
          <w:sz w:val="24"/>
          <w:szCs w:val="24"/>
        </w:rPr>
      </w:pPr>
      <w:r w:rsidRPr="000375B9">
        <w:rPr>
          <w:rFonts w:ascii="Times New Roman" w:hAnsi="Times New Roman" w:cs="Times New Roman"/>
          <w:color w:val="2D3B45"/>
          <w:sz w:val="24"/>
          <w:szCs w:val="24"/>
        </w:rPr>
        <w:t>TIM-</w:t>
      </w:r>
      <w:r w:rsidR="00F51906" w:rsidRPr="000375B9">
        <w:rPr>
          <w:rFonts w:ascii="Times New Roman" w:hAnsi="Times New Roman" w:cs="Times New Roman"/>
          <w:color w:val="2D3B45"/>
          <w:sz w:val="24"/>
          <w:szCs w:val="24"/>
        </w:rPr>
        <w:t>7020</w:t>
      </w:r>
      <w:r w:rsidRPr="000375B9">
        <w:rPr>
          <w:rFonts w:ascii="Times New Roman" w:hAnsi="Times New Roman" w:cs="Times New Roman"/>
          <w:color w:val="2D3B45"/>
          <w:sz w:val="24"/>
          <w:szCs w:val="24"/>
        </w:rPr>
        <w:t xml:space="preserve"> v</w:t>
      </w:r>
      <w:r w:rsidR="007A10C2" w:rsidRPr="000375B9">
        <w:rPr>
          <w:rFonts w:ascii="Times New Roman" w:hAnsi="Times New Roman" w:cs="Times New Roman"/>
          <w:color w:val="2D3B45"/>
          <w:sz w:val="24"/>
          <w:szCs w:val="24"/>
        </w:rPr>
        <w:t>5</w:t>
      </w:r>
      <w:r w:rsidRPr="000375B9">
        <w:rPr>
          <w:rFonts w:ascii="Times New Roman" w:hAnsi="Times New Roman" w:cs="Times New Roman"/>
          <w:color w:val="2D3B45"/>
          <w:sz w:val="24"/>
          <w:szCs w:val="24"/>
        </w:rPr>
        <w:t>: DATA</w:t>
      </w:r>
      <w:r w:rsidR="007A10C2" w:rsidRPr="000375B9">
        <w:rPr>
          <w:rFonts w:ascii="Times New Roman" w:hAnsi="Times New Roman" w:cs="Times New Roman"/>
          <w:color w:val="2D3B45"/>
          <w:sz w:val="24"/>
          <w:szCs w:val="24"/>
        </w:rPr>
        <w:t>BASES</w:t>
      </w:r>
      <w:r w:rsidR="007A1955" w:rsidRPr="000375B9">
        <w:rPr>
          <w:rFonts w:ascii="Times New Roman" w:hAnsi="Times New Roman" w:cs="Times New Roman"/>
          <w:color w:val="2D3B45"/>
          <w:sz w:val="24"/>
          <w:szCs w:val="24"/>
        </w:rPr>
        <w:t xml:space="preserve"> AND</w:t>
      </w:r>
      <w:r w:rsidR="007A10C2" w:rsidRPr="000375B9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A13AAB" w:rsidRPr="000375B9">
        <w:rPr>
          <w:rFonts w:ascii="Times New Roman" w:hAnsi="Times New Roman" w:cs="Times New Roman"/>
          <w:color w:val="2D3B45"/>
          <w:sz w:val="24"/>
          <w:szCs w:val="24"/>
        </w:rPr>
        <w:t>BUSINESS INTELLIGENCE</w:t>
      </w:r>
      <w:r w:rsidRPr="000375B9">
        <w:rPr>
          <w:rFonts w:ascii="Times New Roman" w:hAnsi="Times New Roman" w:cs="Times New Roman"/>
          <w:color w:val="2D3B45"/>
          <w:sz w:val="24"/>
          <w:szCs w:val="24"/>
        </w:rPr>
        <w:t>(</w:t>
      </w:r>
      <w:r w:rsidR="00A13AAB" w:rsidRPr="000375B9">
        <w:rPr>
          <w:rFonts w:ascii="Times New Roman" w:hAnsi="Times New Roman" w:cs="Times New Roman"/>
          <w:color w:val="2D3B45"/>
          <w:sz w:val="24"/>
          <w:szCs w:val="24"/>
        </w:rPr>
        <w:t>83296760</w:t>
      </w:r>
      <w:r w:rsidR="007A1955" w:rsidRPr="000375B9">
        <w:rPr>
          <w:rFonts w:ascii="Times New Roman" w:hAnsi="Times New Roman" w:cs="Times New Roman"/>
          <w:color w:val="2D3B45"/>
          <w:sz w:val="24"/>
          <w:szCs w:val="24"/>
        </w:rPr>
        <w:t>21</w:t>
      </w:r>
      <w:r w:rsidRPr="000375B9">
        <w:rPr>
          <w:rFonts w:ascii="Times New Roman" w:hAnsi="Times New Roman" w:cs="Times New Roman"/>
          <w:color w:val="2D3B45"/>
          <w:sz w:val="24"/>
          <w:szCs w:val="24"/>
        </w:rPr>
        <w:t>)</w:t>
      </w:r>
    </w:p>
    <w:p w14:paraId="69B0558C" w14:textId="7D519696" w:rsidR="002335E8" w:rsidRPr="000375B9" w:rsidRDefault="002335E8" w:rsidP="002335E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5B9">
        <w:rPr>
          <w:rFonts w:ascii="Times New Roman" w:hAnsi="Times New Roman" w:cs="Times New Roman"/>
          <w:sz w:val="24"/>
          <w:szCs w:val="24"/>
        </w:rPr>
        <w:t xml:space="preserve">Dr </w:t>
      </w:r>
      <w:r w:rsidR="004B0C42" w:rsidRPr="000375B9">
        <w:rPr>
          <w:rFonts w:ascii="Times New Roman" w:hAnsi="Times New Roman" w:cs="Times New Roman"/>
          <w:sz w:val="24"/>
          <w:szCs w:val="24"/>
        </w:rPr>
        <w:t>JENNY</w:t>
      </w:r>
      <w:r w:rsidRPr="000375B9">
        <w:rPr>
          <w:rFonts w:ascii="Times New Roman" w:hAnsi="Times New Roman" w:cs="Times New Roman"/>
          <w:sz w:val="24"/>
          <w:szCs w:val="24"/>
        </w:rPr>
        <w:t xml:space="preserve"> </w:t>
      </w:r>
      <w:r w:rsidR="004B0C42" w:rsidRPr="000375B9">
        <w:rPr>
          <w:rFonts w:ascii="Times New Roman" w:hAnsi="Times New Roman" w:cs="Times New Roman"/>
          <w:sz w:val="24"/>
          <w:szCs w:val="24"/>
        </w:rPr>
        <w:t>DU</w:t>
      </w:r>
    </w:p>
    <w:p w14:paraId="2CCEDDDD" w14:textId="2154586B" w:rsidR="002335E8" w:rsidRPr="000375B9" w:rsidRDefault="00E2482B" w:rsidP="002335E8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January </w:t>
      </w:r>
      <w:r w:rsidR="00AC2D5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118D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335E8" w:rsidRPr="00037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202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4152D115" w14:textId="77777777" w:rsidR="00E2482B" w:rsidRDefault="00E2482B" w:rsidP="00487F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B08DB9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441F0116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77041B5F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1E1D3D3B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6379B7EF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37CF58FF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1C409F7B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1C5147C1" w14:textId="77777777" w:rsidR="00A06515" w:rsidRDefault="00A06515" w:rsidP="00B55D81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6CB2C067" w14:textId="3AF73B1E" w:rsidR="00BC698F" w:rsidRDefault="00CE1138" w:rsidP="002D368D">
      <w:pPr>
        <w:spacing w:line="27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of the Starting Schema</w:t>
      </w:r>
    </w:p>
    <w:p w14:paraId="0DF946C2" w14:textId="631DD1FE" w:rsidR="000F7093" w:rsidRPr="00AD6387" w:rsidRDefault="005D2A55" w:rsidP="005226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starting schema chosen for my base design compromises of </w:t>
      </w:r>
      <w:r w:rsidR="00E14BD8">
        <w:rPr>
          <w:rFonts w:ascii="Times New Roman" w:hAnsi="Times New Roman" w:cs="Times New Roman"/>
          <w:sz w:val="24"/>
          <w:szCs w:val="24"/>
        </w:rPr>
        <w:t>6</w:t>
      </w:r>
      <w:r w:rsidR="00A77ECF">
        <w:rPr>
          <w:rFonts w:ascii="Times New Roman" w:hAnsi="Times New Roman" w:cs="Times New Roman"/>
          <w:sz w:val="24"/>
          <w:szCs w:val="24"/>
        </w:rPr>
        <w:t xml:space="preserve"> core </w:t>
      </w:r>
      <w:r w:rsidR="00940ACE">
        <w:rPr>
          <w:rFonts w:ascii="Times New Roman" w:hAnsi="Times New Roman" w:cs="Times New Roman"/>
          <w:sz w:val="24"/>
          <w:szCs w:val="24"/>
        </w:rPr>
        <w:t>components.</w:t>
      </w:r>
      <w:r w:rsidR="0092501E">
        <w:rPr>
          <w:rFonts w:ascii="Times New Roman" w:hAnsi="Times New Roman" w:cs="Times New Roman"/>
          <w:sz w:val="24"/>
          <w:szCs w:val="24"/>
        </w:rPr>
        <w:t xml:space="preserve"> The schema is highly relational, with </w:t>
      </w:r>
      <w:r w:rsidR="009D63B2">
        <w:rPr>
          <w:rFonts w:ascii="Times New Roman" w:hAnsi="Times New Roman" w:cs="Times New Roman"/>
          <w:sz w:val="24"/>
          <w:szCs w:val="24"/>
        </w:rPr>
        <w:t xml:space="preserve">patient_id serving as the central key </w:t>
      </w:r>
      <w:r w:rsidR="000810E9">
        <w:rPr>
          <w:rFonts w:ascii="Times New Roman" w:hAnsi="Times New Roman" w:cs="Times New Roman"/>
          <w:sz w:val="24"/>
          <w:szCs w:val="24"/>
        </w:rPr>
        <w:t>linking</w:t>
      </w:r>
      <w:r w:rsidR="0095331D">
        <w:rPr>
          <w:rFonts w:ascii="Times New Roman" w:hAnsi="Times New Roman" w:cs="Times New Roman"/>
          <w:sz w:val="24"/>
          <w:szCs w:val="24"/>
        </w:rPr>
        <w:t xml:space="preserve"> diagnoses, medications and genomic data, visits and healthcare facility interactions, and </w:t>
      </w:r>
      <w:r w:rsidR="005226DB">
        <w:rPr>
          <w:rFonts w:ascii="Times New Roman" w:hAnsi="Times New Roman" w:cs="Times New Roman"/>
          <w:sz w:val="24"/>
          <w:szCs w:val="24"/>
        </w:rPr>
        <w:t>insurance, billing claims and outcomes.</w:t>
      </w:r>
      <w:r w:rsidR="00940ACE">
        <w:rPr>
          <w:rFonts w:ascii="Times New Roman" w:hAnsi="Times New Roman" w:cs="Times New Roman"/>
          <w:sz w:val="24"/>
          <w:szCs w:val="24"/>
        </w:rPr>
        <w:t xml:space="preserve"> </w:t>
      </w:r>
      <w:r w:rsidR="003A67BA">
        <w:rPr>
          <w:rFonts w:ascii="Times New Roman" w:hAnsi="Times New Roman" w:cs="Times New Roman"/>
          <w:sz w:val="24"/>
          <w:szCs w:val="24"/>
        </w:rPr>
        <w:t>The strengths of the starting schema are</w:t>
      </w:r>
      <w:r w:rsidR="006325C9">
        <w:rPr>
          <w:rFonts w:ascii="Times New Roman" w:hAnsi="Times New Roman" w:cs="Times New Roman"/>
          <w:sz w:val="24"/>
          <w:szCs w:val="24"/>
        </w:rPr>
        <w:t xml:space="preserve"> first</w:t>
      </w:r>
      <w:r w:rsidR="005225BB">
        <w:rPr>
          <w:rFonts w:ascii="Times New Roman" w:hAnsi="Times New Roman" w:cs="Times New Roman"/>
          <w:sz w:val="24"/>
          <w:szCs w:val="24"/>
        </w:rPr>
        <w:t xml:space="preserve"> its comprehensive design which covers patient demographics, medical history and financial information</w:t>
      </w:r>
      <w:r w:rsidR="006325C9">
        <w:rPr>
          <w:rFonts w:ascii="Times New Roman" w:hAnsi="Times New Roman" w:cs="Times New Roman"/>
          <w:sz w:val="24"/>
          <w:szCs w:val="24"/>
        </w:rPr>
        <w:t>. Secondly are its well-defined relationships</w:t>
      </w:r>
      <w:r w:rsidR="005E2B26">
        <w:rPr>
          <w:rFonts w:ascii="Times New Roman" w:hAnsi="Times New Roman" w:cs="Times New Roman"/>
          <w:sz w:val="24"/>
          <w:szCs w:val="24"/>
        </w:rPr>
        <w:t xml:space="preserve"> with clear connections between entities like patients, visits and outcomes</w:t>
      </w:r>
      <w:r w:rsidR="00635BF4">
        <w:rPr>
          <w:rFonts w:ascii="Times New Roman" w:hAnsi="Times New Roman" w:cs="Times New Roman"/>
          <w:sz w:val="24"/>
          <w:szCs w:val="24"/>
        </w:rPr>
        <w:t>. Finally, is the support for advanced analytics by including genomi</w:t>
      </w:r>
      <w:r w:rsidR="008D1F37">
        <w:rPr>
          <w:rFonts w:ascii="Times New Roman" w:hAnsi="Times New Roman" w:cs="Times New Roman"/>
          <w:sz w:val="24"/>
          <w:szCs w:val="24"/>
        </w:rPr>
        <w:t>c and socioeconomic data for predictive and comparative studies</w:t>
      </w:r>
      <w:r w:rsidR="007E5F59">
        <w:rPr>
          <w:rFonts w:ascii="Times New Roman" w:hAnsi="Times New Roman" w:cs="Times New Roman"/>
          <w:sz w:val="24"/>
          <w:szCs w:val="24"/>
        </w:rPr>
        <w:t>. The</w:t>
      </w:r>
      <w:r w:rsidR="00D26A6E">
        <w:rPr>
          <w:rFonts w:ascii="Times New Roman" w:hAnsi="Times New Roman" w:cs="Times New Roman"/>
          <w:sz w:val="24"/>
          <w:szCs w:val="24"/>
        </w:rPr>
        <w:t xml:space="preserve"> su</w:t>
      </w:r>
      <w:r w:rsidR="00A47619">
        <w:rPr>
          <w:rFonts w:ascii="Times New Roman" w:hAnsi="Times New Roman" w:cs="Times New Roman"/>
          <w:sz w:val="24"/>
          <w:szCs w:val="24"/>
        </w:rPr>
        <w:t xml:space="preserve">mmary of the starting schema is </w:t>
      </w:r>
      <w:r w:rsidR="007E5F59">
        <w:rPr>
          <w:rFonts w:ascii="Times New Roman" w:hAnsi="Times New Roman" w:cs="Times New Roman"/>
          <w:sz w:val="24"/>
          <w:szCs w:val="24"/>
        </w:rPr>
        <w:t>as</w:t>
      </w:r>
      <w:r w:rsidR="00A47619">
        <w:rPr>
          <w:rFonts w:ascii="Times New Roman" w:hAnsi="Times New Roman" w:cs="Times New Roman"/>
          <w:sz w:val="24"/>
          <w:szCs w:val="24"/>
        </w:rPr>
        <w:t xml:space="preserve"> follows:</w:t>
      </w:r>
    </w:p>
    <w:p w14:paraId="22E1EA26" w14:textId="626F8637" w:rsidR="00940ACE" w:rsidRPr="00AD6387" w:rsidRDefault="00940ACE" w:rsidP="00BB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6387">
        <w:rPr>
          <w:rFonts w:ascii="Times New Roman" w:hAnsi="Times New Roman" w:cs="Times New Roman"/>
          <w:b/>
          <w:bCs/>
        </w:rPr>
        <w:t>Patient information</w:t>
      </w:r>
    </w:p>
    <w:p w14:paraId="210BB445" w14:textId="77F3602B" w:rsidR="00E14BD8" w:rsidRPr="00AD6387" w:rsidRDefault="00A67CC9" w:rsidP="002A14E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6387">
        <w:rPr>
          <w:rFonts w:ascii="Times New Roman" w:hAnsi="Times New Roman" w:cs="Times New Roman"/>
          <w:sz w:val="24"/>
          <w:szCs w:val="24"/>
        </w:rPr>
        <w:t xml:space="preserve">This consists of the table </w:t>
      </w:r>
      <w:r w:rsidR="00C73E1B" w:rsidRPr="00AD6387">
        <w:rPr>
          <w:rFonts w:ascii="Times New Roman" w:hAnsi="Times New Roman" w:cs="Times New Roman"/>
          <w:sz w:val="24"/>
          <w:szCs w:val="24"/>
        </w:rPr>
        <w:t>patients and captures demographics and identifying details of patients such as</w:t>
      </w:r>
      <w:r w:rsidR="000D20E0" w:rsidRPr="00AD6387">
        <w:rPr>
          <w:rFonts w:ascii="Times New Roman" w:hAnsi="Times New Roman" w:cs="Times New Roman"/>
          <w:sz w:val="24"/>
          <w:szCs w:val="24"/>
        </w:rPr>
        <w:t xml:space="preserve"> patient_id (primary key), name, gender</w:t>
      </w:r>
      <w:r w:rsidR="00AD6387" w:rsidRPr="00AD6387">
        <w:rPr>
          <w:rFonts w:ascii="Times New Roman" w:hAnsi="Times New Roman" w:cs="Times New Roman"/>
          <w:sz w:val="24"/>
          <w:szCs w:val="24"/>
        </w:rPr>
        <w:t>, race and birthdate. It also contains details and other personal information. The patient table serves as the ce</w:t>
      </w:r>
      <w:r w:rsidR="00AD6387">
        <w:rPr>
          <w:rFonts w:ascii="Times New Roman" w:hAnsi="Times New Roman" w:cs="Times New Roman"/>
          <w:sz w:val="24"/>
          <w:szCs w:val="24"/>
        </w:rPr>
        <w:t xml:space="preserve">ntral </w:t>
      </w:r>
      <w:r w:rsidR="00C355D6">
        <w:rPr>
          <w:rFonts w:ascii="Times New Roman" w:hAnsi="Times New Roman" w:cs="Times New Roman"/>
          <w:sz w:val="24"/>
          <w:szCs w:val="24"/>
        </w:rPr>
        <w:t>entity linked to various tables for patient-related data.</w:t>
      </w:r>
    </w:p>
    <w:p w14:paraId="2EE2E243" w14:textId="2F5584F5" w:rsidR="00940ACE" w:rsidRDefault="00306373" w:rsidP="00BB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6387">
        <w:rPr>
          <w:rFonts w:ascii="Times New Roman" w:hAnsi="Times New Roman" w:cs="Times New Roman"/>
          <w:b/>
          <w:bCs/>
        </w:rPr>
        <w:t>Medical Records</w:t>
      </w:r>
    </w:p>
    <w:p w14:paraId="799655BE" w14:textId="60D52623" w:rsidR="002A14EE" w:rsidRDefault="00C2647F" w:rsidP="002A14EE">
      <w:pPr>
        <w:pStyle w:val="ListParagraph"/>
        <w:spacing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Medical records </w:t>
      </w:r>
      <w:r w:rsidR="006B6BBB">
        <w:rPr>
          <w:rFonts w:ascii="Times New Roman" w:hAnsi="Times New Roman" w:cs="Times New Roman"/>
        </w:rPr>
        <w:t>consist</w:t>
      </w:r>
      <w:r>
        <w:rPr>
          <w:rFonts w:ascii="Times New Roman" w:hAnsi="Times New Roman" w:cs="Times New Roman"/>
        </w:rPr>
        <w:t xml:space="preserve"> of 3 </w:t>
      </w:r>
      <w:r w:rsidR="006B6BBB">
        <w:rPr>
          <w:rFonts w:ascii="Times New Roman" w:hAnsi="Times New Roman" w:cs="Times New Roman"/>
        </w:rPr>
        <w:t>key tables:</w:t>
      </w:r>
      <w:r w:rsidR="00277EFC">
        <w:rPr>
          <w:rFonts w:ascii="Times New Roman" w:hAnsi="Times New Roman" w:cs="Times New Roman"/>
        </w:rPr>
        <w:t xml:space="preserve"> diagnoses, medications and covid_19_records.</w:t>
      </w:r>
    </w:p>
    <w:p w14:paraId="556847B6" w14:textId="6A2834A0" w:rsidR="009C291B" w:rsidRDefault="000462F6" w:rsidP="00BB06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76BB4">
        <w:rPr>
          <w:rFonts w:ascii="Times New Roman" w:hAnsi="Times New Roman" w:cs="Times New Roman"/>
        </w:rPr>
        <w:t>iagnoses</w:t>
      </w:r>
      <w:r w:rsidR="00367CFD">
        <w:rPr>
          <w:rFonts w:ascii="Times New Roman" w:hAnsi="Times New Roman" w:cs="Times New Roman"/>
        </w:rPr>
        <w:t>: this</w:t>
      </w:r>
      <w:r>
        <w:rPr>
          <w:rFonts w:ascii="Times New Roman" w:hAnsi="Times New Roman" w:cs="Times New Roman"/>
        </w:rPr>
        <w:t xml:space="preserve"> entity stores patient diagnoses, including diagnoses codes, dates and descriptions </w:t>
      </w:r>
      <w:r w:rsidR="009C291B">
        <w:rPr>
          <w:rFonts w:ascii="Times New Roman" w:hAnsi="Times New Roman" w:cs="Times New Roman"/>
        </w:rPr>
        <w:t>. It also links to patients via patient_id.</w:t>
      </w:r>
    </w:p>
    <w:p w14:paraId="7125A566" w14:textId="2AD9EAF4" w:rsidR="00A76BB4" w:rsidRDefault="00367CFD" w:rsidP="00BB06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C291B">
        <w:rPr>
          <w:rFonts w:ascii="Times New Roman" w:hAnsi="Times New Roman" w:cs="Times New Roman"/>
        </w:rPr>
        <w:t>edications</w:t>
      </w:r>
      <w:r>
        <w:rPr>
          <w:rFonts w:ascii="Times New Roman" w:hAnsi="Times New Roman" w:cs="Times New Roman"/>
        </w:rPr>
        <w:t>: this</w:t>
      </w:r>
      <w:r w:rsidR="00BE5F0E">
        <w:rPr>
          <w:rFonts w:ascii="Times New Roman" w:hAnsi="Times New Roman" w:cs="Times New Roman"/>
        </w:rPr>
        <w:t xml:space="preserve"> entity</w:t>
      </w:r>
      <w:r>
        <w:rPr>
          <w:rFonts w:ascii="Times New Roman" w:hAnsi="Times New Roman" w:cs="Times New Roman"/>
        </w:rPr>
        <w:t xml:space="preserve"> tracks prescriptions </w:t>
      </w:r>
      <w:r w:rsidR="00BE5F0E">
        <w:rPr>
          <w:rFonts w:ascii="Times New Roman" w:hAnsi="Times New Roman" w:cs="Times New Roman"/>
        </w:rPr>
        <w:t>or medications administered to patients. It includes medication_name, dosage and prescription_date</w:t>
      </w:r>
      <w:r w:rsidR="00BB0BD2">
        <w:rPr>
          <w:rFonts w:ascii="Times New Roman" w:hAnsi="Times New Roman" w:cs="Times New Roman"/>
        </w:rPr>
        <w:t>.</w:t>
      </w:r>
    </w:p>
    <w:p w14:paraId="6CDD910C" w14:textId="00DDAE10" w:rsidR="00BB0BD2" w:rsidRDefault="00BB0BD2" w:rsidP="00BB06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Covid_19_records: this entity captures </w:t>
      </w:r>
      <w:r w:rsidR="00BF0F8A">
        <w:rPr>
          <w:rFonts w:ascii="Times New Roman" w:hAnsi="Times New Roman" w:cs="Times New Roman"/>
        </w:rPr>
        <w:t>COVID-19 related information such as infection dates and severity. It links to patient via patient_id</w:t>
      </w:r>
      <w:r w:rsidR="00BB06E7">
        <w:rPr>
          <w:rFonts w:ascii="Times New Roman" w:hAnsi="Times New Roman" w:cs="Times New Roman"/>
        </w:rPr>
        <w:t>.</w:t>
      </w:r>
    </w:p>
    <w:p w14:paraId="1BA0B843" w14:textId="586FC299" w:rsidR="00306373" w:rsidRDefault="00A65D8D" w:rsidP="00BB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</w:t>
      </w:r>
      <w:r w:rsidR="00306373" w:rsidRPr="00AD6387">
        <w:rPr>
          <w:rFonts w:ascii="Times New Roman" w:hAnsi="Times New Roman" w:cs="Times New Roman"/>
          <w:b/>
          <w:bCs/>
        </w:rPr>
        <w:t>ealthcare Access and Visits</w:t>
      </w:r>
    </w:p>
    <w:p w14:paraId="7A5CD2D6" w14:textId="07A0091B" w:rsidR="00A65D8D" w:rsidRDefault="00CC0A65" w:rsidP="00A65D8D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2 tables: healthcare_facilities and visits</w:t>
      </w:r>
      <w:r w:rsidR="00872903">
        <w:rPr>
          <w:rFonts w:ascii="Times New Roman" w:hAnsi="Times New Roman" w:cs="Times New Roman"/>
        </w:rPr>
        <w:t>.</w:t>
      </w:r>
    </w:p>
    <w:p w14:paraId="485FE458" w14:textId="25CEF8E6" w:rsidR="00872903" w:rsidRDefault="00872903" w:rsidP="0087290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Healthcare_facilities</w:t>
      </w:r>
      <w:r w:rsidR="006F5E9C">
        <w:rPr>
          <w:rFonts w:ascii="Times New Roman" w:hAnsi="Times New Roman" w:cs="Times New Roman"/>
        </w:rPr>
        <w:t>: this entity contains data about hospitals, clinics or healthcare providers</w:t>
      </w:r>
      <w:r w:rsidR="00D40048">
        <w:rPr>
          <w:rFonts w:ascii="Times New Roman" w:hAnsi="Times New Roman" w:cs="Times New Roman"/>
        </w:rPr>
        <w:t>. It includes facility_id, location and specialization details</w:t>
      </w:r>
      <w:r w:rsidR="000D5174">
        <w:rPr>
          <w:rFonts w:ascii="Times New Roman" w:hAnsi="Times New Roman" w:cs="Times New Roman"/>
        </w:rPr>
        <w:t>.</w:t>
      </w:r>
    </w:p>
    <w:p w14:paraId="054A209C" w14:textId="5A1DDF9B" w:rsidR="000D5174" w:rsidRPr="00A65D8D" w:rsidRDefault="000D5174" w:rsidP="0087290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Visits: this entity </w:t>
      </w:r>
      <w:r w:rsidR="003B60FB">
        <w:rPr>
          <w:rFonts w:ascii="Times New Roman" w:hAnsi="Times New Roman" w:cs="Times New Roman"/>
        </w:rPr>
        <w:t xml:space="preserve">logs patients visits to healthcare facilities. It includes </w:t>
      </w:r>
      <w:r w:rsidR="00EC2C58">
        <w:rPr>
          <w:rFonts w:ascii="Times New Roman" w:hAnsi="Times New Roman" w:cs="Times New Roman"/>
        </w:rPr>
        <w:t>visit_id, visit_date and links to facilities and patients.</w:t>
      </w:r>
    </w:p>
    <w:p w14:paraId="45A5779C" w14:textId="7813EF0D" w:rsidR="00306373" w:rsidRDefault="00306373" w:rsidP="00BB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6387">
        <w:rPr>
          <w:rFonts w:ascii="Times New Roman" w:hAnsi="Times New Roman" w:cs="Times New Roman"/>
          <w:b/>
          <w:bCs/>
        </w:rPr>
        <w:t>Outcomes and Risk Factors</w:t>
      </w:r>
    </w:p>
    <w:p w14:paraId="7E277FBD" w14:textId="14A92DB9" w:rsidR="00727497" w:rsidRDefault="00D638E2" w:rsidP="00727497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2 tables: outcomes  and socio-economic</w:t>
      </w:r>
      <w:r w:rsidR="00354CCF">
        <w:rPr>
          <w:rFonts w:ascii="Times New Roman" w:hAnsi="Times New Roman" w:cs="Times New Roman"/>
        </w:rPr>
        <w:t xml:space="preserve"> factors.</w:t>
      </w:r>
    </w:p>
    <w:p w14:paraId="2DD6FA9F" w14:textId="7DF13319" w:rsidR="00354CCF" w:rsidRDefault="00354CCF" w:rsidP="00354CC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Outcomes:</w:t>
      </w:r>
      <w:r w:rsidR="00A4519C">
        <w:rPr>
          <w:rFonts w:ascii="Times New Roman" w:hAnsi="Times New Roman" w:cs="Times New Roman"/>
        </w:rPr>
        <w:t xml:space="preserve"> this entity tracks health outcomes such as recovery, hospitalization or mortality</w:t>
      </w:r>
      <w:r w:rsidR="00E230BF">
        <w:rPr>
          <w:rFonts w:ascii="Times New Roman" w:hAnsi="Times New Roman" w:cs="Times New Roman"/>
        </w:rPr>
        <w:t>. It includes outcome_type and related dates.</w:t>
      </w:r>
    </w:p>
    <w:p w14:paraId="613050F1" w14:textId="4839DB27" w:rsidR="00B949F4" w:rsidRPr="00727497" w:rsidRDefault="00B949F4" w:rsidP="00354CC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Socioeconomic_factors: </w:t>
      </w:r>
      <w:r w:rsidR="005A5FE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entity </w:t>
      </w:r>
      <w:r w:rsidR="005A5FE8">
        <w:rPr>
          <w:rFonts w:ascii="Times New Roman" w:hAnsi="Times New Roman" w:cs="Times New Roman"/>
        </w:rPr>
        <w:t>stores socioeconomic details such as income level</w:t>
      </w:r>
      <w:r w:rsidR="009935FE">
        <w:rPr>
          <w:rFonts w:ascii="Times New Roman" w:hAnsi="Times New Roman" w:cs="Times New Roman"/>
        </w:rPr>
        <w:t xml:space="preserve"> and education. It is linked to patients </w:t>
      </w:r>
      <w:r w:rsidR="000F50C0">
        <w:rPr>
          <w:rFonts w:ascii="Times New Roman" w:hAnsi="Times New Roman" w:cs="Times New Roman"/>
        </w:rPr>
        <w:t>to study the impact of social determinants of health.</w:t>
      </w:r>
    </w:p>
    <w:p w14:paraId="76D4F027" w14:textId="16E8B64A" w:rsidR="00306373" w:rsidRDefault="00306373" w:rsidP="00BB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6387">
        <w:rPr>
          <w:rFonts w:ascii="Times New Roman" w:hAnsi="Times New Roman" w:cs="Times New Roman"/>
          <w:b/>
          <w:bCs/>
        </w:rPr>
        <w:t>Genomic Data</w:t>
      </w:r>
    </w:p>
    <w:p w14:paraId="0E398B60" w14:textId="668E880C" w:rsidR="00AE1377" w:rsidRPr="00AE1377" w:rsidRDefault="00AE1377" w:rsidP="00AE1377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38E8">
        <w:rPr>
          <w:rFonts w:ascii="Times New Roman" w:hAnsi="Times New Roman" w:cs="Times New Roman"/>
        </w:rPr>
        <w:t>his contains one entity table, the genomic_data</w:t>
      </w:r>
      <w:r w:rsidR="00B7643F">
        <w:rPr>
          <w:rFonts w:ascii="Times New Roman" w:hAnsi="Times New Roman" w:cs="Times New Roman"/>
        </w:rPr>
        <w:t xml:space="preserve">, which stores </w:t>
      </w:r>
      <w:r w:rsidR="004271C2">
        <w:rPr>
          <w:rFonts w:ascii="Times New Roman" w:hAnsi="Times New Roman" w:cs="Times New Roman"/>
        </w:rPr>
        <w:t>patient</w:t>
      </w:r>
      <w:r w:rsidR="00B7643F">
        <w:rPr>
          <w:rFonts w:ascii="Times New Roman" w:hAnsi="Times New Roman" w:cs="Times New Roman"/>
        </w:rPr>
        <w:t xml:space="preserve"> genetic information and risk factors. This is useful </w:t>
      </w:r>
      <w:r w:rsidR="004271C2">
        <w:rPr>
          <w:rFonts w:ascii="Times New Roman" w:hAnsi="Times New Roman" w:cs="Times New Roman"/>
        </w:rPr>
        <w:t>for studying genetic predispositions to diseases</w:t>
      </w:r>
      <w:r w:rsidR="007258B5">
        <w:rPr>
          <w:rFonts w:ascii="Times New Roman" w:hAnsi="Times New Roman" w:cs="Times New Roman"/>
        </w:rPr>
        <w:t xml:space="preserve"> for the patient.</w:t>
      </w:r>
    </w:p>
    <w:p w14:paraId="0FFB0128" w14:textId="0751B3D3" w:rsidR="00306373" w:rsidRDefault="00E14BD8" w:rsidP="00BB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6387">
        <w:rPr>
          <w:rFonts w:ascii="Times New Roman" w:hAnsi="Times New Roman" w:cs="Times New Roman"/>
          <w:b/>
          <w:bCs/>
        </w:rPr>
        <w:t>Billing and Insurance</w:t>
      </w:r>
    </w:p>
    <w:p w14:paraId="6739CE7B" w14:textId="78F0A11A" w:rsidR="00041E4B" w:rsidRDefault="00D71171" w:rsidP="00041E4B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contains 2 key entities: </w:t>
      </w:r>
      <w:r w:rsidR="004D6F0C">
        <w:rPr>
          <w:rFonts w:ascii="Times New Roman" w:hAnsi="Times New Roman" w:cs="Times New Roman"/>
        </w:rPr>
        <w:t>insurance_information and billing_claims.</w:t>
      </w:r>
    </w:p>
    <w:p w14:paraId="29243951" w14:textId="2768210A" w:rsidR="004D6F0C" w:rsidRDefault="004D6F0C" w:rsidP="004D6F0C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Insurance_information</w:t>
      </w:r>
      <w:r w:rsidR="006C64F6">
        <w:rPr>
          <w:rFonts w:ascii="Times New Roman" w:hAnsi="Times New Roman" w:cs="Times New Roman"/>
        </w:rPr>
        <w:t>: this</w:t>
      </w:r>
      <w:r w:rsidR="00E91C48">
        <w:rPr>
          <w:rFonts w:ascii="Times New Roman" w:hAnsi="Times New Roman" w:cs="Times New Roman"/>
        </w:rPr>
        <w:t xml:space="preserve"> entity tracks the patient’s insurance details such as </w:t>
      </w:r>
      <w:r w:rsidR="00BE5358">
        <w:rPr>
          <w:rFonts w:ascii="Times New Roman" w:hAnsi="Times New Roman" w:cs="Times New Roman"/>
        </w:rPr>
        <w:t>coverage type and expiration date. It links back to patients through patient_id.</w:t>
      </w:r>
    </w:p>
    <w:p w14:paraId="73B2AE3D" w14:textId="4971C92C" w:rsidR="00BE5358" w:rsidRDefault="006C64F6" w:rsidP="004D6F0C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Billing_claims: this entity </w:t>
      </w:r>
      <w:r w:rsidR="00F16EC6">
        <w:rPr>
          <w:rFonts w:ascii="Times New Roman" w:hAnsi="Times New Roman" w:cs="Times New Roman"/>
        </w:rPr>
        <w:t>records billing and claims for medical services. It includes claim_id,</w:t>
      </w:r>
      <w:r w:rsidR="00255BFA">
        <w:rPr>
          <w:rFonts w:ascii="Times New Roman" w:hAnsi="Times New Roman" w:cs="Times New Roman"/>
        </w:rPr>
        <w:t xml:space="preserve"> amount, and approval_status.</w:t>
      </w:r>
    </w:p>
    <w:p w14:paraId="3CF973DB" w14:textId="36CF379A" w:rsidR="00D11033" w:rsidRDefault="00116D74" w:rsidP="001E4CD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0631">
        <w:rPr>
          <w:rFonts w:ascii="Times New Roman" w:hAnsi="Times New Roman" w:cs="Times New Roman"/>
          <w:sz w:val="24"/>
          <w:szCs w:val="24"/>
        </w:rPr>
        <w:t xml:space="preserve">This schema </w:t>
      </w:r>
      <w:r w:rsidR="00AF0631" w:rsidRPr="00AF0631">
        <w:rPr>
          <w:rFonts w:ascii="Times New Roman" w:hAnsi="Times New Roman" w:cs="Times New Roman"/>
          <w:sz w:val="24"/>
          <w:szCs w:val="24"/>
        </w:rPr>
        <w:t>forms a strong base to integrate</w:t>
      </w:r>
      <w:r w:rsidR="00AF0631">
        <w:rPr>
          <w:rFonts w:ascii="Times New Roman" w:hAnsi="Times New Roman" w:cs="Times New Roman"/>
          <w:sz w:val="24"/>
          <w:szCs w:val="24"/>
        </w:rPr>
        <w:t xml:space="preserve"> </w:t>
      </w:r>
      <w:r w:rsidR="00E13DFF">
        <w:rPr>
          <w:rFonts w:ascii="Times New Roman" w:hAnsi="Times New Roman" w:cs="Times New Roman"/>
          <w:sz w:val="24"/>
          <w:szCs w:val="24"/>
        </w:rPr>
        <w:t xml:space="preserve">new data sources and to enhance analytic capabilities </w:t>
      </w:r>
      <w:r w:rsidR="00D63097">
        <w:rPr>
          <w:rFonts w:ascii="Times New Roman" w:hAnsi="Times New Roman" w:cs="Times New Roman"/>
          <w:sz w:val="24"/>
          <w:szCs w:val="24"/>
        </w:rPr>
        <w:t xml:space="preserve">for deeper insights into patient health, healthcare outcomes and resource </w:t>
      </w:r>
      <w:r w:rsidR="001E4CD3">
        <w:rPr>
          <w:rFonts w:ascii="Times New Roman" w:hAnsi="Times New Roman" w:cs="Times New Roman"/>
          <w:sz w:val="24"/>
          <w:szCs w:val="24"/>
        </w:rPr>
        <w:t>utilization</w:t>
      </w:r>
      <w:r w:rsidR="00204B9D">
        <w:rPr>
          <w:rFonts w:ascii="Times New Roman" w:hAnsi="Times New Roman" w:cs="Times New Roman"/>
          <w:sz w:val="24"/>
          <w:szCs w:val="24"/>
        </w:rPr>
        <w:t>. This schema provides a robust foundation for adding external data sources</w:t>
      </w:r>
      <w:r w:rsidR="008C7653">
        <w:rPr>
          <w:rFonts w:ascii="Times New Roman" w:hAnsi="Times New Roman" w:cs="Times New Roman"/>
          <w:sz w:val="24"/>
          <w:szCs w:val="24"/>
        </w:rPr>
        <w:t xml:space="preserve">: </w:t>
      </w:r>
      <w:r w:rsidR="00567874">
        <w:rPr>
          <w:rFonts w:ascii="Times New Roman" w:hAnsi="Times New Roman" w:cs="Times New Roman"/>
          <w:sz w:val="24"/>
          <w:szCs w:val="24"/>
        </w:rPr>
        <w:t>firstly,</w:t>
      </w:r>
      <w:r w:rsidR="008C7653">
        <w:rPr>
          <w:rFonts w:ascii="Times New Roman" w:hAnsi="Times New Roman" w:cs="Times New Roman"/>
          <w:sz w:val="24"/>
          <w:szCs w:val="24"/>
        </w:rPr>
        <w:t xml:space="preserve"> is the </w:t>
      </w:r>
      <w:r w:rsidR="0034406B">
        <w:rPr>
          <w:rFonts w:ascii="Times New Roman" w:hAnsi="Times New Roman" w:cs="Times New Roman"/>
          <w:sz w:val="24"/>
          <w:szCs w:val="24"/>
        </w:rPr>
        <w:t xml:space="preserve">public health statistics to allow benchmarking of patient data </w:t>
      </w:r>
      <w:r w:rsidR="00033E5B">
        <w:rPr>
          <w:rFonts w:ascii="Times New Roman" w:hAnsi="Times New Roman" w:cs="Times New Roman"/>
          <w:sz w:val="24"/>
          <w:szCs w:val="24"/>
        </w:rPr>
        <w:t>against population level health trends.</w:t>
      </w:r>
      <w:r w:rsidR="008C7653">
        <w:rPr>
          <w:rFonts w:ascii="Times New Roman" w:hAnsi="Times New Roman" w:cs="Times New Roman"/>
          <w:sz w:val="24"/>
          <w:szCs w:val="24"/>
        </w:rPr>
        <w:t xml:space="preserve"> Secondly, </w:t>
      </w:r>
      <w:r w:rsidR="00CF48B8">
        <w:rPr>
          <w:rFonts w:ascii="Times New Roman" w:hAnsi="Times New Roman" w:cs="Times New Roman"/>
          <w:sz w:val="24"/>
          <w:szCs w:val="24"/>
        </w:rPr>
        <w:t>are</w:t>
      </w:r>
      <w:r w:rsidR="008C7653">
        <w:rPr>
          <w:rFonts w:ascii="Times New Roman" w:hAnsi="Times New Roman" w:cs="Times New Roman"/>
          <w:sz w:val="24"/>
          <w:szCs w:val="24"/>
        </w:rPr>
        <w:t xml:space="preserve"> the social </w:t>
      </w:r>
      <w:r w:rsidR="00905D5B">
        <w:rPr>
          <w:rFonts w:ascii="Times New Roman" w:hAnsi="Times New Roman" w:cs="Times New Roman"/>
          <w:sz w:val="24"/>
          <w:szCs w:val="24"/>
        </w:rPr>
        <w:t xml:space="preserve">determinants of health(SDOH) in order to study </w:t>
      </w:r>
      <w:r w:rsidR="00526CB6">
        <w:rPr>
          <w:rFonts w:ascii="Times New Roman" w:hAnsi="Times New Roman" w:cs="Times New Roman"/>
          <w:sz w:val="24"/>
          <w:szCs w:val="24"/>
        </w:rPr>
        <w:t xml:space="preserve">the influence of </w:t>
      </w:r>
      <w:r w:rsidR="00526CB6">
        <w:rPr>
          <w:rFonts w:ascii="Times New Roman" w:hAnsi="Times New Roman" w:cs="Times New Roman"/>
          <w:sz w:val="24"/>
          <w:szCs w:val="24"/>
        </w:rPr>
        <w:lastRenderedPageBreak/>
        <w:t xml:space="preserve">environment, community and social factors. Third is </w:t>
      </w:r>
      <w:r w:rsidR="00C91C05">
        <w:rPr>
          <w:rFonts w:ascii="Times New Roman" w:hAnsi="Times New Roman" w:cs="Times New Roman"/>
          <w:sz w:val="24"/>
          <w:szCs w:val="24"/>
        </w:rPr>
        <w:t xml:space="preserve">clinical research data to link patient diagnoses and treatments with clinical </w:t>
      </w:r>
      <w:r w:rsidR="005444F5">
        <w:rPr>
          <w:rFonts w:ascii="Times New Roman" w:hAnsi="Times New Roman" w:cs="Times New Roman"/>
          <w:sz w:val="24"/>
          <w:szCs w:val="24"/>
        </w:rPr>
        <w:t xml:space="preserve">trial outcomes. Finally, </w:t>
      </w:r>
      <w:r w:rsidR="00CF48B8">
        <w:rPr>
          <w:rFonts w:ascii="Times New Roman" w:hAnsi="Times New Roman" w:cs="Times New Roman"/>
          <w:sz w:val="24"/>
          <w:szCs w:val="24"/>
        </w:rPr>
        <w:t>it is</w:t>
      </w:r>
      <w:r w:rsidR="005444F5">
        <w:rPr>
          <w:rFonts w:ascii="Times New Roman" w:hAnsi="Times New Roman" w:cs="Times New Roman"/>
          <w:sz w:val="24"/>
          <w:szCs w:val="24"/>
        </w:rPr>
        <w:t xml:space="preserve"> wearable and lifestyle data to analyze </w:t>
      </w:r>
      <w:r w:rsidR="00572008">
        <w:rPr>
          <w:rFonts w:ascii="Times New Roman" w:hAnsi="Times New Roman" w:cs="Times New Roman"/>
          <w:sz w:val="24"/>
          <w:szCs w:val="24"/>
        </w:rPr>
        <w:t>real-time health metrics like activity levels and sleep patterns.</w:t>
      </w:r>
      <w:r w:rsidR="00AF0631" w:rsidRPr="00AF06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A2C28" w14:textId="0EE47043" w:rsidR="00C54936" w:rsidRDefault="00847920" w:rsidP="00C7139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53506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Sources </w:t>
      </w:r>
      <w:r w:rsidR="006D0012">
        <w:rPr>
          <w:rFonts w:ascii="Times New Roman" w:hAnsi="Times New Roman" w:cs="Times New Roman"/>
          <w:b/>
          <w:bCs/>
          <w:sz w:val="24"/>
          <w:szCs w:val="24"/>
        </w:rPr>
        <w:t>to Integ</w:t>
      </w:r>
      <w:r w:rsidR="00C54936">
        <w:rPr>
          <w:rFonts w:ascii="Times New Roman" w:hAnsi="Times New Roman" w:cs="Times New Roman"/>
          <w:b/>
          <w:bCs/>
          <w:sz w:val="24"/>
          <w:szCs w:val="24"/>
        </w:rPr>
        <w:t>rate to Bolster Research</w:t>
      </w:r>
    </w:p>
    <w:p w14:paraId="3A777D60" w14:textId="46C06863" w:rsidR="00C71392" w:rsidRDefault="00A21EEE" w:rsidP="00A21EE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research is to find out if </w:t>
      </w:r>
      <w:r w:rsidR="004D6177">
        <w:rPr>
          <w:rFonts w:ascii="Times New Roman" w:hAnsi="Times New Roman" w:cs="Times New Roman"/>
          <w:sz w:val="24"/>
          <w:szCs w:val="24"/>
        </w:rPr>
        <w:t>COVID-19 disproportionately causes new onset hyper</w:t>
      </w:r>
      <w:r w:rsidR="00C4538F">
        <w:rPr>
          <w:rFonts w:ascii="Times New Roman" w:hAnsi="Times New Roman" w:cs="Times New Roman"/>
          <w:sz w:val="24"/>
          <w:szCs w:val="24"/>
        </w:rPr>
        <w:t>tension among people of different races and ethnicities, and to identify whether biological and socioeconomic factors contribute to these disparities.</w:t>
      </w:r>
      <w:r w:rsidR="00A50316">
        <w:rPr>
          <w:rFonts w:ascii="Times New Roman" w:hAnsi="Times New Roman" w:cs="Times New Roman"/>
          <w:sz w:val="24"/>
          <w:szCs w:val="24"/>
        </w:rPr>
        <w:t xml:space="preserve"> </w:t>
      </w:r>
      <w:r w:rsidR="00E5358B">
        <w:rPr>
          <w:rFonts w:ascii="Times New Roman" w:hAnsi="Times New Roman" w:cs="Times New Roman"/>
          <w:sz w:val="24"/>
          <w:szCs w:val="24"/>
        </w:rPr>
        <w:t>Firstly, it</w:t>
      </w:r>
      <w:r w:rsidR="00A50316">
        <w:rPr>
          <w:rFonts w:ascii="Times New Roman" w:hAnsi="Times New Roman" w:cs="Times New Roman"/>
          <w:sz w:val="24"/>
          <w:szCs w:val="24"/>
        </w:rPr>
        <w:t xml:space="preserve"> would therefore benefit this research and bolster it by </w:t>
      </w:r>
      <w:r w:rsidR="00BE604E">
        <w:rPr>
          <w:rFonts w:ascii="Times New Roman" w:hAnsi="Times New Roman" w:cs="Times New Roman"/>
          <w:sz w:val="24"/>
          <w:szCs w:val="24"/>
        </w:rPr>
        <w:t>adding public health data sets such as those from the</w:t>
      </w:r>
      <w:r w:rsidR="00BA1991">
        <w:rPr>
          <w:rFonts w:ascii="Times New Roman" w:hAnsi="Times New Roman" w:cs="Times New Roman"/>
          <w:sz w:val="24"/>
          <w:szCs w:val="24"/>
        </w:rPr>
        <w:t xml:space="preserve"> Centers for</w:t>
      </w:r>
      <w:r w:rsidR="00100E2F">
        <w:rPr>
          <w:rFonts w:ascii="Times New Roman" w:hAnsi="Times New Roman" w:cs="Times New Roman"/>
          <w:sz w:val="24"/>
          <w:szCs w:val="24"/>
        </w:rPr>
        <w:t xml:space="preserve"> Disease Control (</w:t>
      </w:r>
      <w:r w:rsidR="00BE604E">
        <w:rPr>
          <w:rFonts w:ascii="Times New Roman" w:hAnsi="Times New Roman" w:cs="Times New Roman"/>
          <w:sz w:val="24"/>
          <w:szCs w:val="24"/>
        </w:rPr>
        <w:t>CDC</w:t>
      </w:r>
      <w:r w:rsidR="00100E2F">
        <w:rPr>
          <w:rFonts w:ascii="Times New Roman" w:hAnsi="Times New Roman" w:cs="Times New Roman"/>
          <w:sz w:val="24"/>
          <w:szCs w:val="24"/>
        </w:rPr>
        <w:t>)</w:t>
      </w:r>
      <w:r w:rsidR="00BE604E">
        <w:rPr>
          <w:rFonts w:ascii="Times New Roman" w:hAnsi="Times New Roman" w:cs="Times New Roman"/>
          <w:sz w:val="24"/>
          <w:szCs w:val="24"/>
        </w:rPr>
        <w:t xml:space="preserve">, </w:t>
      </w:r>
      <w:r w:rsidR="00100E2F">
        <w:rPr>
          <w:rFonts w:ascii="Times New Roman" w:hAnsi="Times New Roman" w:cs="Times New Roman"/>
          <w:sz w:val="24"/>
          <w:szCs w:val="24"/>
        </w:rPr>
        <w:t>World Health Organization (</w:t>
      </w:r>
      <w:r w:rsidR="00BE604E">
        <w:rPr>
          <w:rFonts w:ascii="Times New Roman" w:hAnsi="Times New Roman" w:cs="Times New Roman"/>
          <w:sz w:val="24"/>
          <w:szCs w:val="24"/>
        </w:rPr>
        <w:t>WHO</w:t>
      </w:r>
      <w:r w:rsidR="00BB1BC6">
        <w:rPr>
          <w:rFonts w:ascii="Times New Roman" w:hAnsi="Times New Roman" w:cs="Times New Roman"/>
          <w:sz w:val="24"/>
          <w:szCs w:val="24"/>
        </w:rPr>
        <w:t>)</w:t>
      </w:r>
      <w:r w:rsidR="00BE604E">
        <w:rPr>
          <w:rFonts w:ascii="Times New Roman" w:hAnsi="Times New Roman" w:cs="Times New Roman"/>
          <w:sz w:val="24"/>
          <w:szCs w:val="24"/>
        </w:rPr>
        <w:t>,</w:t>
      </w:r>
      <w:r w:rsidR="00465F54">
        <w:rPr>
          <w:rFonts w:ascii="Times New Roman" w:hAnsi="Times New Roman" w:cs="Times New Roman"/>
          <w:sz w:val="24"/>
          <w:szCs w:val="24"/>
        </w:rPr>
        <w:t xml:space="preserve"> National Institutes of Health</w:t>
      </w:r>
      <w:r w:rsidR="00BE604E">
        <w:rPr>
          <w:rFonts w:ascii="Times New Roman" w:hAnsi="Times New Roman" w:cs="Times New Roman"/>
          <w:sz w:val="24"/>
          <w:szCs w:val="24"/>
        </w:rPr>
        <w:t xml:space="preserve"> </w:t>
      </w:r>
      <w:r w:rsidR="006E2B08">
        <w:rPr>
          <w:rFonts w:ascii="Times New Roman" w:hAnsi="Times New Roman" w:cs="Times New Roman"/>
          <w:sz w:val="24"/>
          <w:szCs w:val="24"/>
        </w:rPr>
        <w:t>(</w:t>
      </w:r>
      <w:r w:rsidR="00BE604E">
        <w:rPr>
          <w:rFonts w:ascii="Times New Roman" w:hAnsi="Times New Roman" w:cs="Times New Roman"/>
          <w:sz w:val="24"/>
          <w:szCs w:val="24"/>
        </w:rPr>
        <w:t>NIH</w:t>
      </w:r>
      <w:r w:rsidR="006E2B08">
        <w:rPr>
          <w:rFonts w:ascii="Times New Roman" w:hAnsi="Times New Roman" w:cs="Times New Roman"/>
          <w:sz w:val="24"/>
          <w:szCs w:val="24"/>
        </w:rPr>
        <w:t>)</w:t>
      </w:r>
      <w:r w:rsidR="00BE604E">
        <w:rPr>
          <w:rFonts w:ascii="Times New Roman" w:hAnsi="Times New Roman" w:cs="Times New Roman"/>
          <w:sz w:val="24"/>
          <w:szCs w:val="24"/>
        </w:rPr>
        <w:t xml:space="preserve"> and </w:t>
      </w:r>
      <w:r w:rsidR="005C0B54">
        <w:rPr>
          <w:rFonts w:ascii="Times New Roman" w:hAnsi="Times New Roman" w:cs="Times New Roman"/>
          <w:sz w:val="24"/>
          <w:szCs w:val="24"/>
        </w:rPr>
        <w:t xml:space="preserve">state health departments. This would allow analyzing the trends </w:t>
      </w:r>
      <w:r w:rsidR="0080608D">
        <w:rPr>
          <w:rFonts w:ascii="Times New Roman" w:hAnsi="Times New Roman" w:cs="Times New Roman"/>
          <w:sz w:val="24"/>
          <w:szCs w:val="24"/>
        </w:rPr>
        <w:t xml:space="preserve">in COVID-19 prevalence of hypertension and allow benchmarking of my patient data </w:t>
      </w:r>
      <w:r w:rsidR="00E5358B">
        <w:rPr>
          <w:rFonts w:ascii="Times New Roman" w:hAnsi="Times New Roman" w:cs="Times New Roman"/>
          <w:sz w:val="24"/>
          <w:szCs w:val="24"/>
        </w:rPr>
        <w:t xml:space="preserve">against population health statistics. The integration </w:t>
      </w:r>
      <w:r w:rsidR="008722DE">
        <w:rPr>
          <w:rFonts w:ascii="Times New Roman" w:hAnsi="Times New Roman" w:cs="Times New Roman"/>
          <w:sz w:val="24"/>
          <w:szCs w:val="24"/>
        </w:rPr>
        <w:t>strategy would be to create a new table called public_health</w:t>
      </w:r>
      <w:r w:rsidR="005528A5">
        <w:rPr>
          <w:rFonts w:ascii="Times New Roman" w:hAnsi="Times New Roman" w:cs="Times New Roman"/>
          <w:sz w:val="24"/>
          <w:szCs w:val="24"/>
        </w:rPr>
        <w:t>_statistics to store aggregated data</w:t>
      </w:r>
      <w:r w:rsidR="00FA038C">
        <w:rPr>
          <w:rFonts w:ascii="Times New Roman" w:hAnsi="Times New Roman" w:cs="Times New Roman"/>
          <w:sz w:val="24"/>
          <w:szCs w:val="24"/>
        </w:rPr>
        <w:t xml:space="preserve">, it would </w:t>
      </w:r>
      <w:r w:rsidR="00105BD5">
        <w:rPr>
          <w:rFonts w:ascii="Times New Roman" w:hAnsi="Times New Roman" w:cs="Times New Roman"/>
          <w:sz w:val="24"/>
          <w:szCs w:val="24"/>
        </w:rPr>
        <w:t>include columns like disease_name</w:t>
      </w:r>
      <w:r w:rsidR="00D67CC4">
        <w:rPr>
          <w:rFonts w:ascii="Times New Roman" w:hAnsi="Times New Roman" w:cs="Times New Roman"/>
          <w:sz w:val="24"/>
          <w:szCs w:val="24"/>
        </w:rPr>
        <w:t>, region, age_group, year, prevalence_rate</w:t>
      </w:r>
      <w:r w:rsidR="00BA1991">
        <w:rPr>
          <w:rFonts w:ascii="Times New Roman" w:hAnsi="Times New Roman" w:cs="Times New Roman"/>
          <w:sz w:val="24"/>
          <w:szCs w:val="24"/>
        </w:rPr>
        <w:t>.</w:t>
      </w:r>
    </w:p>
    <w:p w14:paraId="7457B1BD" w14:textId="792242F2" w:rsidR="009D465A" w:rsidRDefault="009D465A" w:rsidP="00A21EE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</w:t>
      </w:r>
      <w:r w:rsidR="00AC2F9E">
        <w:rPr>
          <w:rFonts w:ascii="Times New Roman" w:hAnsi="Times New Roman" w:cs="Times New Roman"/>
          <w:sz w:val="24"/>
          <w:szCs w:val="24"/>
        </w:rPr>
        <w:t xml:space="preserve"> is the</w:t>
      </w:r>
      <w:r>
        <w:rPr>
          <w:rFonts w:ascii="Times New Roman" w:hAnsi="Times New Roman" w:cs="Times New Roman"/>
          <w:sz w:val="24"/>
          <w:szCs w:val="24"/>
        </w:rPr>
        <w:t xml:space="preserve"> integration of clinical </w:t>
      </w:r>
      <w:r w:rsidR="008C7F9C">
        <w:rPr>
          <w:rFonts w:ascii="Times New Roman" w:hAnsi="Times New Roman" w:cs="Times New Roman"/>
          <w:sz w:val="24"/>
          <w:szCs w:val="24"/>
        </w:rPr>
        <w:t xml:space="preserve">research studies from sites such </w:t>
      </w:r>
      <w:r w:rsidR="00AC2F9E">
        <w:rPr>
          <w:rFonts w:ascii="Times New Roman" w:hAnsi="Times New Roman" w:cs="Times New Roman"/>
          <w:sz w:val="24"/>
          <w:szCs w:val="24"/>
        </w:rPr>
        <w:t>a</w:t>
      </w:r>
      <w:r w:rsidR="008C7F9C">
        <w:rPr>
          <w:rFonts w:ascii="Times New Roman" w:hAnsi="Times New Roman" w:cs="Times New Roman"/>
          <w:sz w:val="24"/>
          <w:szCs w:val="24"/>
        </w:rPr>
        <w:t>s clinicltrials.gov and research</w:t>
      </w:r>
      <w:r w:rsidR="007C41C5">
        <w:rPr>
          <w:rFonts w:ascii="Times New Roman" w:hAnsi="Times New Roman" w:cs="Times New Roman"/>
          <w:sz w:val="24"/>
          <w:szCs w:val="24"/>
        </w:rPr>
        <w:t xml:space="preserve"> publications. This allows </w:t>
      </w:r>
      <w:r w:rsidR="00DB2EA8">
        <w:rPr>
          <w:rFonts w:ascii="Times New Roman" w:hAnsi="Times New Roman" w:cs="Times New Roman"/>
          <w:sz w:val="24"/>
          <w:szCs w:val="24"/>
        </w:rPr>
        <w:t>the linkage</w:t>
      </w:r>
      <w:r w:rsidR="007C41C5">
        <w:rPr>
          <w:rFonts w:ascii="Times New Roman" w:hAnsi="Times New Roman" w:cs="Times New Roman"/>
          <w:sz w:val="24"/>
          <w:szCs w:val="24"/>
        </w:rPr>
        <w:t xml:space="preserve"> </w:t>
      </w:r>
      <w:r w:rsidR="00FA43E7">
        <w:rPr>
          <w:rFonts w:ascii="Times New Roman" w:hAnsi="Times New Roman" w:cs="Times New Roman"/>
          <w:sz w:val="24"/>
          <w:szCs w:val="24"/>
        </w:rPr>
        <w:t>o</w:t>
      </w:r>
      <w:r w:rsidR="007C41C5">
        <w:rPr>
          <w:rFonts w:ascii="Times New Roman" w:hAnsi="Times New Roman" w:cs="Times New Roman"/>
          <w:sz w:val="24"/>
          <w:szCs w:val="24"/>
        </w:rPr>
        <w:t xml:space="preserve">f patient </w:t>
      </w:r>
      <w:r w:rsidR="00FA43E7">
        <w:rPr>
          <w:rFonts w:ascii="Times New Roman" w:hAnsi="Times New Roman" w:cs="Times New Roman"/>
          <w:sz w:val="24"/>
          <w:szCs w:val="24"/>
        </w:rPr>
        <w:t>conditions to clinical trials or em</w:t>
      </w:r>
      <w:r w:rsidR="00AC2F9E">
        <w:rPr>
          <w:rFonts w:ascii="Times New Roman" w:hAnsi="Times New Roman" w:cs="Times New Roman"/>
          <w:sz w:val="24"/>
          <w:szCs w:val="24"/>
        </w:rPr>
        <w:t>erging treatments</w:t>
      </w:r>
      <w:r w:rsidR="001A1241">
        <w:rPr>
          <w:rFonts w:ascii="Times New Roman" w:hAnsi="Times New Roman" w:cs="Times New Roman"/>
          <w:sz w:val="24"/>
          <w:szCs w:val="24"/>
        </w:rPr>
        <w:t xml:space="preserve">, allowing prediction of outcomes based on evidence-based </w:t>
      </w:r>
      <w:r w:rsidR="00DB2EA8">
        <w:rPr>
          <w:rFonts w:ascii="Times New Roman" w:hAnsi="Times New Roman" w:cs="Times New Roman"/>
          <w:sz w:val="24"/>
          <w:szCs w:val="24"/>
        </w:rPr>
        <w:t>practices. The</w:t>
      </w:r>
      <w:r w:rsidR="001A1241">
        <w:rPr>
          <w:rFonts w:ascii="Times New Roman" w:hAnsi="Times New Roman" w:cs="Times New Roman"/>
          <w:sz w:val="24"/>
          <w:szCs w:val="24"/>
        </w:rPr>
        <w:t xml:space="preserve"> integration strategy </w:t>
      </w:r>
      <w:r w:rsidR="00E64B4C">
        <w:rPr>
          <w:rFonts w:ascii="Times New Roman" w:hAnsi="Times New Roman" w:cs="Times New Roman"/>
          <w:sz w:val="24"/>
          <w:szCs w:val="24"/>
        </w:rPr>
        <w:t>would entail adding a research_links table to associate diagnoses o</w:t>
      </w:r>
      <w:r w:rsidR="00DB2EA8">
        <w:rPr>
          <w:rFonts w:ascii="Times New Roman" w:hAnsi="Times New Roman" w:cs="Times New Roman"/>
          <w:sz w:val="24"/>
          <w:szCs w:val="24"/>
        </w:rPr>
        <w:t>r outcomes with trial data</w:t>
      </w:r>
      <w:r w:rsidR="00B95940">
        <w:rPr>
          <w:rFonts w:ascii="Times New Roman" w:hAnsi="Times New Roman" w:cs="Times New Roman"/>
          <w:sz w:val="24"/>
          <w:szCs w:val="24"/>
        </w:rPr>
        <w:t>.</w:t>
      </w:r>
    </w:p>
    <w:p w14:paraId="53050F18" w14:textId="486B24D3" w:rsidR="005D0836" w:rsidRDefault="00C0277E" w:rsidP="00E705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</w:t>
      </w:r>
      <w:r w:rsidR="005B51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social determinants of health (</w:t>
      </w:r>
      <w:r w:rsidR="00D04083">
        <w:rPr>
          <w:rFonts w:ascii="Times New Roman" w:hAnsi="Times New Roman" w:cs="Times New Roman"/>
          <w:sz w:val="24"/>
          <w:szCs w:val="24"/>
        </w:rPr>
        <w:t>SD</w:t>
      </w:r>
      <w:r w:rsidR="005B5185">
        <w:rPr>
          <w:rFonts w:ascii="Times New Roman" w:hAnsi="Times New Roman" w:cs="Times New Roman"/>
          <w:sz w:val="24"/>
          <w:szCs w:val="24"/>
        </w:rPr>
        <w:t xml:space="preserve">OH) </w:t>
      </w:r>
      <w:r w:rsidR="0004005F">
        <w:rPr>
          <w:rFonts w:ascii="Times New Roman" w:hAnsi="Times New Roman" w:cs="Times New Roman"/>
          <w:sz w:val="24"/>
          <w:szCs w:val="24"/>
        </w:rPr>
        <w:t xml:space="preserve">is to integrate US Census Bureau </w:t>
      </w:r>
      <w:r w:rsidR="00365D43">
        <w:rPr>
          <w:rFonts w:ascii="Times New Roman" w:hAnsi="Times New Roman" w:cs="Times New Roman"/>
          <w:sz w:val="24"/>
          <w:szCs w:val="24"/>
        </w:rPr>
        <w:t>data a</w:t>
      </w:r>
      <w:r w:rsidR="00AA0B9D">
        <w:rPr>
          <w:rFonts w:ascii="Times New Roman" w:hAnsi="Times New Roman" w:cs="Times New Roman"/>
          <w:sz w:val="24"/>
          <w:szCs w:val="24"/>
        </w:rPr>
        <w:t>l</w:t>
      </w:r>
      <w:r w:rsidR="00365D43">
        <w:rPr>
          <w:rFonts w:ascii="Times New Roman" w:hAnsi="Times New Roman" w:cs="Times New Roman"/>
          <w:sz w:val="24"/>
          <w:szCs w:val="24"/>
        </w:rPr>
        <w:t>ong with any available</w:t>
      </w:r>
      <w:r w:rsidR="003F2A9C">
        <w:rPr>
          <w:rFonts w:ascii="Times New Roman" w:hAnsi="Times New Roman" w:cs="Times New Roman"/>
          <w:sz w:val="24"/>
          <w:szCs w:val="24"/>
        </w:rPr>
        <w:t xml:space="preserve"> neighborhood demographics or socioeconomic indicators</w:t>
      </w:r>
      <w:r w:rsidR="00AA0B9D">
        <w:rPr>
          <w:rFonts w:ascii="Times New Roman" w:hAnsi="Times New Roman" w:cs="Times New Roman"/>
          <w:sz w:val="24"/>
          <w:szCs w:val="24"/>
        </w:rPr>
        <w:t xml:space="preserve">. The </w:t>
      </w:r>
      <w:r w:rsidR="002915C5">
        <w:rPr>
          <w:rFonts w:ascii="Times New Roman" w:hAnsi="Times New Roman" w:cs="Times New Roman"/>
          <w:sz w:val="24"/>
          <w:szCs w:val="24"/>
        </w:rPr>
        <w:t>potential</w:t>
      </w:r>
      <w:r w:rsidR="00AA0B9D">
        <w:rPr>
          <w:rFonts w:ascii="Times New Roman" w:hAnsi="Times New Roman" w:cs="Times New Roman"/>
          <w:sz w:val="24"/>
          <w:szCs w:val="24"/>
        </w:rPr>
        <w:t xml:space="preserve"> cases </w:t>
      </w:r>
      <w:r w:rsidR="00A711C7">
        <w:rPr>
          <w:rFonts w:ascii="Times New Roman" w:hAnsi="Times New Roman" w:cs="Times New Roman"/>
          <w:sz w:val="24"/>
          <w:szCs w:val="24"/>
        </w:rPr>
        <w:t>are</w:t>
      </w:r>
      <w:r w:rsidR="00AA0B9D">
        <w:rPr>
          <w:rFonts w:ascii="Times New Roman" w:hAnsi="Times New Roman" w:cs="Times New Roman"/>
          <w:sz w:val="24"/>
          <w:szCs w:val="24"/>
        </w:rPr>
        <w:t xml:space="preserve"> to understand how social factors </w:t>
      </w:r>
      <w:r w:rsidR="001753EE">
        <w:rPr>
          <w:rFonts w:ascii="Times New Roman" w:hAnsi="Times New Roman" w:cs="Times New Roman"/>
          <w:sz w:val="24"/>
          <w:szCs w:val="24"/>
        </w:rPr>
        <w:t>such as income, education, or environment affect patient outcomes.</w:t>
      </w:r>
      <w:r w:rsidR="00A711C7">
        <w:rPr>
          <w:rFonts w:ascii="Times New Roman" w:hAnsi="Times New Roman" w:cs="Times New Roman"/>
          <w:sz w:val="24"/>
          <w:szCs w:val="24"/>
        </w:rPr>
        <w:t xml:space="preserve"> This helps in developing </w:t>
      </w:r>
      <w:r w:rsidR="00E1003C">
        <w:rPr>
          <w:rFonts w:ascii="Times New Roman" w:hAnsi="Times New Roman" w:cs="Times New Roman"/>
          <w:sz w:val="24"/>
          <w:szCs w:val="24"/>
        </w:rPr>
        <w:t>targeted</w:t>
      </w:r>
      <w:r w:rsidR="00FD0243">
        <w:rPr>
          <w:rFonts w:ascii="Times New Roman" w:hAnsi="Times New Roman" w:cs="Times New Roman"/>
          <w:sz w:val="24"/>
          <w:szCs w:val="24"/>
        </w:rPr>
        <w:t xml:space="preserve"> interventions for </w:t>
      </w:r>
      <w:r w:rsidR="006171E1">
        <w:rPr>
          <w:rFonts w:ascii="Times New Roman" w:hAnsi="Times New Roman" w:cs="Times New Roman"/>
          <w:sz w:val="24"/>
          <w:szCs w:val="24"/>
        </w:rPr>
        <w:t>high-risk</w:t>
      </w:r>
      <w:r w:rsidR="00FD0243">
        <w:rPr>
          <w:rFonts w:ascii="Times New Roman" w:hAnsi="Times New Roman" w:cs="Times New Roman"/>
          <w:sz w:val="24"/>
          <w:szCs w:val="24"/>
        </w:rPr>
        <w:t xml:space="preserve"> groups.</w:t>
      </w:r>
      <w:r w:rsidR="00E925DF">
        <w:rPr>
          <w:rFonts w:ascii="Times New Roman" w:hAnsi="Times New Roman" w:cs="Times New Roman"/>
          <w:sz w:val="24"/>
          <w:szCs w:val="24"/>
        </w:rPr>
        <w:t xml:space="preserve"> </w:t>
      </w:r>
      <w:r w:rsidR="00FD0243">
        <w:rPr>
          <w:rFonts w:ascii="Times New Roman" w:hAnsi="Times New Roman" w:cs="Times New Roman"/>
          <w:sz w:val="24"/>
          <w:szCs w:val="24"/>
        </w:rPr>
        <w:t xml:space="preserve">The </w:t>
      </w:r>
      <w:r w:rsidR="00FD0243">
        <w:rPr>
          <w:rFonts w:ascii="Times New Roman" w:hAnsi="Times New Roman" w:cs="Times New Roman"/>
          <w:sz w:val="24"/>
          <w:szCs w:val="24"/>
        </w:rPr>
        <w:lastRenderedPageBreak/>
        <w:t xml:space="preserve">integration </w:t>
      </w:r>
      <w:r w:rsidR="00E925DF">
        <w:rPr>
          <w:rFonts w:ascii="Times New Roman" w:hAnsi="Times New Roman" w:cs="Times New Roman"/>
          <w:sz w:val="24"/>
          <w:szCs w:val="24"/>
        </w:rPr>
        <w:t xml:space="preserve">strategy is to enhance </w:t>
      </w:r>
      <w:r w:rsidR="00E70593">
        <w:rPr>
          <w:rFonts w:ascii="Times New Roman" w:hAnsi="Times New Roman" w:cs="Times New Roman"/>
          <w:sz w:val="24"/>
          <w:szCs w:val="24"/>
        </w:rPr>
        <w:t>the socioeconomic_factors</w:t>
      </w:r>
      <w:r w:rsidR="006C7916">
        <w:rPr>
          <w:rFonts w:ascii="Times New Roman" w:hAnsi="Times New Roman" w:cs="Times New Roman"/>
          <w:sz w:val="24"/>
          <w:szCs w:val="24"/>
        </w:rPr>
        <w:t xml:space="preserve"> table with more granular </w:t>
      </w:r>
      <w:r w:rsidR="008C14FC">
        <w:rPr>
          <w:rFonts w:ascii="Times New Roman" w:hAnsi="Times New Roman" w:cs="Times New Roman"/>
          <w:sz w:val="24"/>
          <w:szCs w:val="24"/>
        </w:rPr>
        <w:t>data such as zip_code, housing_status, transportation</w:t>
      </w:r>
      <w:r w:rsidR="006171E1">
        <w:rPr>
          <w:rFonts w:ascii="Times New Roman" w:hAnsi="Times New Roman" w:cs="Times New Roman"/>
          <w:sz w:val="24"/>
          <w:szCs w:val="24"/>
        </w:rPr>
        <w:t>_access</w:t>
      </w:r>
      <w:r w:rsidR="00575A02">
        <w:rPr>
          <w:rFonts w:ascii="Times New Roman" w:hAnsi="Times New Roman" w:cs="Times New Roman"/>
          <w:sz w:val="24"/>
          <w:szCs w:val="24"/>
        </w:rPr>
        <w:t xml:space="preserve"> but to al</w:t>
      </w:r>
      <w:r w:rsidR="003310E4">
        <w:rPr>
          <w:rFonts w:ascii="Times New Roman" w:hAnsi="Times New Roman" w:cs="Times New Roman"/>
          <w:sz w:val="24"/>
          <w:szCs w:val="24"/>
        </w:rPr>
        <w:t>so create an entity called census_data.</w:t>
      </w:r>
    </w:p>
    <w:p w14:paraId="03A59683" w14:textId="40E8E0F7" w:rsidR="00616508" w:rsidRPr="00AF0631" w:rsidRDefault="00FC1B98" w:rsidP="00FC1B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Figure 1 and 2 below for the new 3 entities embedded into the already existing ERD with foreign keys: census_data, public_health_statistics, and research_links</w:t>
      </w:r>
      <w:r w:rsidR="006D7EF4" w:rsidRPr="00AF06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9A6AE5" w14:textId="4B9EA741" w:rsidR="00A67633" w:rsidRPr="00AD6387" w:rsidRDefault="00A71688" w:rsidP="00A7168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387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698A4BED" w14:textId="59C739AE" w:rsidR="00A71688" w:rsidRPr="00AD6387" w:rsidRDefault="00A71688" w:rsidP="00A71688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638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76E07" w:rsidRPr="00AD6387">
        <w:rPr>
          <w:rFonts w:ascii="Times New Roman" w:hAnsi="Times New Roman" w:cs="Times New Roman"/>
          <w:i/>
          <w:iCs/>
          <w:sz w:val="24"/>
          <w:szCs w:val="24"/>
        </w:rPr>
        <w:t>n entity relationship</w:t>
      </w:r>
      <w:r w:rsidR="00554048" w:rsidRPr="00AD6387">
        <w:rPr>
          <w:rFonts w:ascii="Times New Roman" w:hAnsi="Times New Roman" w:cs="Times New Roman"/>
          <w:i/>
          <w:iCs/>
          <w:sz w:val="24"/>
          <w:szCs w:val="24"/>
        </w:rPr>
        <w:t xml:space="preserve"> diagram (schema) of mydatab</w:t>
      </w:r>
      <w:r w:rsidR="00701F92" w:rsidRPr="00AD638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554048" w:rsidRPr="00AD6387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D7A06" w:rsidRPr="00AD6387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="00554048" w:rsidRPr="00AD6387">
        <w:rPr>
          <w:rFonts w:ascii="Times New Roman" w:hAnsi="Times New Roman" w:cs="Times New Roman"/>
          <w:i/>
          <w:iCs/>
          <w:sz w:val="24"/>
          <w:szCs w:val="24"/>
        </w:rPr>
        <w:t>MySQL Workbench</w:t>
      </w:r>
      <w:r w:rsidR="005D7A06" w:rsidRPr="00AD6387">
        <w:rPr>
          <w:rFonts w:ascii="Times New Roman" w:hAnsi="Times New Roman" w:cs="Times New Roman"/>
          <w:i/>
          <w:iCs/>
          <w:sz w:val="24"/>
          <w:szCs w:val="24"/>
        </w:rPr>
        <w:t xml:space="preserve"> with 2</w:t>
      </w:r>
      <w:r w:rsidR="00FC1B98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5D7A06" w:rsidRPr="00AD6387">
        <w:rPr>
          <w:rFonts w:ascii="Times New Roman" w:hAnsi="Times New Roman" w:cs="Times New Roman"/>
          <w:i/>
          <w:iCs/>
          <w:sz w:val="24"/>
          <w:szCs w:val="24"/>
        </w:rPr>
        <w:t xml:space="preserve"> tables</w:t>
      </w:r>
    </w:p>
    <w:p w14:paraId="4D61BAA1" w14:textId="02E31AB5" w:rsidR="00701F92" w:rsidRPr="008125DA" w:rsidRDefault="00FC1B98" w:rsidP="00A71688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8440CF" wp14:editId="28A8D85A">
            <wp:extent cx="6491377" cy="3651400"/>
            <wp:effectExtent l="0" t="0" r="5080" b="6350"/>
            <wp:docPr id="1054383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3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822" cy="36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492C" w14:textId="67B22C6F" w:rsidR="00A861AF" w:rsidRPr="007025DF" w:rsidRDefault="00D71B1E" w:rsidP="00D71B1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5DF">
        <w:rPr>
          <w:rFonts w:ascii="Times New Roman" w:hAnsi="Times New Roman" w:cs="Times New Roman"/>
          <w:b/>
          <w:bCs/>
          <w:sz w:val="24"/>
          <w:szCs w:val="24"/>
        </w:rPr>
        <w:t>Analyt</w:t>
      </w:r>
      <w:r w:rsidR="00C31D62" w:rsidRPr="007025DF">
        <w:rPr>
          <w:rFonts w:ascii="Times New Roman" w:hAnsi="Times New Roman" w:cs="Times New Roman"/>
          <w:b/>
          <w:bCs/>
          <w:sz w:val="24"/>
          <w:szCs w:val="24"/>
        </w:rPr>
        <w:t>ics-Driven Use Cases</w:t>
      </w:r>
    </w:p>
    <w:p w14:paraId="4E0503F3" w14:textId="042F863E" w:rsidR="007606A9" w:rsidRDefault="007606A9" w:rsidP="007606A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0A82">
        <w:rPr>
          <w:rFonts w:ascii="Times New Roman" w:hAnsi="Times New Roman" w:cs="Times New Roman"/>
          <w:sz w:val="24"/>
          <w:szCs w:val="24"/>
        </w:rPr>
        <w:t xml:space="preserve">With the integrated </w:t>
      </w:r>
      <w:r w:rsidR="00D70A82" w:rsidRPr="00D70A82">
        <w:rPr>
          <w:rFonts w:ascii="Times New Roman" w:hAnsi="Times New Roman" w:cs="Times New Roman"/>
          <w:sz w:val="24"/>
          <w:szCs w:val="24"/>
        </w:rPr>
        <w:t>data</w:t>
      </w:r>
      <w:r w:rsidR="00D70A82">
        <w:rPr>
          <w:rFonts w:ascii="Times New Roman" w:hAnsi="Times New Roman" w:cs="Times New Roman"/>
          <w:sz w:val="24"/>
          <w:szCs w:val="24"/>
        </w:rPr>
        <w:t xml:space="preserve">, I am now able </w:t>
      </w:r>
      <w:r w:rsidR="00924FA7">
        <w:rPr>
          <w:rFonts w:ascii="Times New Roman" w:hAnsi="Times New Roman" w:cs="Times New Roman"/>
          <w:sz w:val="24"/>
          <w:szCs w:val="24"/>
        </w:rPr>
        <w:t>to perform more advanced analytics</w:t>
      </w:r>
      <w:r w:rsidR="00B51984">
        <w:rPr>
          <w:rFonts w:ascii="Times New Roman" w:hAnsi="Times New Roman" w:cs="Times New Roman"/>
          <w:sz w:val="24"/>
          <w:szCs w:val="24"/>
        </w:rPr>
        <w:t xml:space="preserve"> by increasing the brea</w:t>
      </w:r>
      <w:r w:rsidR="00436AE1">
        <w:rPr>
          <w:rFonts w:ascii="Times New Roman" w:hAnsi="Times New Roman" w:cs="Times New Roman"/>
          <w:sz w:val="24"/>
          <w:szCs w:val="24"/>
        </w:rPr>
        <w:t>dth and depth</w:t>
      </w:r>
      <w:r w:rsidR="00B86DDC">
        <w:rPr>
          <w:rFonts w:ascii="Times New Roman" w:hAnsi="Times New Roman" w:cs="Times New Roman"/>
          <w:sz w:val="24"/>
          <w:szCs w:val="24"/>
        </w:rPr>
        <w:t xml:space="preserve"> as follows</w:t>
      </w:r>
      <w:r w:rsidR="00924FA7">
        <w:rPr>
          <w:rFonts w:ascii="Times New Roman" w:hAnsi="Times New Roman" w:cs="Times New Roman"/>
          <w:sz w:val="24"/>
          <w:szCs w:val="24"/>
        </w:rPr>
        <w:t>:</w:t>
      </w:r>
    </w:p>
    <w:p w14:paraId="1E3C7CA9" w14:textId="6201B555" w:rsidR="00924FA7" w:rsidRPr="00DA5699" w:rsidRDefault="00924FA7" w:rsidP="00924F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A129BA">
        <w:rPr>
          <w:rFonts w:ascii="Times New Roman" w:hAnsi="Times New Roman" w:cs="Times New Roman"/>
          <w:b/>
          <w:bCs/>
        </w:rPr>
        <w:t>Predictive Analyt</w:t>
      </w:r>
      <w:r w:rsidR="00A129BA" w:rsidRPr="00A129BA">
        <w:rPr>
          <w:rFonts w:ascii="Times New Roman" w:hAnsi="Times New Roman" w:cs="Times New Roman"/>
          <w:b/>
          <w:bCs/>
        </w:rPr>
        <w:t>ics:</w:t>
      </w:r>
      <w:r w:rsidR="00813BFF">
        <w:rPr>
          <w:rFonts w:ascii="Times New Roman" w:hAnsi="Times New Roman" w:cs="Times New Roman"/>
        </w:rPr>
        <w:t xml:space="preserve"> There is now capability to use machine learning to predict </w:t>
      </w:r>
      <w:r w:rsidR="00E105B2">
        <w:rPr>
          <w:rFonts w:ascii="Times New Roman" w:hAnsi="Times New Roman" w:cs="Times New Roman"/>
        </w:rPr>
        <w:t xml:space="preserve">which patients are at risk of developing hypertension post COVID-19 based on </w:t>
      </w:r>
      <w:r w:rsidR="00850E21">
        <w:rPr>
          <w:rFonts w:ascii="Times New Roman" w:hAnsi="Times New Roman" w:cs="Times New Roman"/>
        </w:rPr>
        <w:t>genetic, socioeconomic and lifestyle data</w:t>
      </w:r>
      <w:r w:rsidR="00DA5699">
        <w:rPr>
          <w:rFonts w:ascii="Times New Roman" w:hAnsi="Times New Roman" w:cs="Times New Roman"/>
        </w:rPr>
        <w:t>.</w:t>
      </w:r>
    </w:p>
    <w:p w14:paraId="00A1A02B" w14:textId="6BFB07A2" w:rsidR="00DA5699" w:rsidRPr="0052204C" w:rsidRDefault="00DA5699" w:rsidP="00924F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Geospatial Analysis:</w:t>
      </w:r>
      <w:r>
        <w:rPr>
          <w:rFonts w:ascii="Times New Roman" w:hAnsi="Times New Roman" w:cs="Times New Roman"/>
        </w:rPr>
        <w:t xml:space="preserve"> It is now possible </w:t>
      </w:r>
      <w:r w:rsidR="008F7D59">
        <w:rPr>
          <w:rFonts w:ascii="Times New Roman" w:hAnsi="Times New Roman" w:cs="Times New Roman"/>
        </w:rPr>
        <w:t>to identify hotspots for hypertension by mapping</w:t>
      </w:r>
      <w:r w:rsidR="0052204C">
        <w:rPr>
          <w:rFonts w:ascii="Times New Roman" w:hAnsi="Times New Roman" w:cs="Times New Roman"/>
        </w:rPr>
        <w:t xml:space="preserve"> public health, and patient data by regions and even </w:t>
      </w:r>
      <w:r w:rsidR="00FE7AF0">
        <w:rPr>
          <w:rFonts w:ascii="Times New Roman" w:hAnsi="Times New Roman" w:cs="Times New Roman"/>
        </w:rPr>
        <w:t>zip codes</w:t>
      </w:r>
      <w:r w:rsidR="0052204C">
        <w:rPr>
          <w:rFonts w:ascii="Times New Roman" w:hAnsi="Times New Roman" w:cs="Times New Roman"/>
        </w:rPr>
        <w:t>.</w:t>
      </w:r>
    </w:p>
    <w:p w14:paraId="30E9C25D" w14:textId="30CDB46B" w:rsidR="0052204C" w:rsidRPr="00E36659" w:rsidRDefault="0052204C" w:rsidP="00924F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Cost Analysis:</w:t>
      </w:r>
      <w:r w:rsidR="00344C03">
        <w:rPr>
          <w:rFonts w:ascii="Times New Roman" w:hAnsi="Times New Roman" w:cs="Times New Roman"/>
        </w:rPr>
        <w:t xml:space="preserve"> There is now </w:t>
      </w:r>
      <w:r w:rsidR="001376F0">
        <w:rPr>
          <w:rFonts w:ascii="Times New Roman" w:hAnsi="Times New Roman" w:cs="Times New Roman"/>
        </w:rPr>
        <w:t>the ability</w:t>
      </w:r>
      <w:r w:rsidR="00344C03">
        <w:rPr>
          <w:rFonts w:ascii="Times New Roman" w:hAnsi="Times New Roman" w:cs="Times New Roman"/>
        </w:rPr>
        <w:t xml:space="preserve"> to evaluate the economic impact of hy</w:t>
      </w:r>
      <w:r w:rsidR="00A47779">
        <w:rPr>
          <w:rFonts w:ascii="Times New Roman" w:hAnsi="Times New Roman" w:cs="Times New Roman"/>
        </w:rPr>
        <w:t>pertension on different patient groups.</w:t>
      </w:r>
    </w:p>
    <w:p w14:paraId="67E63012" w14:textId="632A35E5" w:rsidR="00E36659" w:rsidRPr="00A129BA" w:rsidRDefault="00E36659" w:rsidP="00924F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Outcome Optimization: </w:t>
      </w:r>
      <w:r w:rsidR="00F62F4E">
        <w:rPr>
          <w:rFonts w:ascii="Times New Roman" w:hAnsi="Times New Roman" w:cs="Times New Roman"/>
        </w:rPr>
        <w:t xml:space="preserve">There is capability to identify the most </w:t>
      </w:r>
      <w:r w:rsidR="001376F0">
        <w:rPr>
          <w:rFonts w:ascii="Times New Roman" w:hAnsi="Times New Roman" w:cs="Times New Roman"/>
        </w:rPr>
        <w:t>effective treatments by linking the outcomes of disease</w:t>
      </w:r>
      <w:r w:rsidR="00B86DDC">
        <w:rPr>
          <w:rFonts w:ascii="Times New Roman" w:hAnsi="Times New Roman" w:cs="Times New Roman"/>
        </w:rPr>
        <w:t xml:space="preserve"> to clinical trial data.</w:t>
      </w:r>
    </w:p>
    <w:p w14:paraId="38AA9E6C" w14:textId="0810DFD1" w:rsidR="00770208" w:rsidRDefault="001312C7" w:rsidP="0073583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735837">
        <w:rPr>
          <w:rFonts w:ascii="Times New Roman" w:hAnsi="Times New Roman" w:cs="Times New Roman"/>
          <w:b/>
          <w:bCs/>
          <w:sz w:val="24"/>
          <w:szCs w:val="24"/>
        </w:rPr>
        <w:t>igure 2</w:t>
      </w:r>
    </w:p>
    <w:p w14:paraId="2DB1897B" w14:textId="357A7E74" w:rsidR="00735837" w:rsidRDefault="00735837" w:rsidP="0073583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 reverse engineered </w:t>
      </w:r>
      <w:r w:rsidR="0062572A">
        <w:rPr>
          <w:rFonts w:ascii="Times New Roman" w:hAnsi="Times New Roman" w:cs="Times New Roman"/>
          <w:i/>
          <w:iCs/>
          <w:sz w:val="24"/>
          <w:szCs w:val="24"/>
        </w:rPr>
        <w:t>ERD diagram of the schema</w:t>
      </w:r>
      <w:r w:rsidR="00BC4B79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3976CC">
        <w:rPr>
          <w:rFonts w:ascii="Times New Roman" w:hAnsi="Times New Roman" w:cs="Times New Roman"/>
          <w:i/>
          <w:iCs/>
          <w:sz w:val="24"/>
          <w:szCs w:val="24"/>
        </w:rPr>
        <w:t>an additional</w:t>
      </w:r>
      <w:r w:rsidR="00BC4B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1B98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BC4B79">
        <w:rPr>
          <w:rFonts w:ascii="Times New Roman" w:hAnsi="Times New Roman" w:cs="Times New Roman"/>
          <w:i/>
          <w:iCs/>
          <w:sz w:val="24"/>
          <w:szCs w:val="24"/>
        </w:rPr>
        <w:t xml:space="preserve"> tables</w:t>
      </w:r>
      <w:r w:rsidR="0062572A">
        <w:rPr>
          <w:rFonts w:ascii="Times New Roman" w:hAnsi="Times New Roman" w:cs="Times New Roman"/>
          <w:i/>
          <w:iCs/>
          <w:sz w:val="24"/>
          <w:szCs w:val="24"/>
        </w:rPr>
        <w:t xml:space="preserve"> for</w:t>
      </w:r>
      <w:r w:rsidR="00BC4B79">
        <w:rPr>
          <w:rFonts w:ascii="Times New Roman" w:hAnsi="Times New Roman" w:cs="Times New Roman"/>
          <w:i/>
          <w:iCs/>
          <w:sz w:val="24"/>
          <w:szCs w:val="24"/>
        </w:rPr>
        <w:t xml:space="preserve"> a total of</w:t>
      </w:r>
      <w:r w:rsidR="0062572A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FC1B98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62572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5DE7AACB" w14:textId="3659697E" w:rsidR="00BC4B79" w:rsidRDefault="00FC1B98" w:rsidP="0073583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F30E70F" wp14:editId="63C803CD">
            <wp:extent cx="5943600" cy="3343275"/>
            <wp:effectExtent l="0" t="0" r="0" b="9525"/>
            <wp:docPr id="7141453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4536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082" w14:textId="219AFDB1" w:rsidR="000809F6" w:rsidRDefault="002C58EF" w:rsidP="000809F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Storage and Management</w:t>
      </w:r>
    </w:p>
    <w:p w14:paraId="4ADA2B0D" w14:textId="77777777" w:rsidR="00C30D28" w:rsidRDefault="00E33B04" w:rsidP="00BA0F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Alderden et al. (2023), good stewardship of research data begins with a comprehensive data management plan to enable the organization and all users to access information.</w:t>
      </w:r>
      <w:r w:rsidR="00E6410F">
        <w:rPr>
          <w:rFonts w:ascii="Times New Roman" w:hAnsi="Times New Roman" w:cs="Times New Roman"/>
          <w:sz w:val="24"/>
          <w:szCs w:val="24"/>
        </w:rPr>
        <w:t xml:space="preserve"> </w:t>
      </w:r>
      <w:r w:rsidR="00EA1688">
        <w:rPr>
          <w:rFonts w:ascii="Times New Roman" w:hAnsi="Times New Roman" w:cs="Times New Roman"/>
          <w:sz w:val="24"/>
          <w:szCs w:val="24"/>
        </w:rPr>
        <w:t>A</w:t>
      </w:r>
      <w:r w:rsidR="00620D8D">
        <w:rPr>
          <w:rFonts w:ascii="Times New Roman" w:hAnsi="Times New Roman" w:cs="Times New Roman"/>
          <w:sz w:val="24"/>
          <w:szCs w:val="24"/>
        </w:rPr>
        <w:t>ccording to a</w:t>
      </w:r>
      <w:r w:rsidR="00E6410F">
        <w:rPr>
          <w:rFonts w:ascii="Times New Roman" w:hAnsi="Times New Roman" w:cs="Times New Roman"/>
          <w:sz w:val="24"/>
          <w:szCs w:val="24"/>
        </w:rPr>
        <w:t xml:space="preserve">nother research, </w:t>
      </w:r>
      <w:r w:rsidR="006023AF">
        <w:rPr>
          <w:rFonts w:ascii="Times New Roman" w:hAnsi="Times New Roman" w:cs="Times New Roman"/>
          <w:sz w:val="24"/>
          <w:szCs w:val="24"/>
        </w:rPr>
        <w:t>around the world massive amounts of</w:t>
      </w:r>
      <w:r w:rsidR="001B265E">
        <w:rPr>
          <w:rFonts w:ascii="Times New Roman" w:hAnsi="Times New Roman" w:cs="Times New Roman"/>
          <w:sz w:val="24"/>
          <w:szCs w:val="24"/>
        </w:rPr>
        <w:t xml:space="preserve"> data are being collected and analyzed</w:t>
      </w:r>
      <w:r w:rsidR="00ED724F">
        <w:rPr>
          <w:rFonts w:ascii="Times New Roman" w:hAnsi="Times New Roman" w:cs="Times New Roman"/>
          <w:sz w:val="24"/>
          <w:szCs w:val="24"/>
        </w:rPr>
        <w:t xml:space="preserve"> and this stresses the importance for</w:t>
      </w:r>
      <w:r w:rsidR="000813CC">
        <w:rPr>
          <w:rFonts w:ascii="Times New Roman" w:hAnsi="Times New Roman" w:cs="Times New Roman"/>
          <w:sz w:val="24"/>
          <w:szCs w:val="24"/>
        </w:rPr>
        <w:t xml:space="preserve"> building</w:t>
      </w:r>
      <w:r w:rsidR="00ED724F">
        <w:rPr>
          <w:rFonts w:ascii="Times New Roman" w:hAnsi="Times New Roman" w:cs="Times New Roman"/>
          <w:sz w:val="24"/>
          <w:szCs w:val="24"/>
        </w:rPr>
        <w:t xml:space="preserve"> excellent database </w:t>
      </w:r>
      <w:r w:rsidR="00ED724F">
        <w:rPr>
          <w:rFonts w:ascii="Times New Roman" w:hAnsi="Times New Roman" w:cs="Times New Roman"/>
          <w:sz w:val="24"/>
          <w:szCs w:val="24"/>
        </w:rPr>
        <w:lastRenderedPageBreak/>
        <w:t>management</w:t>
      </w:r>
      <w:r w:rsidR="001B265E">
        <w:rPr>
          <w:rFonts w:ascii="Times New Roman" w:hAnsi="Times New Roman" w:cs="Times New Roman"/>
          <w:sz w:val="24"/>
          <w:szCs w:val="24"/>
        </w:rPr>
        <w:t xml:space="preserve"> for better patient diagnosis, treatment</w:t>
      </w:r>
      <w:r w:rsidR="00195258">
        <w:rPr>
          <w:rFonts w:ascii="Times New Roman" w:hAnsi="Times New Roman" w:cs="Times New Roman"/>
          <w:sz w:val="24"/>
          <w:szCs w:val="24"/>
        </w:rPr>
        <w:t>, improving public health systems, assisting government</w:t>
      </w:r>
      <w:r w:rsidR="00BE6CBA">
        <w:rPr>
          <w:rFonts w:ascii="Times New Roman" w:hAnsi="Times New Roman" w:cs="Times New Roman"/>
          <w:sz w:val="24"/>
          <w:szCs w:val="24"/>
        </w:rPr>
        <w:t xml:space="preserve"> agencies in designing and implementing public health </w:t>
      </w:r>
      <w:r w:rsidR="00B55176">
        <w:rPr>
          <w:rFonts w:ascii="Times New Roman" w:hAnsi="Times New Roman" w:cs="Times New Roman"/>
          <w:sz w:val="24"/>
          <w:szCs w:val="24"/>
        </w:rPr>
        <w:t>policies and in instilling confidence if future generations who desire a better public health system</w:t>
      </w:r>
      <w:r w:rsidR="003D00F1">
        <w:rPr>
          <w:rFonts w:ascii="Times New Roman" w:hAnsi="Times New Roman" w:cs="Times New Roman"/>
          <w:sz w:val="24"/>
          <w:szCs w:val="24"/>
        </w:rPr>
        <w:t xml:space="preserve"> </w:t>
      </w:r>
      <w:r w:rsidR="004B1A86">
        <w:rPr>
          <w:rFonts w:ascii="Times New Roman" w:hAnsi="Times New Roman" w:cs="Times New Roman"/>
          <w:sz w:val="24"/>
          <w:szCs w:val="24"/>
        </w:rPr>
        <w:t>(Yogesh &amp; Karthikeyan</w:t>
      </w:r>
      <w:r w:rsidR="00EA1688">
        <w:rPr>
          <w:rFonts w:ascii="Times New Roman" w:hAnsi="Times New Roman" w:cs="Times New Roman"/>
          <w:sz w:val="24"/>
          <w:szCs w:val="24"/>
        </w:rPr>
        <w:t>, 2022).</w:t>
      </w:r>
    </w:p>
    <w:p w14:paraId="2A9197B0" w14:textId="6861CD17" w:rsidR="0004026B" w:rsidRDefault="00C30D28" w:rsidP="00BA0F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</w:t>
      </w:r>
      <w:r w:rsidR="00E33B04">
        <w:rPr>
          <w:rFonts w:ascii="Times New Roman" w:hAnsi="Times New Roman" w:cs="Times New Roman"/>
          <w:sz w:val="24"/>
          <w:szCs w:val="24"/>
        </w:rPr>
        <w:t xml:space="preserve"> </w:t>
      </w:r>
      <w:r w:rsidR="00780FCD">
        <w:rPr>
          <w:rFonts w:ascii="Times New Roman" w:hAnsi="Times New Roman" w:cs="Times New Roman"/>
          <w:sz w:val="24"/>
          <w:szCs w:val="24"/>
        </w:rPr>
        <w:t>It is important to anticipate that the needs of the organization</w:t>
      </w:r>
      <w:r w:rsidR="00031CF7">
        <w:rPr>
          <w:rFonts w:ascii="Times New Roman" w:hAnsi="Times New Roman" w:cs="Times New Roman"/>
          <w:sz w:val="24"/>
          <w:szCs w:val="24"/>
        </w:rPr>
        <w:t xml:space="preserve"> and complexity will only increase with time and this according to </w:t>
      </w:r>
      <w:r w:rsidR="00031CF7" w:rsidRPr="00734C81">
        <w:rPr>
          <w:rFonts w:ascii="Times New Roman" w:hAnsi="Times New Roman" w:cs="Times New Roman"/>
          <w:sz w:val="24"/>
          <w:szCs w:val="24"/>
        </w:rPr>
        <w:t>Tarigan</w:t>
      </w:r>
      <w:r w:rsidR="00CE1342">
        <w:rPr>
          <w:rFonts w:ascii="Times New Roman" w:hAnsi="Times New Roman" w:cs="Times New Roman"/>
          <w:sz w:val="24"/>
          <w:szCs w:val="24"/>
        </w:rPr>
        <w:t xml:space="preserve"> and</w:t>
      </w:r>
      <w:r w:rsidR="00031CF7" w:rsidRPr="00734C81">
        <w:rPr>
          <w:rFonts w:ascii="Times New Roman" w:hAnsi="Times New Roman" w:cs="Times New Roman"/>
          <w:sz w:val="24"/>
          <w:szCs w:val="24"/>
        </w:rPr>
        <w:t xml:space="preserve"> Sembiring</w:t>
      </w:r>
      <w:r w:rsidR="00CE1342">
        <w:rPr>
          <w:rFonts w:ascii="Times New Roman" w:hAnsi="Times New Roman" w:cs="Times New Roman"/>
          <w:sz w:val="24"/>
          <w:szCs w:val="24"/>
        </w:rPr>
        <w:t xml:space="preserve"> (2023) is also true for health</w:t>
      </w:r>
      <w:r w:rsidR="0009046F">
        <w:rPr>
          <w:rFonts w:ascii="Times New Roman" w:hAnsi="Times New Roman" w:cs="Times New Roman"/>
          <w:sz w:val="24"/>
          <w:szCs w:val="24"/>
        </w:rPr>
        <w:t xml:space="preserve"> services which </w:t>
      </w:r>
      <w:r w:rsidR="00B66914">
        <w:rPr>
          <w:rFonts w:ascii="Times New Roman" w:hAnsi="Times New Roman" w:cs="Times New Roman"/>
          <w:sz w:val="24"/>
          <w:szCs w:val="24"/>
        </w:rPr>
        <w:t>compromise</w:t>
      </w:r>
      <w:r w:rsidR="0009046F">
        <w:rPr>
          <w:rFonts w:ascii="Times New Roman" w:hAnsi="Times New Roman" w:cs="Times New Roman"/>
          <w:sz w:val="24"/>
          <w:szCs w:val="24"/>
        </w:rPr>
        <w:t xml:space="preserve"> health institutions </w:t>
      </w:r>
      <w:r w:rsidR="00C17F06">
        <w:rPr>
          <w:rFonts w:ascii="Times New Roman" w:hAnsi="Times New Roman" w:cs="Times New Roman"/>
          <w:sz w:val="24"/>
          <w:szCs w:val="24"/>
        </w:rPr>
        <w:t>for the community and do certainly involve a lot of data in their operation</w:t>
      </w:r>
      <w:r w:rsidR="00AC1909">
        <w:rPr>
          <w:rFonts w:ascii="Times New Roman" w:hAnsi="Times New Roman" w:cs="Times New Roman"/>
          <w:sz w:val="24"/>
          <w:szCs w:val="24"/>
        </w:rPr>
        <w:t>s.</w:t>
      </w:r>
      <w:r w:rsidR="0071343B">
        <w:rPr>
          <w:rFonts w:ascii="Times New Roman" w:hAnsi="Times New Roman" w:cs="Times New Roman"/>
          <w:sz w:val="24"/>
          <w:szCs w:val="24"/>
        </w:rPr>
        <w:t xml:space="preserve"> Starting</w:t>
      </w:r>
      <w:r w:rsidR="00AC1909">
        <w:rPr>
          <w:rFonts w:ascii="Times New Roman" w:hAnsi="Times New Roman" w:cs="Times New Roman"/>
          <w:sz w:val="24"/>
          <w:szCs w:val="24"/>
        </w:rPr>
        <w:t xml:space="preserve"> with the registration process</w:t>
      </w:r>
      <w:r w:rsidR="00B01655">
        <w:rPr>
          <w:rFonts w:ascii="Times New Roman" w:hAnsi="Times New Roman" w:cs="Times New Roman"/>
          <w:sz w:val="24"/>
          <w:szCs w:val="24"/>
        </w:rPr>
        <w:t xml:space="preserve">, medical/paramedical </w:t>
      </w:r>
      <w:r w:rsidR="0071343B">
        <w:rPr>
          <w:rFonts w:ascii="Times New Roman" w:hAnsi="Times New Roman" w:cs="Times New Roman"/>
          <w:sz w:val="24"/>
          <w:szCs w:val="24"/>
        </w:rPr>
        <w:t>examinations</w:t>
      </w:r>
      <w:r w:rsidR="00B01655">
        <w:rPr>
          <w:rFonts w:ascii="Times New Roman" w:hAnsi="Times New Roman" w:cs="Times New Roman"/>
          <w:sz w:val="24"/>
          <w:szCs w:val="24"/>
        </w:rPr>
        <w:t>, hospitalization, purchasing drugs</w:t>
      </w:r>
      <w:r w:rsidR="006B101E">
        <w:rPr>
          <w:rFonts w:ascii="Times New Roman" w:hAnsi="Times New Roman" w:cs="Times New Roman"/>
          <w:sz w:val="24"/>
          <w:szCs w:val="24"/>
        </w:rPr>
        <w:t>,</w:t>
      </w:r>
      <w:r w:rsidR="000319D4">
        <w:rPr>
          <w:rFonts w:ascii="Times New Roman" w:hAnsi="Times New Roman" w:cs="Times New Roman"/>
          <w:sz w:val="24"/>
          <w:szCs w:val="24"/>
        </w:rPr>
        <w:t xml:space="preserve"> and</w:t>
      </w:r>
      <w:r w:rsidR="006B101E">
        <w:rPr>
          <w:rFonts w:ascii="Times New Roman" w:hAnsi="Times New Roman" w:cs="Times New Roman"/>
          <w:sz w:val="24"/>
          <w:szCs w:val="24"/>
        </w:rPr>
        <w:t xml:space="preserve"> laboratories. These data require a container that can be used to manage the data needed in the trans</w:t>
      </w:r>
      <w:r w:rsidR="00857530">
        <w:rPr>
          <w:rFonts w:ascii="Times New Roman" w:hAnsi="Times New Roman" w:cs="Times New Roman"/>
          <w:sz w:val="24"/>
          <w:szCs w:val="24"/>
        </w:rPr>
        <w:t xml:space="preserve">action. That way later on these data </w:t>
      </w:r>
      <w:r w:rsidR="00B66914">
        <w:rPr>
          <w:rFonts w:ascii="Times New Roman" w:hAnsi="Times New Roman" w:cs="Times New Roman"/>
          <w:sz w:val="24"/>
          <w:szCs w:val="24"/>
        </w:rPr>
        <w:t>can</w:t>
      </w:r>
      <w:r w:rsidR="00857530">
        <w:rPr>
          <w:rFonts w:ascii="Times New Roman" w:hAnsi="Times New Roman" w:cs="Times New Roman"/>
          <w:sz w:val="24"/>
          <w:szCs w:val="24"/>
        </w:rPr>
        <w:t xml:space="preserve"> be easily integrated</w:t>
      </w:r>
      <w:r>
        <w:rPr>
          <w:rFonts w:ascii="Times New Roman" w:hAnsi="Times New Roman" w:cs="Times New Roman"/>
          <w:sz w:val="24"/>
          <w:szCs w:val="24"/>
        </w:rPr>
        <w:t xml:space="preserve"> and processed into a useful output.</w:t>
      </w:r>
      <w:r w:rsidR="004E5503">
        <w:rPr>
          <w:rFonts w:ascii="Times New Roman" w:hAnsi="Times New Roman" w:cs="Times New Roman"/>
          <w:sz w:val="24"/>
          <w:szCs w:val="24"/>
        </w:rPr>
        <w:t xml:space="preserve"> Database is one of the media that can be used to accommodate all supporting</w:t>
      </w:r>
      <w:r w:rsidR="0081193C">
        <w:rPr>
          <w:rFonts w:ascii="Times New Roman" w:hAnsi="Times New Roman" w:cs="Times New Roman"/>
          <w:sz w:val="24"/>
          <w:szCs w:val="24"/>
        </w:rPr>
        <w:t xml:space="preserve"> </w:t>
      </w:r>
      <w:r w:rsidR="00B66914">
        <w:rPr>
          <w:rFonts w:ascii="Times New Roman" w:hAnsi="Times New Roman" w:cs="Times New Roman"/>
          <w:sz w:val="24"/>
          <w:szCs w:val="24"/>
        </w:rPr>
        <w:t>data;</w:t>
      </w:r>
      <w:r w:rsidR="0081193C">
        <w:rPr>
          <w:rFonts w:ascii="Times New Roman" w:hAnsi="Times New Roman" w:cs="Times New Roman"/>
          <w:sz w:val="24"/>
          <w:szCs w:val="24"/>
        </w:rPr>
        <w:t xml:space="preserve"> by using a database and the features of a database management</w:t>
      </w:r>
      <w:r w:rsidR="00064327">
        <w:rPr>
          <w:rFonts w:ascii="Times New Roman" w:hAnsi="Times New Roman" w:cs="Times New Roman"/>
          <w:sz w:val="24"/>
          <w:szCs w:val="24"/>
        </w:rPr>
        <w:t xml:space="preserve"> system (DBMS) can help companies carry out their operations more effectively and efficiently.</w:t>
      </w:r>
    </w:p>
    <w:p w14:paraId="6A3434CA" w14:textId="7F5E83BF" w:rsidR="00C92952" w:rsidRDefault="004D1E51" w:rsidP="00C9295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92952">
        <w:rPr>
          <w:rFonts w:ascii="Times New Roman" w:hAnsi="Times New Roman" w:cs="Times New Roman"/>
          <w:b/>
          <w:bCs/>
          <w:sz w:val="24"/>
          <w:szCs w:val="24"/>
        </w:rPr>
        <w:t>onclusion</w:t>
      </w:r>
    </w:p>
    <w:p w14:paraId="6D9598EF" w14:textId="4433FA1A" w:rsidR="00FF3811" w:rsidRDefault="00886070" w:rsidP="0088607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current schema provided in this assignment</w:t>
      </w:r>
      <w:r w:rsidR="0000197D">
        <w:rPr>
          <w:rFonts w:ascii="Times New Roman" w:hAnsi="Times New Roman" w:cs="Times New Roman"/>
          <w:sz w:val="24"/>
          <w:szCs w:val="24"/>
        </w:rPr>
        <w:t xml:space="preserve"> with 26 tables,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7B7">
        <w:rPr>
          <w:rFonts w:ascii="Times New Roman" w:hAnsi="Times New Roman" w:cs="Times New Roman"/>
          <w:sz w:val="24"/>
          <w:szCs w:val="24"/>
        </w:rPr>
        <w:t>and the</w:t>
      </w:r>
      <w:r w:rsidR="0000197D">
        <w:rPr>
          <w:rFonts w:ascii="Times New Roman" w:hAnsi="Times New Roman" w:cs="Times New Roman"/>
          <w:sz w:val="24"/>
          <w:szCs w:val="24"/>
        </w:rPr>
        <w:t xml:space="preserve"> versatile and diverse </w:t>
      </w:r>
      <w:r w:rsidR="00FF57B7">
        <w:rPr>
          <w:rFonts w:ascii="Times New Roman" w:hAnsi="Times New Roman" w:cs="Times New Roman"/>
          <w:sz w:val="24"/>
          <w:szCs w:val="24"/>
        </w:rPr>
        <w:t xml:space="preserve"> requirements of an academic research hospital</w:t>
      </w:r>
      <w:r w:rsidR="006716FD">
        <w:rPr>
          <w:rFonts w:ascii="Times New Roman" w:hAnsi="Times New Roman" w:cs="Times New Roman"/>
          <w:sz w:val="24"/>
          <w:szCs w:val="24"/>
        </w:rPr>
        <w:t>, MySQL is the best choice</w:t>
      </w:r>
      <w:r w:rsidR="00C63B37">
        <w:rPr>
          <w:rFonts w:ascii="Times New Roman" w:hAnsi="Times New Roman" w:cs="Times New Roman"/>
          <w:sz w:val="24"/>
          <w:szCs w:val="24"/>
        </w:rPr>
        <w:t xml:space="preserve"> for a relational </w:t>
      </w:r>
      <w:r w:rsidR="0000197D">
        <w:rPr>
          <w:rFonts w:ascii="Times New Roman" w:hAnsi="Times New Roman" w:cs="Times New Roman"/>
          <w:sz w:val="24"/>
          <w:szCs w:val="24"/>
        </w:rPr>
        <w:t>database management system (RDBMS).</w:t>
      </w:r>
      <w:r w:rsidR="00BD6D77">
        <w:rPr>
          <w:rFonts w:ascii="Times New Roman" w:hAnsi="Times New Roman" w:cs="Times New Roman"/>
          <w:sz w:val="24"/>
          <w:szCs w:val="24"/>
        </w:rPr>
        <w:t xml:space="preserve"> The schema suggests a highly structured data set with clear relationships </w:t>
      </w:r>
      <w:r w:rsidR="00011659">
        <w:rPr>
          <w:rFonts w:ascii="Times New Roman" w:hAnsi="Times New Roman" w:cs="Times New Roman"/>
          <w:sz w:val="24"/>
          <w:szCs w:val="24"/>
        </w:rPr>
        <w:t>between entities such as parents, healthcare facilities</w:t>
      </w:r>
      <w:r w:rsidR="0058766F">
        <w:rPr>
          <w:rFonts w:ascii="Times New Roman" w:hAnsi="Times New Roman" w:cs="Times New Roman"/>
          <w:sz w:val="24"/>
          <w:szCs w:val="24"/>
        </w:rPr>
        <w:t xml:space="preserve">, and outcomes. MySQL RDBMS is well suited </w:t>
      </w:r>
      <w:r w:rsidR="000F0BC0">
        <w:rPr>
          <w:rFonts w:ascii="Times New Roman" w:hAnsi="Times New Roman" w:cs="Times New Roman"/>
          <w:sz w:val="24"/>
          <w:szCs w:val="24"/>
        </w:rPr>
        <w:t xml:space="preserve">firstly for complex </w:t>
      </w:r>
      <w:r w:rsidR="00FE1CA3">
        <w:rPr>
          <w:rFonts w:ascii="Times New Roman" w:hAnsi="Times New Roman" w:cs="Times New Roman"/>
          <w:sz w:val="24"/>
          <w:szCs w:val="24"/>
        </w:rPr>
        <w:t>relationships because</w:t>
      </w:r>
      <w:r w:rsidR="00AB72B0">
        <w:rPr>
          <w:rFonts w:ascii="Times New Roman" w:hAnsi="Times New Roman" w:cs="Times New Roman"/>
          <w:sz w:val="24"/>
          <w:szCs w:val="24"/>
        </w:rPr>
        <w:t xml:space="preserve"> MySQL supports foreign keys, which enables </w:t>
      </w:r>
      <w:r w:rsidR="000C295C">
        <w:rPr>
          <w:rFonts w:ascii="Times New Roman" w:hAnsi="Times New Roman" w:cs="Times New Roman"/>
          <w:sz w:val="24"/>
          <w:szCs w:val="24"/>
        </w:rPr>
        <w:t>enforceability of data integrity across related tables.</w:t>
      </w:r>
      <w:r w:rsidR="00EA64B9">
        <w:rPr>
          <w:rFonts w:ascii="Times New Roman" w:hAnsi="Times New Roman" w:cs="Times New Roman"/>
          <w:sz w:val="24"/>
          <w:szCs w:val="24"/>
        </w:rPr>
        <w:t xml:space="preserve"> Secondly it ensures </w:t>
      </w:r>
      <w:r w:rsidR="00BE1E6A">
        <w:rPr>
          <w:rFonts w:ascii="Times New Roman" w:hAnsi="Times New Roman" w:cs="Times New Roman"/>
          <w:sz w:val="24"/>
          <w:szCs w:val="24"/>
        </w:rPr>
        <w:t xml:space="preserve"> atomicity, consistency</w:t>
      </w:r>
      <w:r w:rsidR="00B873AB">
        <w:rPr>
          <w:rFonts w:ascii="Times New Roman" w:hAnsi="Times New Roman" w:cs="Times New Roman"/>
          <w:sz w:val="24"/>
          <w:szCs w:val="24"/>
        </w:rPr>
        <w:t>, isolation and durability (</w:t>
      </w:r>
      <w:r w:rsidR="00EA64B9">
        <w:rPr>
          <w:rFonts w:ascii="Times New Roman" w:hAnsi="Times New Roman" w:cs="Times New Roman"/>
          <w:sz w:val="24"/>
          <w:szCs w:val="24"/>
        </w:rPr>
        <w:t>ACID</w:t>
      </w:r>
      <w:r w:rsidR="00B873AB">
        <w:rPr>
          <w:rFonts w:ascii="Times New Roman" w:hAnsi="Times New Roman" w:cs="Times New Roman"/>
          <w:sz w:val="24"/>
          <w:szCs w:val="24"/>
        </w:rPr>
        <w:t>)</w:t>
      </w:r>
      <w:r w:rsidR="00EA64B9">
        <w:rPr>
          <w:rFonts w:ascii="Times New Roman" w:hAnsi="Times New Roman" w:cs="Times New Roman"/>
          <w:sz w:val="24"/>
          <w:szCs w:val="24"/>
        </w:rPr>
        <w:t xml:space="preserve"> compliance</w:t>
      </w:r>
      <w:r w:rsidR="00760EB7">
        <w:rPr>
          <w:rFonts w:ascii="Times New Roman" w:hAnsi="Times New Roman" w:cs="Times New Roman"/>
          <w:sz w:val="24"/>
          <w:szCs w:val="24"/>
        </w:rPr>
        <w:t>,</w:t>
      </w:r>
      <w:r w:rsidR="00D92B7E">
        <w:rPr>
          <w:rFonts w:ascii="Times New Roman" w:hAnsi="Times New Roman" w:cs="Times New Roman"/>
          <w:sz w:val="24"/>
          <w:szCs w:val="24"/>
        </w:rPr>
        <w:t xml:space="preserve"> thereby</w:t>
      </w:r>
      <w:r w:rsidR="00EA64B9">
        <w:rPr>
          <w:rFonts w:ascii="Times New Roman" w:hAnsi="Times New Roman" w:cs="Times New Roman"/>
          <w:sz w:val="24"/>
          <w:szCs w:val="24"/>
        </w:rPr>
        <w:t xml:space="preserve"> </w:t>
      </w:r>
      <w:r w:rsidR="00B950F3">
        <w:rPr>
          <w:rFonts w:ascii="Times New Roman" w:hAnsi="Times New Roman" w:cs="Times New Roman"/>
          <w:sz w:val="24"/>
          <w:szCs w:val="24"/>
        </w:rPr>
        <w:t>providing data consistency</w:t>
      </w:r>
      <w:r w:rsidR="00FB3A4D">
        <w:rPr>
          <w:rFonts w:ascii="Times New Roman" w:hAnsi="Times New Roman" w:cs="Times New Roman"/>
          <w:sz w:val="24"/>
          <w:szCs w:val="24"/>
        </w:rPr>
        <w:t xml:space="preserve"> and reliability especially for critical and sensitive healthcare data. Third, MySQL </w:t>
      </w:r>
      <w:r w:rsidR="00FB3A4D">
        <w:rPr>
          <w:rFonts w:ascii="Times New Roman" w:hAnsi="Times New Roman" w:cs="Times New Roman"/>
          <w:sz w:val="24"/>
          <w:szCs w:val="24"/>
        </w:rPr>
        <w:lastRenderedPageBreak/>
        <w:t>provides query power</w:t>
      </w:r>
      <w:r w:rsidR="00C33F2A">
        <w:rPr>
          <w:rFonts w:ascii="Times New Roman" w:hAnsi="Times New Roman" w:cs="Times New Roman"/>
          <w:sz w:val="24"/>
          <w:szCs w:val="24"/>
        </w:rPr>
        <w:t>, allowing complex queries for analytics and reporting.</w:t>
      </w:r>
      <w:r w:rsidR="00BA45F9">
        <w:rPr>
          <w:rFonts w:ascii="Times New Roman" w:hAnsi="Times New Roman" w:cs="Times New Roman"/>
          <w:sz w:val="24"/>
          <w:szCs w:val="24"/>
        </w:rPr>
        <w:t xml:space="preserve"> Fourthly, MySQL can handle large data sets </w:t>
      </w:r>
      <w:r w:rsidR="00FE7916">
        <w:rPr>
          <w:rFonts w:ascii="Times New Roman" w:hAnsi="Times New Roman" w:cs="Times New Roman"/>
          <w:sz w:val="24"/>
          <w:szCs w:val="24"/>
        </w:rPr>
        <w:t>with appropriate index and partitioning.</w:t>
      </w:r>
      <w:r w:rsidR="00273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762D0" w14:textId="57D8026E" w:rsidR="00D2455A" w:rsidRDefault="00273A86" w:rsidP="0088607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</w:t>
      </w:r>
      <w:r w:rsidR="004A7C0A">
        <w:rPr>
          <w:rFonts w:ascii="Times New Roman" w:hAnsi="Times New Roman" w:cs="Times New Roman"/>
          <w:sz w:val="24"/>
          <w:szCs w:val="24"/>
        </w:rPr>
        <w:t xml:space="preserve"> there are alternative solu</w:t>
      </w:r>
      <w:r w:rsidR="00FF3811">
        <w:rPr>
          <w:rFonts w:ascii="Times New Roman" w:hAnsi="Times New Roman" w:cs="Times New Roman"/>
          <w:sz w:val="24"/>
          <w:szCs w:val="24"/>
        </w:rPr>
        <w:t>tions to consider starting with</w:t>
      </w:r>
      <w:r>
        <w:rPr>
          <w:rFonts w:ascii="Times New Roman" w:hAnsi="Times New Roman" w:cs="Times New Roman"/>
          <w:sz w:val="24"/>
          <w:szCs w:val="24"/>
        </w:rPr>
        <w:t xml:space="preserve"> cloud</w:t>
      </w:r>
      <w:r w:rsidR="00FF38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based </w:t>
      </w:r>
      <w:r w:rsidR="00FF3811">
        <w:rPr>
          <w:rFonts w:ascii="Times New Roman" w:hAnsi="Times New Roman" w:cs="Times New Roman"/>
          <w:sz w:val="24"/>
          <w:szCs w:val="24"/>
        </w:rPr>
        <w:t>RDBMS such as Amazon RDS</w:t>
      </w:r>
      <w:r w:rsidR="005025C6">
        <w:rPr>
          <w:rFonts w:ascii="Times New Roman" w:hAnsi="Times New Roman" w:cs="Times New Roman"/>
          <w:sz w:val="24"/>
          <w:szCs w:val="24"/>
        </w:rPr>
        <w:t xml:space="preserve"> or Google Cloud SQL. </w:t>
      </w:r>
      <w:r w:rsidR="00295F60">
        <w:rPr>
          <w:rFonts w:ascii="Times New Roman" w:hAnsi="Times New Roman" w:cs="Times New Roman"/>
          <w:sz w:val="24"/>
          <w:szCs w:val="24"/>
        </w:rPr>
        <w:t>Cloud-based RDBMS</w:t>
      </w:r>
      <w:r w:rsidR="005025C6">
        <w:rPr>
          <w:rFonts w:ascii="Times New Roman" w:hAnsi="Times New Roman" w:cs="Times New Roman"/>
          <w:sz w:val="24"/>
          <w:szCs w:val="24"/>
        </w:rPr>
        <w:t xml:space="preserve">  become</w:t>
      </w:r>
      <w:r w:rsidR="00441F93">
        <w:rPr>
          <w:rFonts w:ascii="Times New Roman" w:hAnsi="Times New Roman" w:cs="Times New Roman"/>
          <w:sz w:val="24"/>
          <w:szCs w:val="24"/>
        </w:rPr>
        <w:t>s</w:t>
      </w:r>
      <w:r w:rsidR="005025C6">
        <w:rPr>
          <w:rFonts w:ascii="Times New Roman" w:hAnsi="Times New Roman" w:cs="Times New Roman"/>
          <w:sz w:val="24"/>
          <w:szCs w:val="24"/>
        </w:rPr>
        <w:t xml:space="preserve"> necessary as the organization needs</w:t>
      </w:r>
      <w:r w:rsidR="00441F93">
        <w:rPr>
          <w:rFonts w:ascii="Times New Roman" w:hAnsi="Times New Roman" w:cs="Times New Roman"/>
          <w:sz w:val="24"/>
          <w:szCs w:val="24"/>
        </w:rPr>
        <w:t xml:space="preserve"> grow in</w:t>
      </w:r>
      <w:r w:rsidR="005025C6">
        <w:rPr>
          <w:rFonts w:ascii="Times New Roman" w:hAnsi="Times New Roman" w:cs="Times New Roman"/>
          <w:sz w:val="24"/>
          <w:szCs w:val="24"/>
        </w:rPr>
        <w:t xml:space="preserve"> scalabilit</w:t>
      </w:r>
      <w:r w:rsidR="00441F93">
        <w:rPr>
          <w:rFonts w:ascii="Times New Roman" w:hAnsi="Times New Roman" w:cs="Times New Roman"/>
          <w:sz w:val="24"/>
          <w:szCs w:val="24"/>
        </w:rPr>
        <w:t>y. They require</w:t>
      </w:r>
      <w:r w:rsidR="00197B08">
        <w:rPr>
          <w:rFonts w:ascii="Times New Roman" w:hAnsi="Times New Roman" w:cs="Times New Roman"/>
          <w:sz w:val="24"/>
          <w:szCs w:val="24"/>
        </w:rPr>
        <w:t xml:space="preserve"> minimal maintenance. The advantages are that there </w:t>
      </w:r>
      <w:r w:rsidR="00441F93">
        <w:rPr>
          <w:rFonts w:ascii="Times New Roman" w:hAnsi="Times New Roman" w:cs="Times New Roman"/>
          <w:sz w:val="24"/>
          <w:szCs w:val="24"/>
        </w:rPr>
        <w:t>are</w:t>
      </w:r>
      <w:r w:rsidR="00197B08">
        <w:rPr>
          <w:rFonts w:ascii="Times New Roman" w:hAnsi="Times New Roman" w:cs="Times New Roman"/>
          <w:sz w:val="24"/>
          <w:szCs w:val="24"/>
        </w:rPr>
        <w:t xml:space="preserve"> automated back</w:t>
      </w:r>
      <w:r w:rsidR="001B750C">
        <w:rPr>
          <w:rFonts w:ascii="Times New Roman" w:hAnsi="Times New Roman" w:cs="Times New Roman"/>
          <w:sz w:val="24"/>
          <w:szCs w:val="24"/>
        </w:rPr>
        <w:t>ups, scaling and high availability. The con is that these cloud solutions</w:t>
      </w:r>
      <w:r w:rsidR="009D3B11">
        <w:rPr>
          <w:rFonts w:ascii="Times New Roman" w:hAnsi="Times New Roman" w:cs="Times New Roman"/>
          <w:sz w:val="24"/>
          <w:szCs w:val="24"/>
        </w:rPr>
        <w:t xml:space="preserve"> have higher costs than on premise MySQL if the dataset grows significantly</w:t>
      </w:r>
      <w:r w:rsidR="00295F60">
        <w:rPr>
          <w:rFonts w:ascii="Times New Roman" w:hAnsi="Times New Roman" w:cs="Times New Roman"/>
          <w:sz w:val="24"/>
          <w:szCs w:val="24"/>
        </w:rPr>
        <w:t xml:space="preserve"> fast.</w:t>
      </w:r>
      <w:r w:rsidR="00C66080">
        <w:rPr>
          <w:rFonts w:ascii="Times New Roman" w:hAnsi="Times New Roman" w:cs="Times New Roman"/>
          <w:sz w:val="24"/>
          <w:szCs w:val="24"/>
        </w:rPr>
        <w:t xml:space="preserve"> The </w:t>
      </w:r>
      <w:r w:rsidR="002566DB">
        <w:rPr>
          <w:rFonts w:ascii="Times New Roman" w:hAnsi="Times New Roman" w:cs="Times New Roman"/>
          <w:sz w:val="24"/>
          <w:szCs w:val="24"/>
        </w:rPr>
        <w:t xml:space="preserve">schema lacks unstructured data, if this were the case, combination with NoSQL systems </w:t>
      </w:r>
      <w:r w:rsidR="00C74A30">
        <w:rPr>
          <w:rFonts w:ascii="Times New Roman" w:hAnsi="Times New Roman" w:cs="Times New Roman"/>
          <w:sz w:val="24"/>
          <w:szCs w:val="24"/>
        </w:rPr>
        <w:t>would have been necessary.</w:t>
      </w:r>
    </w:p>
    <w:p w14:paraId="3FC295AB" w14:textId="0C1F633E" w:rsidR="00886070" w:rsidRDefault="00D2455A" w:rsidP="0088607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consideration </w:t>
      </w:r>
      <w:r w:rsidR="00A37F1D">
        <w:rPr>
          <w:rFonts w:ascii="Times New Roman" w:hAnsi="Times New Roman" w:cs="Times New Roman"/>
          <w:sz w:val="24"/>
          <w:szCs w:val="24"/>
        </w:rPr>
        <w:t>in addition to MySQL is data warehouses for example snowflake and Big</w:t>
      </w:r>
      <w:r w:rsidR="00C12576">
        <w:rPr>
          <w:rFonts w:ascii="Times New Roman" w:hAnsi="Times New Roman" w:cs="Times New Roman"/>
          <w:sz w:val="24"/>
          <w:szCs w:val="24"/>
        </w:rPr>
        <w:t>Query. The schema calls for analytics  using large volumes of historical data such as the census data</w:t>
      </w:r>
      <w:r w:rsidR="00616C76">
        <w:rPr>
          <w:rFonts w:ascii="Times New Roman" w:hAnsi="Times New Roman" w:cs="Times New Roman"/>
          <w:sz w:val="24"/>
          <w:szCs w:val="24"/>
        </w:rPr>
        <w:t>, clinical research and public medical data sets</w:t>
      </w:r>
      <w:r w:rsidR="00C72346">
        <w:rPr>
          <w:rFonts w:ascii="Times New Roman" w:hAnsi="Times New Roman" w:cs="Times New Roman"/>
          <w:sz w:val="24"/>
          <w:szCs w:val="24"/>
        </w:rPr>
        <w:t xml:space="preserve">. Data warehouses become necessary to run such analytics so as to establish predictions between </w:t>
      </w:r>
      <w:r w:rsidR="008F0B97">
        <w:rPr>
          <w:rFonts w:ascii="Times New Roman" w:hAnsi="Times New Roman" w:cs="Times New Roman"/>
          <w:sz w:val="24"/>
          <w:szCs w:val="24"/>
        </w:rPr>
        <w:t>hypertension and COVID-19. The drawbacks are once again, the higher</w:t>
      </w:r>
      <w:r w:rsidR="00205ED8">
        <w:rPr>
          <w:rFonts w:ascii="Times New Roman" w:hAnsi="Times New Roman" w:cs="Times New Roman"/>
          <w:sz w:val="24"/>
          <w:szCs w:val="24"/>
        </w:rPr>
        <w:t xml:space="preserve"> cost, and the fact that they are less suitable for frequent updates</w:t>
      </w:r>
      <w:r w:rsidR="00AA33F0">
        <w:rPr>
          <w:rFonts w:ascii="Times New Roman" w:hAnsi="Times New Roman" w:cs="Times New Roman"/>
          <w:sz w:val="24"/>
          <w:szCs w:val="24"/>
        </w:rPr>
        <w:t xml:space="preserve"> typical in operational systems.</w:t>
      </w:r>
      <w:r w:rsidR="001B7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1828E" w14:textId="65DB23BF" w:rsidR="0059773A" w:rsidRDefault="0059773A" w:rsidP="0088607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Alderden</w:t>
      </w:r>
      <w:r w:rsidR="00A65D0D">
        <w:rPr>
          <w:rFonts w:ascii="Times New Roman" w:hAnsi="Times New Roman" w:cs="Times New Roman"/>
          <w:sz w:val="24"/>
          <w:szCs w:val="24"/>
        </w:rPr>
        <w:t xml:space="preserve"> et al. (2023)</w:t>
      </w:r>
      <w:r w:rsidR="00670AAB">
        <w:rPr>
          <w:rFonts w:ascii="Times New Roman" w:hAnsi="Times New Roman" w:cs="Times New Roman"/>
          <w:sz w:val="24"/>
          <w:szCs w:val="24"/>
        </w:rPr>
        <w:t xml:space="preserve"> develop</w:t>
      </w:r>
      <w:r w:rsidR="007173B3">
        <w:rPr>
          <w:rFonts w:ascii="Times New Roman" w:hAnsi="Times New Roman" w:cs="Times New Roman"/>
          <w:sz w:val="24"/>
          <w:szCs w:val="24"/>
        </w:rPr>
        <w:t>ed</w:t>
      </w:r>
      <w:r w:rsidR="00670AAB">
        <w:rPr>
          <w:rFonts w:ascii="Times New Roman" w:hAnsi="Times New Roman" w:cs="Times New Roman"/>
          <w:sz w:val="24"/>
          <w:szCs w:val="24"/>
        </w:rPr>
        <w:t xml:space="preserve"> a relational database with a cu</w:t>
      </w:r>
      <w:r w:rsidR="00AC4A48">
        <w:rPr>
          <w:rFonts w:ascii="Times New Roman" w:hAnsi="Times New Roman" w:cs="Times New Roman"/>
          <w:sz w:val="24"/>
          <w:szCs w:val="24"/>
        </w:rPr>
        <w:t xml:space="preserve">stomized dashboard and query instrument to manage large, diverse and complex data </w:t>
      </w:r>
      <w:r w:rsidR="00B8554A">
        <w:rPr>
          <w:rFonts w:ascii="Times New Roman" w:hAnsi="Times New Roman" w:cs="Times New Roman"/>
          <w:sz w:val="24"/>
          <w:szCs w:val="24"/>
        </w:rPr>
        <w:t xml:space="preserve">collected for a large clinical trial. This relational database </w:t>
      </w:r>
      <w:r w:rsidR="00281AEA">
        <w:rPr>
          <w:rFonts w:ascii="Times New Roman" w:hAnsi="Times New Roman" w:cs="Times New Roman"/>
          <w:sz w:val="24"/>
          <w:szCs w:val="24"/>
        </w:rPr>
        <w:t xml:space="preserve">serves as an </w:t>
      </w:r>
      <w:r w:rsidR="00E71D13">
        <w:rPr>
          <w:rFonts w:ascii="Times New Roman" w:hAnsi="Times New Roman" w:cs="Times New Roman"/>
          <w:sz w:val="24"/>
          <w:szCs w:val="24"/>
        </w:rPr>
        <w:t>exemplary</w:t>
      </w:r>
      <w:r w:rsidR="00281AEA">
        <w:rPr>
          <w:rFonts w:ascii="Times New Roman" w:hAnsi="Times New Roman" w:cs="Times New Roman"/>
          <w:sz w:val="24"/>
          <w:szCs w:val="24"/>
        </w:rPr>
        <w:t xml:space="preserve"> for healthcare research data management, which highlights </w:t>
      </w:r>
      <w:r w:rsidR="00201C6F">
        <w:rPr>
          <w:rFonts w:ascii="Times New Roman" w:hAnsi="Times New Roman" w:cs="Times New Roman"/>
          <w:sz w:val="24"/>
          <w:szCs w:val="24"/>
        </w:rPr>
        <w:t>the effectiveness of relational databases in organizing</w:t>
      </w:r>
      <w:r w:rsidR="00100DB1">
        <w:rPr>
          <w:rFonts w:ascii="Times New Roman" w:hAnsi="Times New Roman" w:cs="Times New Roman"/>
          <w:sz w:val="24"/>
          <w:szCs w:val="24"/>
        </w:rPr>
        <w:t xml:space="preserve"> and providing access to complex healthcare data.</w:t>
      </w:r>
      <w:r w:rsidR="004B757D">
        <w:rPr>
          <w:rFonts w:ascii="Times New Roman" w:hAnsi="Times New Roman" w:cs="Times New Roman"/>
          <w:sz w:val="24"/>
          <w:szCs w:val="24"/>
        </w:rPr>
        <w:t xml:space="preserve"> This</w:t>
      </w:r>
      <w:r w:rsidR="00271B7C">
        <w:rPr>
          <w:rFonts w:ascii="Times New Roman" w:hAnsi="Times New Roman" w:cs="Times New Roman"/>
          <w:sz w:val="24"/>
          <w:szCs w:val="24"/>
        </w:rPr>
        <w:t xml:space="preserve"> peer reviewed research further </w:t>
      </w:r>
      <w:r w:rsidR="004B757D">
        <w:rPr>
          <w:rFonts w:ascii="Times New Roman" w:hAnsi="Times New Roman" w:cs="Times New Roman"/>
          <w:sz w:val="24"/>
          <w:szCs w:val="24"/>
        </w:rPr>
        <w:t xml:space="preserve">supports </w:t>
      </w:r>
      <w:r w:rsidR="00271B7C">
        <w:rPr>
          <w:rFonts w:ascii="Times New Roman" w:hAnsi="Times New Roman" w:cs="Times New Roman"/>
          <w:sz w:val="24"/>
          <w:szCs w:val="24"/>
        </w:rPr>
        <w:t xml:space="preserve">the reason as to why </w:t>
      </w:r>
      <w:r w:rsidR="00196B27">
        <w:rPr>
          <w:rFonts w:ascii="Times New Roman" w:hAnsi="Times New Roman" w:cs="Times New Roman"/>
          <w:sz w:val="24"/>
          <w:szCs w:val="24"/>
        </w:rPr>
        <w:t>a</w:t>
      </w:r>
      <w:r w:rsidR="00E30612">
        <w:rPr>
          <w:rFonts w:ascii="Times New Roman" w:hAnsi="Times New Roman" w:cs="Times New Roman"/>
          <w:sz w:val="24"/>
          <w:szCs w:val="24"/>
        </w:rPr>
        <w:t>n</w:t>
      </w:r>
      <w:r w:rsidR="00196B27">
        <w:rPr>
          <w:rFonts w:ascii="Times New Roman" w:hAnsi="Times New Roman" w:cs="Times New Roman"/>
          <w:sz w:val="24"/>
          <w:szCs w:val="24"/>
        </w:rPr>
        <w:t xml:space="preserve"> RDBMS, specifically MySQL is the recommendation for operational data</w:t>
      </w:r>
      <w:r w:rsidR="003D38F6">
        <w:rPr>
          <w:rFonts w:ascii="Times New Roman" w:hAnsi="Times New Roman" w:cs="Times New Roman"/>
          <w:sz w:val="24"/>
          <w:szCs w:val="24"/>
        </w:rPr>
        <w:t xml:space="preserve"> management for mydatabase. The </w:t>
      </w:r>
      <w:r w:rsidR="00DF78DB">
        <w:rPr>
          <w:rFonts w:ascii="Times New Roman" w:hAnsi="Times New Roman" w:cs="Times New Roman"/>
          <w:sz w:val="24"/>
          <w:szCs w:val="24"/>
        </w:rPr>
        <w:t>reason</w:t>
      </w:r>
      <w:r w:rsidR="003D38F6">
        <w:rPr>
          <w:rFonts w:ascii="Times New Roman" w:hAnsi="Times New Roman" w:cs="Times New Roman"/>
          <w:sz w:val="24"/>
          <w:szCs w:val="24"/>
        </w:rPr>
        <w:t xml:space="preserve"> being that </w:t>
      </w:r>
      <w:r w:rsidR="007C5135">
        <w:rPr>
          <w:rFonts w:ascii="Times New Roman" w:hAnsi="Times New Roman" w:cs="Times New Roman"/>
          <w:sz w:val="24"/>
          <w:szCs w:val="24"/>
        </w:rPr>
        <w:t xml:space="preserve">for this academic research hospital there is </w:t>
      </w:r>
      <w:r w:rsidR="00245BA0">
        <w:rPr>
          <w:rFonts w:ascii="Times New Roman" w:hAnsi="Times New Roman" w:cs="Times New Roman"/>
          <w:sz w:val="24"/>
          <w:szCs w:val="24"/>
        </w:rPr>
        <w:t>a well</w:t>
      </w:r>
      <w:r w:rsidR="007C5135">
        <w:rPr>
          <w:rFonts w:ascii="Times New Roman" w:hAnsi="Times New Roman" w:cs="Times New Roman"/>
          <w:sz w:val="24"/>
          <w:szCs w:val="24"/>
        </w:rPr>
        <w:t xml:space="preserve">-structured schema with the dataset </w:t>
      </w:r>
      <w:r w:rsidR="00C17959">
        <w:rPr>
          <w:rFonts w:ascii="Times New Roman" w:hAnsi="Times New Roman" w:cs="Times New Roman"/>
          <w:sz w:val="24"/>
          <w:szCs w:val="24"/>
        </w:rPr>
        <w:t>already modeled for relational databases. Secondly</w:t>
      </w:r>
      <w:r w:rsidR="00362284">
        <w:rPr>
          <w:rFonts w:ascii="Times New Roman" w:hAnsi="Times New Roman" w:cs="Times New Roman"/>
          <w:sz w:val="24"/>
          <w:szCs w:val="24"/>
        </w:rPr>
        <w:t xml:space="preserve">, there is cost </w:t>
      </w:r>
      <w:r w:rsidR="00C17959">
        <w:rPr>
          <w:rFonts w:ascii="Times New Roman" w:hAnsi="Times New Roman" w:cs="Times New Roman"/>
          <w:sz w:val="24"/>
          <w:szCs w:val="24"/>
        </w:rPr>
        <w:lastRenderedPageBreak/>
        <w:t>effectiveness</w:t>
      </w:r>
      <w:r w:rsidR="00A364EE">
        <w:rPr>
          <w:rFonts w:ascii="Times New Roman" w:hAnsi="Times New Roman" w:cs="Times New Roman"/>
          <w:sz w:val="24"/>
          <w:szCs w:val="24"/>
        </w:rPr>
        <w:t xml:space="preserve"> being that MySQL is free and open source. Third, MySQL supports </w:t>
      </w:r>
      <w:r w:rsidR="00B165AF">
        <w:rPr>
          <w:rFonts w:ascii="Times New Roman" w:hAnsi="Times New Roman" w:cs="Times New Roman"/>
          <w:sz w:val="24"/>
          <w:szCs w:val="24"/>
        </w:rPr>
        <w:t>scalability through partitioning and clustering for large datasets</w:t>
      </w:r>
      <w:r w:rsidR="00E30612">
        <w:rPr>
          <w:rFonts w:ascii="Times New Roman" w:hAnsi="Times New Roman" w:cs="Times New Roman"/>
          <w:sz w:val="24"/>
          <w:szCs w:val="24"/>
        </w:rPr>
        <w:t>. Finally</w:t>
      </w:r>
      <w:r w:rsidR="00967E11">
        <w:rPr>
          <w:rFonts w:ascii="Times New Roman" w:hAnsi="Times New Roman" w:cs="Times New Roman"/>
          <w:sz w:val="24"/>
          <w:szCs w:val="24"/>
        </w:rPr>
        <w:t xml:space="preserve">, there is consideration for integration. It is easy to integrate </w:t>
      </w:r>
      <w:r w:rsidR="00DF78DB">
        <w:rPr>
          <w:rFonts w:ascii="Times New Roman" w:hAnsi="Times New Roman" w:cs="Times New Roman"/>
          <w:sz w:val="24"/>
          <w:szCs w:val="24"/>
        </w:rPr>
        <w:t>with analytic tools such as tableau, python, or R for advanced analysis .</w:t>
      </w:r>
      <w:r w:rsidR="00E306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B3369" w14:textId="77777777" w:rsidR="000F0BC0" w:rsidRPr="00886070" w:rsidRDefault="000F0BC0" w:rsidP="0088607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0A3BA3" w14:textId="77777777" w:rsidR="00DA0434" w:rsidRDefault="00DA0434" w:rsidP="00BA0F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AA208D" w14:textId="48AFB7FC" w:rsidR="00DA0434" w:rsidRDefault="00DA043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3214A4" w14:textId="68A81377" w:rsidR="00DA0434" w:rsidRDefault="000765B2" w:rsidP="000765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FD4A096" w14:textId="3D4EDB69" w:rsidR="005E2E94" w:rsidRDefault="00964051" w:rsidP="00FE6754">
      <w:pPr>
        <w:spacing w:after="0" w:line="480" w:lineRule="auto"/>
        <w:ind w:left="720" w:hanging="720"/>
      </w:pPr>
      <w:r w:rsidRPr="00964051">
        <w:rPr>
          <w:rFonts w:ascii="Times New Roman" w:hAnsi="Times New Roman" w:cs="Times New Roman"/>
          <w:sz w:val="24"/>
          <w:szCs w:val="24"/>
        </w:rPr>
        <w:t>Alderden</w:t>
      </w:r>
      <w:r w:rsidR="003E462C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J</w:t>
      </w:r>
      <w:r w:rsidR="004D15B0">
        <w:rPr>
          <w:rFonts w:ascii="Times New Roman" w:hAnsi="Times New Roman" w:cs="Times New Roman"/>
          <w:sz w:val="24"/>
          <w:szCs w:val="24"/>
        </w:rPr>
        <w:t xml:space="preserve">. </w:t>
      </w:r>
      <w:r w:rsidRPr="00964051">
        <w:rPr>
          <w:rFonts w:ascii="Times New Roman" w:hAnsi="Times New Roman" w:cs="Times New Roman"/>
          <w:sz w:val="24"/>
          <w:szCs w:val="24"/>
        </w:rPr>
        <w:t>G</w:t>
      </w:r>
      <w:r w:rsidR="004D15B0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 Sharkey</w:t>
      </w:r>
      <w:r w:rsidR="0094201F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P</w:t>
      </w:r>
      <w:r w:rsidR="0094201F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D</w:t>
      </w:r>
      <w:r w:rsidR="0094201F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 Kennerly</w:t>
      </w:r>
      <w:r w:rsidR="0094201F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S</w:t>
      </w:r>
      <w:r w:rsidR="0094201F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M</w:t>
      </w:r>
      <w:r w:rsidR="0094201F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 Ghosh</w:t>
      </w:r>
      <w:r w:rsidR="0094201F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S</w:t>
      </w:r>
      <w:r w:rsidR="0094201F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 Barrett</w:t>
      </w:r>
      <w:r w:rsidR="00C836CC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R</w:t>
      </w:r>
      <w:r w:rsidR="00C836CC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S</w:t>
      </w:r>
      <w:r w:rsidR="00C836CC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 Horn</w:t>
      </w:r>
      <w:r w:rsidR="00C836CC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S</w:t>
      </w:r>
      <w:r w:rsidR="00C836CC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D</w:t>
      </w:r>
      <w:r w:rsidR="00C836CC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 Ghosh</w:t>
      </w:r>
      <w:r w:rsidR="00C836CC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S</w:t>
      </w:r>
      <w:r w:rsidR="00C836CC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,</w:t>
      </w:r>
      <w:r w:rsidR="00E77ADD">
        <w:rPr>
          <w:rFonts w:ascii="Times New Roman" w:hAnsi="Times New Roman" w:cs="Times New Roman"/>
          <w:sz w:val="24"/>
          <w:szCs w:val="24"/>
        </w:rPr>
        <w:t xml:space="preserve"> &amp; </w:t>
      </w:r>
      <w:r w:rsidRPr="00964051">
        <w:rPr>
          <w:rFonts w:ascii="Times New Roman" w:hAnsi="Times New Roman" w:cs="Times New Roman"/>
          <w:sz w:val="24"/>
          <w:szCs w:val="24"/>
        </w:rPr>
        <w:t>Yap</w:t>
      </w:r>
      <w:r w:rsidR="00E77ADD">
        <w:rPr>
          <w:rFonts w:ascii="Times New Roman" w:hAnsi="Times New Roman" w:cs="Times New Roman"/>
          <w:sz w:val="24"/>
          <w:szCs w:val="24"/>
        </w:rPr>
        <w:t>,</w:t>
      </w:r>
      <w:r w:rsidRPr="00964051">
        <w:rPr>
          <w:rFonts w:ascii="Times New Roman" w:hAnsi="Times New Roman" w:cs="Times New Roman"/>
          <w:sz w:val="24"/>
          <w:szCs w:val="24"/>
        </w:rPr>
        <w:t xml:space="preserve"> T</w:t>
      </w:r>
      <w:r w:rsidR="00E77ADD">
        <w:rPr>
          <w:rFonts w:ascii="Times New Roman" w:hAnsi="Times New Roman" w:cs="Times New Roman"/>
          <w:sz w:val="24"/>
          <w:szCs w:val="24"/>
        </w:rPr>
        <w:t>.</w:t>
      </w:r>
      <w:r w:rsidRPr="00964051">
        <w:rPr>
          <w:rFonts w:ascii="Times New Roman" w:hAnsi="Times New Roman" w:cs="Times New Roman"/>
          <w:sz w:val="24"/>
          <w:szCs w:val="24"/>
        </w:rPr>
        <w:t>L.</w:t>
      </w:r>
      <w:r w:rsidR="00E77ADD">
        <w:rPr>
          <w:rFonts w:ascii="Times New Roman" w:hAnsi="Times New Roman" w:cs="Times New Roman"/>
          <w:sz w:val="24"/>
          <w:szCs w:val="24"/>
        </w:rPr>
        <w:t xml:space="preserve"> (2023</w:t>
      </w:r>
      <w:r w:rsidR="00900DC5">
        <w:rPr>
          <w:rFonts w:ascii="Times New Roman" w:hAnsi="Times New Roman" w:cs="Times New Roman"/>
          <w:sz w:val="24"/>
          <w:szCs w:val="24"/>
        </w:rPr>
        <w:t>).</w:t>
      </w:r>
      <w:r w:rsidRPr="00964051">
        <w:rPr>
          <w:rFonts w:ascii="Times New Roman" w:hAnsi="Times New Roman" w:cs="Times New Roman"/>
          <w:sz w:val="24"/>
          <w:szCs w:val="24"/>
        </w:rPr>
        <w:t xml:space="preserve"> Developing a </w:t>
      </w:r>
      <w:r w:rsidR="00900DC5">
        <w:rPr>
          <w:rFonts w:ascii="Times New Roman" w:hAnsi="Times New Roman" w:cs="Times New Roman"/>
          <w:sz w:val="24"/>
          <w:szCs w:val="24"/>
        </w:rPr>
        <w:t>r</w:t>
      </w:r>
      <w:r w:rsidRPr="00964051">
        <w:rPr>
          <w:rFonts w:ascii="Times New Roman" w:hAnsi="Times New Roman" w:cs="Times New Roman"/>
          <w:sz w:val="24"/>
          <w:szCs w:val="24"/>
        </w:rPr>
        <w:t xml:space="preserve">elational </w:t>
      </w:r>
      <w:r w:rsidR="00900DC5">
        <w:rPr>
          <w:rFonts w:ascii="Times New Roman" w:hAnsi="Times New Roman" w:cs="Times New Roman"/>
          <w:sz w:val="24"/>
          <w:szCs w:val="24"/>
        </w:rPr>
        <w:t>d</w:t>
      </w:r>
      <w:r w:rsidRPr="00964051">
        <w:rPr>
          <w:rFonts w:ascii="Times New Roman" w:hAnsi="Times New Roman" w:cs="Times New Roman"/>
          <w:sz w:val="24"/>
          <w:szCs w:val="24"/>
        </w:rPr>
        <w:t xml:space="preserve">atabase for </w:t>
      </w:r>
      <w:r w:rsidR="00900DC5">
        <w:rPr>
          <w:rFonts w:ascii="Times New Roman" w:hAnsi="Times New Roman" w:cs="Times New Roman"/>
          <w:sz w:val="24"/>
          <w:szCs w:val="24"/>
        </w:rPr>
        <w:t>b</w:t>
      </w:r>
      <w:r w:rsidRPr="00964051">
        <w:rPr>
          <w:rFonts w:ascii="Times New Roman" w:hAnsi="Times New Roman" w:cs="Times New Roman"/>
          <w:sz w:val="24"/>
          <w:szCs w:val="24"/>
        </w:rPr>
        <w:t xml:space="preserve">est </w:t>
      </w:r>
      <w:r w:rsidR="00900DC5">
        <w:rPr>
          <w:rFonts w:ascii="Times New Roman" w:hAnsi="Times New Roman" w:cs="Times New Roman"/>
          <w:sz w:val="24"/>
          <w:szCs w:val="24"/>
        </w:rPr>
        <w:t>p</w:t>
      </w:r>
      <w:r w:rsidRPr="00964051">
        <w:rPr>
          <w:rFonts w:ascii="Times New Roman" w:hAnsi="Times New Roman" w:cs="Times New Roman"/>
          <w:sz w:val="24"/>
          <w:szCs w:val="24"/>
        </w:rPr>
        <w:t xml:space="preserve">ractice </w:t>
      </w:r>
      <w:r w:rsidR="00900DC5">
        <w:rPr>
          <w:rFonts w:ascii="Times New Roman" w:hAnsi="Times New Roman" w:cs="Times New Roman"/>
          <w:sz w:val="24"/>
          <w:szCs w:val="24"/>
        </w:rPr>
        <w:t>d</w:t>
      </w:r>
      <w:r w:rsidRPr="00964051">
        <w:rPr>
          <w:rFonts w:ascii="Times New Roman" w:hAnsi="Times New Roman" w:cs="Times New Roman"/>
          <w:sz w:val="24"/>
          <w:szCs w:val="24"/>
        </w:rPr>
        <w:t xml:space="preserve">ata </w:t>
      </w:r>
      <w:r w:rsidR="00900DC5">
        <w:rPr>
          <w:rFonts w:ascii="Times New Roman" w:hAnsi="Times New Roman" w:cs="Times New Roman"/>
          <w:sz w:val="24"/>
          <w:szCs w:val="24"/>
        </w:rPr>
        <w:t>m</w:t>
      </w:r>
      <w:r w:rsidRPr="00964051">
        <w:rPr>
          <w:rFonts w:ascii="Times New Roman" w:hAnsi="Times New Roman" w:cs="Times New Roman"/>
          <w:sz w:val="24"/>
          <w:szCs w:val="24"/>
        </w:rPr>
        <w:t xml:space="preserve">anagement: The </w:t>
      </w:r>
      <w:r w:rsidR="00900DC5">
        <w:rPr>
          <w:rFonts w:ascii="Times New Roman" w:hAnsi="Times New Roman" w:cs="Times New Roman"/>
          <w:sz w:val="24"/>
          <w:szCs w:val="24"/>
        </w:rPr>
        <w:t>t</w:t>
      </w:r>
      <w:r w:rsidRPr="00964051">
        <w:rPr>
          <w:rFonts w:ascii="Times New Roman" w:hAnsi="Times New Roman" w:cs="Times New Roman"/>
          <w:sz w:val="24"/>
          <w:szCs w:val="24"/>
        </w:rPr>
        <w:t xml:space="preserve">urn </w:t>
      </w:r>
      <w:r w:rsidR="00900DC5">
        <w:rPr>
          <w:rFonts w:ascii="Times New Roman" w:hAnsi="Times New Roman" w:cs="Times New Roman"/>
          <w:sz w:val="24"/>
          <w:szCs w:val="24"/>
        </w:rPr>
        <w:t>e</w:t>
      </w:r>
      <w:r w:rsidRPr="00964051">
        <w:rPr>
          <w:rFonts w:ascii="Times New Roman" w:hAnsi="Times New Roman" w:cs="Times New Roman"/>
          <w:sz w:val="24"/>
          <w:szCs w:val="24"/>
        </w:rPr>
        <w:t xml:space="preserve">veryone and </w:t>
      </w:r>
      <w:r w:rsidR="00900DC5">
        <w:rPr>
          <w:rFonts w:ascii="Times New Roman" w:hAnsi="Times New Roman" w:cs="Times New Roman"/>
          <w:sz w:val="24"/>
          <w:szCs w:val="24"/>
        </w:rPr>
        <w:t>m</w:t>
      </w:r>
      <w:r w:rsidRPr="00964051">
        <w:rPr>
          <w:rFonts w:ascii="Times New Roman" w:hAnsi="Times New Roman" w:cs="Times New Roman"/>
          <w:sz w:val="24"/>
          <w:szCs w:val="24"/>
        </w:rPr>
        <w:t xml:space="preserve">ove for </w:t>
      </w:r>
      <w:r w:rsidR="00900DC5">
        <w:rPr>
          <w:rFonts w:ascii="Times New Roman" w:hAnsi="Times New Roman" w:cs="Times New Roman"/>
          <w:sz w:val="24"/>
          <w:szCs w:val="24"/>
        </w:rPr>
        <w:t>u</w:t>
      </w:r>
      <w:r w:rsidRPr="00964051">
        <w:rPr>
          <w:rFonts w:ascii="Times New Roman" w:hAnsi="Times New Roman" w:cs="Times New Roman"/>
          <w:sz w:val="24"/>
          <w:szCs w:val="24"/>
        </w:rPr>
        <w:t xml:space="preserve">lcer </w:t>
      </w:r>
      <w:r w:rsidR="00900DC5">
        <w:rPr>
          <w:rFonts w:ascii="Times New Roman" w:hAnsi="Times New Roman" w:cs="Times New Roman"/>
          <w:sz w:val="24"/>
          <w:szCs w:val="24"/>
        </w:rPr>
        <w:t>p</w:t>
      </w:r>
      <w:r w:rsidRPr="00964051">
        <w:rPr>
          <w:rFonts w:ascii="Times New Roman" w:hAnsi="Times New Roman" w:cs="Times New Roman"/>
          <w:sz w:val="24"/>
          <w:szCs w:val="24"/>
        </w:rPr>
        <w:t xml:space="preserve">revention </w:t>
      </w:r>
      <w:r w:rsidR="00900DC5">
        <w:rPr>
          <w:rFonts w:ascii="Times New Roman" w:hAnsi="Times New Roman" w:cs="Times New Roman"/>
          <w:sz w:val="24"/>
          <w:szCs w:val="24"/>
        </w:rPr>
        <w:t>d</w:t>
      </w:r>
      <w:r w:rsidRPr="00964051">
        <w:rPr>
          <w:rFonts w:ascii="Times New Roman" w:hAnsi="Times New Roman" w:cs="Times New Roman"/>
          <w:sz w:val="24"/>
          <w:szCs w:val="24"/>
        </w:rPr>
        <w:t xml:space="preserve">atabase. </w:t>
      </w:r>
      <w:r w:rsidRPr="001D64AA">
        <w:rPr>
          <w:rFonts w:ascii="Times New Roman" w:hAnsi="Times New Roman" w:cs="Times New Roman"/>
          <w:i/>
          <w:iCs/>
          <w:sz w:val="24"/>
          <w:szCs w:val="24"/>
        </w:rPr>
        <w:t>Comput</w:t>
      </w:r>
      <w:r w:rsidR="009A3E9E">
        <w:rPr>
          <w:rFonts w:ascii="Times New Roman" w:hAnsi="Times New Roman" w:cs="Times New Roman"/>
          <w:i/>
          <w:iCs/>
          <w:sz w:val="24"/>
          <w:szCs w:val="24"/>
        </w:rPr>
        <w:t>ers,</w:t>
      </w:r>
      <w:r w:rsidRPr="001D64AA">
        <w:rPr>
          <w:rFonts w:ascii="Times New Roman" w:hAnsi="Times New Roman" w:cs="Times New Roman"/>
          <w:i/>
          <w:iCs/>
          <w:sz w:val="24"/>
          <w:szCs w:val="24"/>
        </w:rPr>
        <w:t xml:space="preserve"> Inform</w:t>
      </w:r>
      <w:r w:rsidR="009A3E9E">
        <w:rPr>
          <w:rFonts w:ascii="Times New Roman" w:hAnsi="Times New Roman" w:cs="Times New Roman"/>
          <w:i/>
          <w:iCs/>
          <w:sz w:val="24"/>
          <w:szCs w:val="24"/>
        </w:rPr>
        <w:t>atics,</w:t>
      </w:r>
      <w:r w:rsidRPr="001D64AA">
        <w:rPr>
          <w:rFonts w:ascii="Times New Roman" w:hAnsi="Times New Roman" w:cs="Times New Roman"/>
          <w:i/>
          <w:iCs/>
          <w:sz w:val="24"/>
          <w:szCs w:val="24"/>
        </w:rPr>
        <w:t xml:space="preserve"> Nurs</w:t>
      </w:r>
      <w:r w:rsidR="009A3E9E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964051">
        <w:rPr>
          <w:rFonts w:ascii="Times New Roman" w:hAnsi="Times New Roman" w:cs="Times New Roman"/>
          <w:sz w:val="24"/>
          <w:szCs w:val="24"/>
        </w:rPr>
        <w:t>.</w:t>
      </w:r>
      <w:r w:rsidR="00AF2F00">
        <w:rPr>
          <w:rFonts w:ascii="Times New Roman" w:hAnsi="Times New Roman" w:cs="Times New Roman"/>
          <w:sz w:val="24"/>
          <w:szCs w:val="24"/>
        </w:rPr>
        <w:t xml:space="preserve"> </w:t>
      </w:r>
      <w:r w:rsidRPr="00FE33A4">
        <w:rPr>
          <w:rFonts w:ascii="Times New Roman" w:hAnsi="Times New Roman" w:cs="Times New Roman"/>
          <w:i/>
          <w:iCs/>
          <w:sz w:val="24"/>
          <w:szCs w:val="24"/>
        </w:rPr>
        <w:t>41</w:t>
      </w:r>
      <w:r w:rsidRPr="00964051">
        <w:rPr>
          <w:rFonts w:ascii="Times New Roman" w:hAnsi="Times New Roman" w:cs="Times New Roman"/>
          <w:sz w:val="24"/>
          <w:szCs w:val="24"/>
        </w:rPr>
        <w:t xml:space="preserve">(2):59-65. </w:t>
      </w:r>
      <w:hyperlink r:id="rId10" w:history="1">
        <w:r w:rsidR="00EF35A7" w:rsidRPr="002E75D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https://doi.org/10.1097/CIN.0000000000001011</w:t>
        </w:r>
      </w:hyperlink>
    </w:p>
    <w:p w14:paraId="7C4D3FD1" w14:textId="24228B50" w:rsidR="00734C81" w:rsidRDefault="00DA0751" w:rsidP="00734C8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4C81">
        <w:rPr>
          <w:rFonts w:ascii="Times New Roman" w:hAnsi="Times New Roman" w:cs="Times New Roman"/>
          <w:sz w:val="24"/>
          <w:szCs w:val="24"/>
        </w:rPr>
        <w:t xml:space="preserve">Tarigan, </w:t>
      </w:r>
      <w:r w:rsidR="00796AA0" w:rsidRPr="00734C81">
        <w:rPr>
          <w:rFonts w:ascii="Times New Roman" w:hAnsi="Times New Roman" w:cs="Times New Roman"/>
          <w:sz w:val="24"/>
          <w:szCs w:val="24"/>
        </w:rPr>
        <w:t>W.,</w:t>
      </w:r>
      <w:r w:rsidRPr="00734C81">
        <w:rPr>
          <w:rFonts w:ascii="Times New Roman" w:hAnsi="Times New Roman" w:cs="Times New Roman"/>
          <w:sz w:val="24"/>
          <w:szCs w:val="24"/>
        </w:rPr>
        <w:t xml:space="preserve"> &amp; Sembiring, R</w:t>
      </w:r>
      <w:r w:rsidR="003E1E58" w:rsidRPr="00734C81">
        <w:rPr>
          <w:rFonts w:ascii="Times New Roman" w:hAnsi="Times New Roman" w:cs="Times New Roman"/>
          <w:sz w:val="24"/>
          <w:szCs w:val="24"/>
        </w:rPr>
        <w:t>. S. B</w:t>
      </w:r>
      <w:r w:rsidRPr="00734C81">
        <w:rPr>
          <w:rFonts w:ascii="Times New Roman" w:hAnsi="Times New Roman" w:cs="Times New Roman"/>
          <w:sz w:val="24"/>
          <w:szCs w:val="24"/>
        </w:rPr>
        <w:t>.</w:t>
      </w:r>
      <w:r w:rsidR="003E1E58" w:rsidRPr="00734C81">
        <w:rPr>
          <w:rFonts w:ascii="Times New Roman" w:hAnsi="Times New Roman" w:cs="Times New Roman"/>
          <w:sz w:val="24"/>
          <w:szCs w:val="24"/>
        </w:rPr>
        <w:t>,</w:t>
      </w:r>
      <w:r w:rsidRPr="00734C81">
        <w:rPr>
          <w:rFonts w:ascii="Times New Roman" w:hAnsi="Times New Roman" w:cs="Times New Roman"/>
          <w:sz w:val="24"/>
          <w:szCs w:val="24"/>
        </w:rPr>
        <w:t xml:space="preserve"> (2023). Relational </w:t>
      </w:r>
      <w:r w:rsidR="003E1E58" w:rsidRPr="00734C81">
        <w:rPr>
          <w:rFonts w:ascii="Times New Roman" w:hAnsi="Times New Roman" w:cs="Times New Roman"/>
          <w:sz w:val="24"/>
          <w:szCs w:val="24"/>
        </w:rPr>
        <w:t>d</w:t>
      </w:r>
      <w:r w:rsidRPr="00734C81">
        <w:rPr>
          <w:rFonts w:ascii="Times New Roman" w:hAnsi="Times New Roman" w:cs="Times New Roman"/>
          <w:sz w:val="24"/>
          <w:szCs w:val="24"/>
        </w:rPr>
        <w:t xml:space="preserve">atabase for </w:t>
      </w:r>
      <w:r w:rsidR="003E1E58" w:rsidRPr="00734C81">
        <w:rPr>
          <w:rFonts w:ascii="Times New Roman" w:hAnsi="Times New Roman" w:cs="Times New Roman"/>
          <w:sz w:val="24"/>
          <w:szCs w:val="24"/>
        </w:rPr>
        <w:t>h</w:t>
      </w:r>
      <w:r w:rsidRPr="00734C81">
        <w:rPr>
          <w:rFonts w:ascii="Times New Roman" w:hAnsi="Times New Roman" w:cs="Times New Roman"/>
          <w:sz w:val="24"/>
          <w:szCs w:val="24"/>
        </w:rPr>
        <w:t xml:space="preserve">ealth </w:t>
      </w:r>
      <w:r w:rsidR="003E1E58" w:rsidRPr="00734C81">
        <w:rPr>
          <w:rFonts w:ascii="Times New Roman" w:hAnsi="Times New Roman" w:cs="Times New Roman"/>
          <w:sz w:val="24"/>
          <w:szCs w:val="24"/>
        </w:rPr>
        <w:t>c</w:t>
      </w:r>
      <w:r w:rsidRPr="00734C81">
        <w:rPr>
          <w:rFonts w:ascii="Times New Roman" w:hAnsi="Times New Roman" w:cs="Times New Roman"/>
          <w:sz w:val="24"/>
          <w:szCs w:val="24"/>
        </w:rPr>
        <w:t xml:space="preserve">are. </w:t>
      </w:r>
      <w:r w:rsidRPr="00734C81">
        <w:rPr>
          <w:rFonts w:ascii="Times New Roman" w:hAnsi="Times New Roman" w:cs="Times New Roman"/>
          <w:i/>
          <w:iCs/>
          <w:sz w:val="24"/>
          <w:szCs w:val="24"/>
        </w:rPr>
        <w:t>Jurnal Penelitian Pendidikan</w:t>
      </w:r>
      <w:r w:rsidRPr="00734C81">
        <w:rPr>
          <w:rFonts w:ascii="Times New Roman" w:hAnsi="Times New Roman" w:cs="Times New Roman"/>
          <w:sz w:val="24"/>
          <w:szCs w:val="24"/>
        </w:rPr>
        <w:t xml:space="preserve">. </w:t>
      </w:r>
      <w:r w:rsidRPr="00734C81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F2F00" w:rsidRPr="00734C81">
        <w:rPr>
          <w:rFonts w:ascii="Times New Roman" w:hAnsi="Times New Roman" w:cs="Times New Roman"/>
          <w:sz w:val="24"/>
          <w:szCs w:val="24"/>
        </w:rPr>
        <w:t>(9)</w:t>
      </w:r>
      <w:r w:rsidRPr="00734C81">
        <w:rPr>
          <w:rFonts w:ascii="Times New Roman" w:hAnsi="Times New Roman" w:cs="Times New Roman"/>
          <w:sz w:val="24"/>
          <w:szCs w:val="24"/>
        </w:rPr>
        <w:t xml:space="preserve">. 7354-7360. </w:t>
      </w:r>
      <w:hyperlink r:id="rId11" w:history="1">
        <w:r w:rsidR="002E7AEB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2E7AEB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10.29303/jppipa.v9i9.4856</w:t>
        </w:r>
      </w:hyperlink>
    </w:p>
    <w:p w14:paraId="1B239D1F" w14:textId="35466C5B" w:rsidR="00680C69" w:rsidRDefault="00680C69" w:rsidP="00FE675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0C69">
        <w:rPr>
          <w:rFonts w:ascii="Times New Roman" w:hAnsi="Times New Roman" w:cs="Times New Roman"/>
          <w:sz w:val="24"/>
          <w:szCs w:val="24"/>
        </w:rPr>
        <w:t>Yogesh</w:t>
      </w:r>
      <w:r w:rsidR="00F25758">
        <w:rPr>
          <w:rFonts w:ascii="Times New Roman" w:hAnsi="Times New Roman" w:cs="Times New Roman"/>
          <w:sz w:val="24"/>
          <w:szCs w:val="24"/>
        </w:rPr>
        <w:t>,</w:t>
      </w:r>
      <w:r w:rsidRPr="00680C69">
        <w:rPr>
          <w:rFonts w:ascii="Times New Roman" w:hAnsi="Times New Roman" w:cs="Times New Roman"/>
          <w:sz w:val="24"/>
          <w:szCs w:val="24"/>
        </w:rPr>
        <w:t xml:space="preserve"> M</w:t>
      </w:r>
      <w:r w:rsidR="00F25758">
        <w:rPr>
          <w:rFonts w:ascii="Times New Roman" w:hAnsi="Times New Roman" w:cs="Times New Roman"/>
          <w:sz w:val="24"/>
          <w:szCs w:val="24"/>
        </w:rPr>
        <w:t xml:space="preserve">. </w:t>
      </w:r>
      <w:r w:rsidRPr="00680C69">
        <w:rPr>
          <w:rFonts w:ascii="Times New Roman" w:hAnsi="Times New Roman" w:cs="Times New Roman"/>
          <w:sz w:val="24"/>
          <w:szCs w:val="24"/>
        </w:rPr>
        <w:t>J</w:t>
      </w:r>
      <w:r w:rsidR="00F25758">
        <w:rPr>
          <w:rFonts w:ascii="Times New Roman" w:hAnsi="Times New Roman" w:cs="Times New Roman"/>
          <w:sz w:val="24"/>
          <w:szCs w:val="24"/>
        </w:rPr>
        <w:t>.</w:t>
      </w:r>
      <w:r w:rsidRPr="00680C69">
        <w:rPr>
          <w:rFonts w:ascii="Times New Roman" w:hAnsi="Times New Roman" w:cs="Times New Roman"/>
          <w:sz w:val="24"/>
          <w:szCs w:val="24"/>
        </w:rPr>
        <w:t>,</w:t>
      </w:r>
      <w:r w:rsidR="00E17DAF">
        <w:rPr>
          <w:rFonts w:ascii="Times New Roman" w:hAnsi="Times New Roman" w:cs="Times New Roman"/>
          <w:sz w:val="24"/>
          <w:szCs w:val="24"/>
        </w:rPr>
        <w:t xml:space="preserve"> &amp;</w:t>
      </w:r>
      <w:r w:rsidRPr="00680C69">
        <w:rPr>
          <w:rFonts w:ascii="Times New Roman" w:hAnsi="Times New Roman" w:cs="Times New Roman"/>
          <w:sz w:val="24"/>
          <w:szCs w:val="24"/>
        </w:rPr>
        <w:t xml:space="preserve"> Karthikeyan</w:t>
      </w:r>
      <w:r w:rsidR="00F25758">
        <w:rPr>
          <w:rFonts w:ascii="Times New Roman" w:hAnsi="Times New Roman" w:cs="Times New Roman"/>
          <w:sz w:val="24"/>
          <w:szCs w:val="24"/>
        </w:rPr>
        <w:t>,</w:t>
      </w:r>
      <w:r w:rsidRPr="00680C69">
        <w:rPr>
          <w:rFonts w:ascii="Times New Roman" w:hAnsi="Times New Roman" w:cs="Times New Roman"/>
          <w:sz w:val="24"/>
          <w:szCs w:val="24"/>
        </w:rPr>
        <w:t xml:space="preserve"> J.</w:t>
      </w:r>
      <w:r w:rsidR="00F25758">
        <w:rPr>
          <w:rFonts w:ascii="Times New Roman" w:hAnsi="Times New Roman" w:cs="Times New Roman"/>
          <w:sz w:val="24"/>
          <w:szCs w:val="24"/>
        </w:rPr>
        <w:t xml:space="preserve"> (</w:t>
      </w:r>
      <w:r w:rsidR="00E17DAF">
        <w:rPr>
          <w:rFonts w:ascii="Times New Roman" w:hAnsi="Times New Roman" w:cs="Times New Roman"/>
          <w:sz w:val="24"/>
          <w:szCs w:val="24"/>
        </w:rPr>
        <w:t>2022)</w:t>
      </w:r>
      <w:r w:rsidRPr="00680C69">
        <w:rPr>
          <w:rFonts w:ascii="Times New Roman" w:hAnsi="Times New Roman" w:cs="Times New Roman"/>
          <w:sz w:val="24"/>
          <w:szCs w:val="24"/>
        </w:rPr>
        <w:t xml:space="preserve"> Health </w:t>
      </w:r>
      <w:r w:rsidR="00E17DAF">
        <w:rPr>
          <w:rFonts w:ascii="Times New Roman" w:hAnsi="Times New Roman" w:cs="Times New Roman"/>
          <w:sz w:val="24"/>
          <w:szCs w:val="24"/>
        </w:rPr>
        <w:t>i</w:t>
      </w:r>
      <w:r w:rsidRPr="00680C69">
        <w:rPr>
          <w:rFonts w:ascii="Times New Roman" w:hAnsi="Times New Roman" w:cs="Times New Roman"/>
          <w:sz w:val="24"/>
          <w:szCs w:val="24"/>
        </w:rPr>
        <w:t xml:space="preserve">nformatics: Engaging </w:t>
      </w:r>
      <w:r w:rsidR="00E17DAF">
        <w:rPr>
          <w:rFonts w:ascii="Times New Roman" w:hAnsi="Times New Roman" w:cs="Times New Roman"/>
          <w:sz w:val="24"/>
          <w:szCs w:val="24"/>
        </w:rPr>
        <w:t>m</w:t>
      </w:r>
      <w:r w:rsidRPr="00680C69">
        <w:rPr>
          <w:rFonts w:ascii="Times New Roman" w:hAnsi="Times New Roman" w:cs="Times New Roman"/>
          <w:sz w:val="24"/>
          <w:szCs w:val="24"/>
        </w:rPr>
        <w:t xml:space="preserve">odern </w:t>
      </w:r>
      <w:r w:rsidR="00E17DAF">
        <w:rPr>
          <w:rFonts w:ascii="Times New Roman" w:hAnsi="Times New Roman" w:cs="Times New Roman"/>
          <w:sz w:val="24"/>
          <w:szCs w:val="24"/>
        </w:rPr>
        <w:t>h</w:t>
      </w:r>
      <w:r w:rsidRPr="00680C69">
        <w:rPr>
          <w:rFonts w:ascii="Times New Roman" w:hAnsi="Times New Roman" w:cs="Times New Roman"/>
          <w:sz w:val="24"/>
          <w:szCs w:val="24"/>
        </w:rPr>
        <w:t xml:space="preserve">ealthcare </w:t>
      </w:r>
      <w:r w:rsidR="00E17DAF">
        <w:rPr>
          <w:rFonts w:ascii="Times New Roman" w:hAnsi="Times New Roman" w:cs="Times New Roman"/>
          <w:sz w:val="24"/>
          <w:szCs w:val="24"/>
        </w:rPr>
        <w:t>u</w:t>
      </w:r>
      <w:r w:rsidRPr="00680C69">
        <w:rPr>
          <w:rFonts w:ascii="Times New Roman" w:hAnsi="Times New Roman" w:cs="Times New Roman"/>
          <w:sz w:val="24"/>
          <w:szCs w:val="24"/>
        </w:rPr>
        <w:t xml:space="preserve">nits: A </w:t>
      </w:r>
      <w:r w:rsidR="00E17DAF">
        <w:rPr>
          <w:rFonts w:ascii="Times New Roman" w:hAnsi="Times New Roman" w:cs="Times New Roman"/>
          <w:sz w:val="24"/>
          <w:szCs w:val="24"/>
        </w:rPr>
        <w:t>b</w:t>
      </w:r>
      <w:r w:rsidRPr="00680C69">
        <w:rPr>
          <w:rFonts w:ascii="Times New Roman" w:hAnsi="Times New Roman" w:cs="Times New Roman"/>
          <w:sz w:val="24"/>
          <w:szCs w:val="24"/>
        </w:rPr>
        <w:t xml:space="preserve">rief </w:t>
      </w:r>
      <w:r w:rsidR="00E17DAF">
        <w:rPr>
          <w:rFonts w:ascii="Times New Roman" w:hAnsi="Times New Roman" w:cs="Times New Roman"/>
          <w:sz w:val="24"/>
          <w:szCs w:val="24"/>
        </w:rPr>
        <w:t>o</w:t>
      </w:r>
      <w:r w:rsidRPr="00680C69">
        <w:rPr>
          <w:rFonts w:ascii="Times New Roman" w:hAnsi="Times New Roman" w:cs="Times New Roman"/>
          <w:sz w:val="24"/>
          <w:szCs w:val="24"/>
        </w:rPr>
        <w:t xml:space="preserve">verview. </w:t>
      </w:r>
      <w:r w:rsidRPr="00E17DAF">
        <w:rPr>
          <w:rFonts w:ascii="Times New Roman" w:hAnsi="Times New Roman" w:cs="Times New Roman"/>
          <w:i/>
          <w:iCs/>
          <w:sz w:val="24"/>
          <w:szCs w:val="24"/>
        </w:rPr>
        <w:t>Front Public Health</w:t>
      </w:r>
      <w:r w:rsidRPr="00680C69">
        <w:rPr>
          <w:rFonts w:ascii="Times New Roman" w:hAnsi="Times New Roman" w:cs="Times New Roman"/>
          <w:sz w:val="24"/>
          <w:szCs w:val="24"/>
        </w:rPr>
        <w:t>.</w:t>
      </w:r>
      <w:r w:rsidRPr="003E469A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680C69">
        <w:rPr>
          <w:rFonts w:ascii="Times New Roman" w:hAnsi="Times New Roman" w:cs="Times New Roman"/>
          <w:sz w:val="24"/>
          <w:szCs w:val="24"/>
        </w:rPr>
        <w:t>:</w:t>
      </w:r>
      <w:r w:rsidR="003E469A">
        <w:rPr>
          <w:rFonts w:ascii="Times New Roman" w:hAnsi="Times New Roman" w:cs="Times New Roman"/>
          <w:sz w:val="24"/>
          <w:szCs w:val="24"/>
        </w:rPr>
        <w:t xml:space="preserve"> 1-13</w:t>
      </w:r>
      <w:r w:rsidR="00DC0500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DC0500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DC0500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r w:rsidR="00DC0500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.org/</w:t>
        </w:r>
        <w:r w:rsidR="00DC0500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10.3389/fp</w:t>
        </w:r>
        <w:r w:rsidR="00DC0500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DC0500" w:rsidRPr="0081117D">
          <w:rPr>
            <w:rStyle w:val="Hyperlink"/>
            <w:rFonts w:ascii="Times New Roman" w:hAnsi="Times New Roman" w:cs="Times New Roman"/>
            <w:sz w:val="24"/>
            <w:szCs w:val="24"/>
          </w:rPr>
          <w:t>bh.2022.854688</w:t>
        </w:r>
      </w:hyperlink>
    </w:p>
    <w:p w14:paraId="4CE16278" w14:textId="77777777" w:rsidR="00DC0500" w:rsidRDefault="00DC0500" w:rsidP="00FE675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9BD063" w14:textId="77777777" w:rsidR="00EF35A7" w:rsidRDefault="00EF35A7" w:rsidP="00F01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39C022" w14:textId="77777777" w:rsidR="00AC2E0A" w:rsidRDefault="00AC2E0A" w:rsidP="00F01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492034" w14:textId="77777777" w:rsidR="00AC2E0A" w:rsidRDefault="00AC2E0A" w:rsidP="00F01B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20E9A" w14:textId="77777777" w:rsidR="00AC2E0A" w:rsidRPr="000765B2" w:rsidRDefault="00AC2E0A" w:rsidP="00F01B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2E0A" w:rsidRPr="000765B2" w:rsidSect="002F1DE2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E44B2" w14:textId="77777777" w:rsidR="00951900" w:rsidRDefault="00951900" w:rsidP="002F1DE2">
      <w:pPr>
        <w:spacing w:after="0" w:line="240" w:lineRule="auto"/>
      </w:pPr>
      <w:r>
        <w:separator/>
      </w:r>
    </w:p>
  </w:endnote>
  <w:endnote w:type="continuationSeparator" w:id="0">
    <w:p w14:paraId="696E3159" w14:textId="77777777" w:rsidR="00951900" w:rsidRDefault="00951900" w:rsidP="002F1DE2">
      <w:pPr>
        <w:spacing w:after="0" w:line="240" w:lineRule="auto"/>
      </w:pPr>
      <w:r>
        <w:continuationSeparator/>
      </w:r>
    </w:p>
  </w:endnote>
  <w:endnote w:type="continuationNotice" w:id="1">
    <w:p w14:paraId="09F1F56F" w14:textId="77777777" w:rsidR="00951900" w:rsidRDefault="009519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1AFCC" w14:textId="77777777" w:rsidR="00951900" w:rsidRDefault="00951900" w:rsidP="002F1DE2">
      <w:pPr>
        <w:spacing w:after="0" w:line="240" w:lineRule="auto"/>
      </w:pPr>
      <w:r>
        <w:separator/>
      </w:r>
    </w:p>
  </w:footnote>
  <w:footnote w:type="continuationSeparator" w:id="0">
    <w:p w14:paraId="2DC5AC6D" w14:textId="77777777" w:rsidR="00951900" w:rsidRDefault="00951900" w:rsidP="002F1DE2">
      <w:pPr>
        <w:spacing w:after="0" w:line="240" w:lineRule="auto"/>
      </w:pPr>
      <w:r>
        <w:continuationSeparator/>
      </w:r>
    </w:p>
  </w:footnote>
  <w:footnote w:type="continuationNotice" w:id="1">
    <w:p w14:paraId="7C18ADEB" w14:textId="77777777" w:rsidR="00951900" w:rsidRDefault="009519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0AEAC" w14:textId="6A935CEA" w:rsidR="002F1DE2" w:rsidRDefault="00583B5D" w:rsidP="002F1DE2">
    <w:pPr>
      <w:pStyle w:val="Header"/>
    </w:pPr>
    <w:r>
      <w:t>Assess Data Warehousing Needs</w:t>
    </w:r>
    <w:r w:rsidR="002F1DE2">
      <w:tab/>
    </w:r>
    <w:r w:rsidR="002F1DE2">
      <w:tab/>
    </w:r>
    <w:sdt>
      <w:sdtPr>
        <w:id w:val="20942837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F1DE2">
          <w:fldChar w:fldCharType="begin"/>
        </w:r>
        <w:r w:rsidR="002F1DE2">
          <w:instrText xml:space="preserve"> PAGE   \* MERGEFORMAT </w:instrText>
        </w:r>
        <w:r w:rsidR="002F1DE2">
          <w:fldChar w:fldCharType="separate"/>
        </w:r>
        <w:r w:rsidR="002F1DE2">
          <w:rPr>
            <w:noProof/>
          </w:rPr>
          <w:t>2</w:t>
        </w:r>
        <w:r w:rsidR="002F1DE2">
          <w:rPr>
            <w:noProof/>
          </w:rPr>
          <w:fldChar w:fldCharType="end"/>
        </w:r>
      </w:sdtContent>
    </w:sdt>
  </w:p>
  <w:p w14:paraId="44A863B1" w14:textId="4760CA60" w:rsidR="002F1DE2" w:rsidRDefault="002F1D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7E19"/>
    <w:multiLevelType w:val="hybridMultilevel"/>
    <w:tmpl w:val="CA580C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37489"/>
    <w:multiLevelType w:val="hybridMultilevel"/>
    <w:tmpl w:val="DE3081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A2974"/>
    <w:multiLevelType w:val="hybridMultilevel"/>
    <w:tmpl w:val="13D88D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E97C6C"/>
    <w:multiLevelType w:val="hybridMultilevel"/>
    <w:tmpl w:val="F8B009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603DEA"/>
    <w:multiLevelType w:val="hybridMultilevel"/>
    <w:tmpl w:val="0A1888F6"/>
    <w:lvl w:ilvl="0" w:tplc="CF00E23A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BE7EE4"/>
    <w:multiLevelType w:val="hybridMultilevel"/>
    <w:tmpl w:val="77F2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2697">
    <w:abstractNumId w:val="5"/>
  </w:num>
  <w:num w:numId="2" w16cid:durableId="898789797">
    <w:abstractNumId w:val="0"/>
  </w:num>
  <w:num w:numId="3" w16cid:durableId="1424260487">
    <w:abstractNumId w:val="3"/>
  </w:num>
  <w:num w:numId="4" w16cid:durableId="246303101">
    <w:abstractNumId w:val="2"/>
  </w:num>
  <w:num w:numId="5" w16cid:durableId="1250194039">
    <w:abstractNumId w:val="1"/>
  </w:num>
  <w:num w:numId="6" w16cid:durableId="123574867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34"/>
    <w:rsid w:val="0000134B"/>
    <w:rsid w:val="0000197D"/>
    <w:rsid w:val="0000546C"/>
    <w:rsid w:val="0000792C"/>
    <w:rsid w:val="0001128F"/>
    <w:rsid w:val="00011659"/>
    <w:rsid w:val="000145D3"/>
    <w:rsid w:val="0001484F"/>
    <w:rsid w:val="0001501E"/>
    <w:rsid w:val="000164BD"/>
    <w:rsid w:val="000171B8"/>
    <w:rsid w:val="00021EE6"/>
    <w:rsid w:val="00022A01"/>
    <w:rsid w:val="00022B3D"/>
    <w:rsid w:val="00025025"/>
    <w:rsid w:val="00025895"/>
    <w:rsid w:val="00025985"/>
    <w:rsid w:val="00025A34"/>
    <w:rsid w:val="00025CF0"/>
    <w:rsid w:val="00026A2B"/>
    <w:rsid w:val="0002710E"/>
    <w:rsid w:val="000277C3"/>
    <w:rsid w:val="00030AB4"/>
    <w:rsid w:val="00031849"/>
    <w:rsid w:val="000319D4"/>
    <w:rsid w:val="00031CF7"/>
    <w:rsid w:val="0003250B"/>
    <w:rsid w:val="000325EB"/>
    <w:rsid w:val="00033E5B"/>
    <w:rsid w:val="0003603D"/>
    <w:rsid w:val="00036B77"/>
    <w:rsid w:val="000375B9"/>
    <w:rsid w:val="0004005F"/>
    <w:rsid w:val="0004026B"/>
    <w:rsid w:val="000409B3"/>
    <w:rsid w:val="00041E4B"/>
    <w:rsid w:val="000462F6"/>
    <w:rsid w:val="000467A7"/>
    <w:rsid w:val="00050431"/>
    <w:rsid w:val="0005174E"/>
    <w:rsid w:val="00053E3F"/>
    <w:rsid w:val="00054AEA"/>
    <w:rsid w:val="0005560E"/>
    <w:rsid w:val="0006036E"/>
    <w:rsid w:val="00063248"/>
    <w:rsid w:val="00063E1F"/>
    <w:rsid w:val="00064327"/>
    <w:rsid w:val="00065072"/>
    <w:rsid w:val="00066E67"/>
    <w:rsid w:val="00071137"/>
    <w:rsid w:val="00071CDC"/>
    <w:rsid w:val="00072792"/>
    <w:rsid w:val="00073256"/>
    <w:rsid w:val="00073A89"/>
    <w:rsid w:val="00075092"/>
    <w:rsid w:val="00075C65"/>
    <w:rsid w:val="000765B2"/>
    <w:rsid w:val="00076E07"/>
    <w:rsid w:val="00076EEA"/>
    <w:rsid w:val="00077663"/>
    <w:rsid w:val="000809F6"/>
    <w:rsid w:val="000810E9"/>
    <w:rsid w:val="000813CC"/>
    <w:rsid w:val="000818B2"/>
    <w:rsid w:val="000819A1"/>
    <w:rsid w:val="00082717"/>
    <w:rsid w:val="00082EB6"/>
    <w:rsid w:val="000832B0"/>
    <w:rsid w:val="00083877"/>
    <w:rsid w:val="00086066"/>
    <w:rsid w:val="00087048"/>
    <w:rsid w:val="00087DAA"/>
    <w:rsid w:val="0009046F"/>
    <w:rsid w:val="00091AF6"/>
    <w:rsid w:val="00092BD7"/>
    <w:rsid w:val="00093C5B"/>
    <w:rsid w:val="00093D7D"/>
    <w:rsid w:val="000945B6"/>
    <w:rsid w:val="000A276E"/>
    <w:rsid w:val="000A29F3"/>
    <w:rsid w:val="000A303D"/>
    <w:rsid w:val="000A5387"/>
    <w:rsid w:val="000A772A"/>
    <w:rsid w:val="000B1BE0"/>
    <w:rsid w:val="000B28B5"/>
    <w:rsid w:val="000B3C45"/>
    <w:rsid w:val="000B73B0"/>
    <w:rsid w:val="000C0B11"/>
    <w:rsid w:val="000C1075"/>
    <w:rsid w:val="000C295C"/>
    <w:rsid w:val="000C54B9"/>
    <w:rsid w:val="000D1418"/>
    <w:rsid w:val="000D1EC2"/>
    <w:rsid w:val="000D20E0"/>
    <w:rsid w:val="000D4609"/>
    <w:rsid w:val="000D4EC3"/>
    <w:rsid w:val="000D50EB"/>
    <w:rsid w:val="000D5174"/>
    <w:rsid w:val="000D59FD"/>
    <w:rsid w:val="000D5DC6"/>
    <w:rsid w:val="000D6FE2"/>
    <w:rsid w:val="000E0328"/>
    <w:rsid w:val="000E056F"/>
    <w:rsid w:val="000E0E62"/>
    <w:rsid w:val="000E1439"/>
    <w:rsid w:val="000E2125"/>
    <w:rsid w:val="000E4209"/>
    <w:rsid w:val="000E4634"/>
    <w:rsid w:val="000E4AF8"/>
    <w:rsid w:val="000E6490"/>
    <w:rsid w:val="000F0005"/>
    <w:rsid w:val="000F0BC0"/>
    <w:rsid w:val="000F1A17"/>
    <w:rsid w:val="000F50C0"/>
    <w:rsid w:val="000F6529"/>
    <w:rsid w:val="000F7093"/>
    <w:rsid w:val="000F7BD2"/>
    <w:rsid w:val="00100DB1"/>
    <w:rsid w:val="00100E2F"/>
    <w:rsid w:val="001017B4"/>
    <w:rsid w:val="001037D0"/>
    <w:rsid w:val="0010521D"/>
    <w:rsid w:val="00105BD5"/>
    <w:rsid w:val="00112EA6"/>
    <w:rsid w:val="00113EF4"/>
    <w:rsid w:val="00114B46"/>
    <w:rsid w:val="001157C9"/>
    <w:rsid w:val="00116D74"/>
    <w:rsid w:val="00120169"/>
    <w:rsid w:val="001204C8"/>
    <w:rsid w:val="00121D7E"/>
    <w:rsid w:val="00122052"/>
    <w:rsid w:val="00124132"/>
    <w:rsid w:val="00126448"/>
    <w:rsid w:val="00127128"/>
    <w:rsid w:val="001312C7"/>
    <w:rsid w:val="001313BF"/>
    <w:rsid w:val="0013248F"/>
    <w:rsid w:val="001326C7"/>
    <w:rsid w:val="00133584"/>
    <w:rsid w:val="0013422E"/>
    <w:rsid w:val="001376F0"/>
    <w:rsid w:val="001400AB"/>
    <w:rsid w:val="001419E8"/>
    <w:rsid w:val="00142B26"/>
    <w:rsid w:val="00143550"/>
    <w:rsid w:val="00143FBF"/>
    <w:rsid w:val="001440BB"/>
    <w:rsid w:val="00144CD1"/>
    <w:rsid w:val="00146213"/>
    <w:rsid w:val="00146EC2"/>
    <w:rsid w:val="00150177"/>
    <w:rsid w:val="00151751"/>
    <w:rsid w:val="00152436"/>
    <w:rsid w:val="0015276E"/>
    <w:rsid w:val="00153CD9"/>
    <w:rsid w:val="00154B02"/>
    <w:rsid w:val="00154EDB"/>
    <w:rsid w:val="001550CB"/>
    <w:rsid w:val="00157ADE"/>
    <w:rsid w:val="00161970"/>
    <w:rsid w:val="00162645"/>
    <w:rsid w:val="00163745"/>
    <w:rsid w:val="001651F3"/>
    <w:rsid w:val="001658BC"/>
    <w:rsid w:val="00165F91"/>
    <w:rsid w:val="001700CC"/>
    <w:rsid w:val="00172A3B"/>
    <w:rsid w:val="001753EE"/>
    <w:rsid w:val="00175846"/>
    <w:rsid w:val="00175C22"/>
    <w:rsid w:val="00176EAA"/>
    <w:rsid w:val="00177851"/>
    <w:rsid w:val="00180DD1"/>
    <w:rsid w:val="00181650"/>
    <w:rsid w:val="00183440"/>
    <w:rsid w:val="00184F6C"/>
    <w:rsid w:val="00186E62"/>
    <w:rsid w:val="0019359C"/>
    <w:rsid w:val="00193799"/>
    <w:rsid w:val="00194541"/>
    <w:rsid w:val="00195258"/>
    <w:rsid w:val="0019576C"/>
    <w:rsid w:val="00196B27"/>
    <w:rsid w:val="00196DEF"/>
    <w:rsid w:val="00197B08"/>
    <w:rsid w:val="001A1241"/>
    <w:rsid w:val="001A2313"/>
    <w:rsid w:val="001A2A85"/>
    <w:rsid w:val="001A2D4A"/>
    <w:rsid w:val="001A3F6A"/>
    <w:rsid w:val="001B113A"/>
    <w:rsid w:val="001B195E"/>
    <w:rsid w:val="001B265E"/>
    <w:rsid w:val="001B27AF"/>
    <w:rsid w:val="001B3678"/>
    <w:rsid w:val="001B4033"/>
    <w:rsid w:val="001B4DF0"/>
    <w:rsid w:val="001B750C"/>
    <w:rsid w:val="001C0AE0"/>
    <w:rsid w:val="001C30FE"/>
    <w:rsid w:val="001C3B34"/>
    <w:rsid w:val="001D10AB"/>
    <w:rsid w:val="001D4A57"/>
    <w:rsid w:val="001D5E08"/>
    <w:rsid w:val="001D64AA"/>
    <w:rsid w:val="001D6BCD"/>
    <w:rsid w:val="001D6CA3"/>
    <w:rsid w:val="001D6FF8"/>
    <w:rsid w:val="001E0D8D"/>
    <w:rsid w:val="001E1B77"/>
    <w:rsid w:val="001E3119"/>
    <w:rsid w:val="001E3429"/>
    <w:rsid w:val="001E3563"/>
    <w:rsid w:val="001E3D6D"/>
    <w:rsid w:val="001E4CD3"/>
    <w:rsid w:val="001E58BB"/>
    <w:rsid w:val="001E6E27"/>
    <w:rsid w:val="001F0694"/>
    <w:rsid w:val="001F1B90"/>
    <w:rsid w:val="001F44E2"/>
    <w:rsid w:val="001F4645"/>
    <w:rsid w:val="001F4921"/>
    <w:rsid w:val="001F54DA"/>
    <w:rsid w:val="001F5BE3"/>
    <w:rsid w:val="001F5F40"/>
    <w:rsid w:val="001F720E"/>
    <w:rsid w:val="001F7524"/>
    <w:rsid w:val="001F758A"/>
    <w:rsid w:val="00201108"/>
    <w:rsid w:val="00201688"/>
    <w:rsid w:val="00201C6F"/>
    <w:rsid w:val="002026B2"/>
    <w:rsid w:val="002039E5"/>
    <w:rsid w:val="00203DC9"/>
    <w:rsid w:val="00204B9D"/>
    <w:rsid w:val="00205ED8"/>
    <w:rsid w:val="00206071"/>
    <w:rsid w:val="00207B5F"/>
    <w:rsid w:val="00210410"/>
    <w:rsid w:val="002118D2"/>
    <w:rsid w:val="00211B32"/>
    <w:rsid w:val="0021430B"/>
    <w:rsid w:val="00214F3E"/>
    <w:rsid w:val="00220C0A"/>
    <w:rsid w:val="002213E7"/>
    <w:rsid w:val="002224DB"/>
    <w:rsid w:val="00222B6B"/>
    <w:rsid w:val="00222CC4"/>
    <w:rsid w:val="00223157"/>
    <w:rsid w:val="00223ADF"/>
    <w:rsid w:val="00225B10"/>
    <w:rsid w:val="002272B9"/>
    <w:rsid w:val="0023019D"/>
    <w:rsid w:val="00231AB6"/>
    <w:rsid w:val="002335D4"/>
    <w:rsid w:val="002335E8"/>
    <w:rsid w:val="002346E3"/>
    <w:rsid w:val="00234C15"/>
    <w:rsid w:val="00240C69"/>
    <w:rsid w:val="00242742"/>
    <w:rsid w:val="00245BA0"/>
    <w:rsid w:val="00251F6C"/>
    <w:rsid w:val="00254842"/>
    <w:rsid w:val="00255434"/>
    <w:rsid w:val="00255BFA"/>
    <w:rsid w:val="002566DB"/>
    <w:rsid w:val="002567B6"/>
    <w:rsid w:val="0025770D"/>
    <w:rsid w:val="00260A16"/>
    <w:rsid w:val="00261142"/>
    <w:rsid w:val="00261385"/>
    <w:rsid w:val="00263017"/>
    <w:rsid w:val="00265D30"/>
    <w:rsid w:val="002712A4"/>
    <w:rsid w:val="00271B7C"/>
    <w:rsid w:val="00273A86"/>
    <w:rsid w:val="00273F21"/>
    <w:rsid w:val="00277EFC"/>
    <w:rsid w:val="00281AEA"/>
    <w:rsid w:val="00284E67"/>
    <w:rsid w:val="00285712"/>
    <w:rsid w:val="00285E2A"/>
    <w:rsid w:val="00286DC9"/>
    <w:rsid w:val="00287395"/>
    <w:rsid w:val="00287BBB"/>
    <w:rsid w:val="002904FB"/>
    <w:rsid w:val="00290682"/>
    <w:rsid w:val="002908F8"/>
    <w:rsid w:val="002908FD"/>
    <w:rsid w:val="002915C5"/>
    <w:rsid w:val="002920B2"/>
    <w:rsid w:val="0029339E"/>
    <w:rsid w:val="00294E3B"/>
    <w:rsid w:val="00295F60"/>
    <w:rsid w:val="00296DAC"/>
    <w:rsid w:val="00297308"/>
    <w:rsid w:val="002978FD"/>
    <w:rsid w:val="002A14EE"/>
    <w:rsid w:val="002A5EB9"/>
    <w:rsid w:val="002A788C"/>
    <w:rsid w:val="002A7BBD"/>
    <w:rsid w:val="002A7F9D"/>
    <w:rsid w:val="002B173E"/>
    <w:rsid w:val="002B19A1"/>
    <w:rsid w:val="002B3F54"/>
    <w:rsid w:val="002C02BE"/>
    <w:rsid w:val="002C1388"/>
    <w:rsid w:val="002C29FE"/>
    <w:rsid w:val="002C5407"/>
    <w:rsid w:val="002C58EF"/>
    <w:rsid w:val="002C6CEF"/>
    <w:rsid w:val="002C7DAB"/>
    <w:rsid w:val="002D06BD"/>
    <w:rsid w:val="002D28FF"/>
    <w:rsid w:val="002D368D"/>
    <w:rsid w:val="002D54A6"/>
    <w:rsid w:val="002E035D"/>
    <w:rsid w:val="002E0BBF"/>
    <w:rsid w:val="002E2536"/>
    <w:rsid w:val="002E3252"/>
    <w:rsid w:val="002E4BDB"/>
    <w:rsid w:val="002E5117"/>
    <w:rsid w:val="002E7AEB"/>
    <w:rsid w:val="002F0181"/>
    <w:rsid w:val="002F1DE2"/>
    <w:rsid w:val="002F28C8"/>
    <w:rsid w:val="002F343F"/>
    <w:rsid w:val="002F38E8"/>
    <w:rsid w:val="002F439F"/>
    <w:rsid w:val="002F4C62"/>
    <w:rsid w:val="00301D06"/>
    <w:rsid w:val="00302E1E"/>
    <w:rsid w:val="003038B3"/>
    <w:rsid w:val="00304876"/>
    <w:rsid w:val="00306373"/>
    <w:rsid w:val="00306C2C"/>
    <w:rsid w:val="003077C1"/>
    <w:rsid w:val="0030791E"/>
    <w:rsid w:val="0031034F"/>
    <w:rsid w:val="00310F01"/>
    <w:rsid w:val="00311D36"/>
    <w:rsid w:val="0031223C"/>
    <w:rsid w:val="00313534"/>
    <w:rsid w:val="003148B7"/>
    <w:rsid w:val="00315BF4"/>
    <w:rsid w:val="00317227"/>
    <w:rsid w:val="00317A66"/>
    <w:rsid w:val="00320EB4"/>
    <w:rsid w:val="0032203F"/>
    <w:rsid w:val="00322163"/>
    <w:rsid w:val="00322277"/>
    <w:rsid w:val="00322280"/>
    <w:rsid w:val="00322666"/>
    <w:rsid w:val="003230AA"/>
    <w:rsid w:val="0032337B"/>
    <w:rsid w:val="003237AA"/>
    <w:rsid w:val="00323991"/>
    <w:rsid w:val="00324660"/>
    <w:rsid w:val="0032799A"/>
    <w:rsid w:val="003310E4"/>
    <w:rsid w:val="0033524F"/>
    <w:rsid w:val="0033636E"/>
    <w:rsid w:val="00336EB9"/>
    <w:rsid w:val="00337510"/>
    <w:rsid w:val="00340C8C"/>
    <w:rsid w:val="00341943"/>
    <w:rsid w:val="00342F54"/>
    <w:rsid w:val="00343A7E"/>
    <w:rsid w:val="00343DBC"/>
    <w:rsid w:val="0034406B"/>
    <w:rsid w:val="00344C03"/>
    <w:rsid w:val="00345237"/>
    <w:rsid w:val="00345282"/>
    <w:rsid w:val="00346719"/>
    <w:rsid w:val="0034743F"/>
    <w:rsid w:val="00347790"/>
    <w:rsid w:val="00353E31"/>
    <w:rsid w:val="00354CCF"/>
    <w:rsid w:val="00360684"/>
    <w:rsid w:val="0036199C"/>
    <w:rsid w:val="00361B06"/>
    <w:rsid w:val="00361D95"/>
    <w:rsid w:val="00362284"/>
    <w:rsid w:val="0036343E"/>
    <w:rsid w:val="0036508E"/>
    <w:rsid w:val="00365D43"/>
    <w:rsid w:val="00365F57"/>
    <w:rsid w:val="0036785D"/>
    <w:rsid w:val="00367CFD"/>
    <w:rsid w:val="003708F8"/>
    <w:rsid w:val="00372933"/>
    <w:rsid w:val="00374E94"/>
    <w:rsid w:val="003754F6"/>
    <w:rsid w:val="00377ADD"/>
    <w:rsid w:val="00381176"/>
    <w:rsid w:val="003829C5"/>
    <w:rsid w:val="0038426C"/>
    <w:rsid w:val="003852D7"/>
    <w:rsid w:val="003857FA"/>
    <w:rsid w:val="0038655D"/>
    <w:rsid w:val="00390AE7"/>
    <w:rsid w:val="00391813"/>
    <w:rsid w:val="00392640"/>
    <w:rsid w:val="00394366"/>
    <w:rsid w:val="00394F5E"/>
    <w:rsid w:val="00395DDD"/>
    <w:rsid w:val="003966EC"/>
    <w:rsid w:val="003971C3"/>
    <w:rsid w:val="003974DB"/>
    <w:rsid w:val="003976CC"/>
    <w:rsid w:val="00397E94"/>
    <w:rsid w:val="003A13BA"/>
    <w:rsid w:val="003A258A"/>
    <w:rsid w:val="003A298C"/>
    <w:rsid w:val="003A32F5"/>
    <w:rsid w:val="003A3ADC"/>
    <w:rsid w:val="003A3EC5"/>
    <w:rsid w:val="003A5196"/>
    <w:rsid w:val="003A5692"/>
    <w:rsid w:val="003A67BA"/>
    <w:rsid w:val="003B4F58"/>
    <w:rsid w:val="003B60FB"/>
    <w:rsid w:val="003B65FF"/>
    <w:rsid w:val="003B6FBB"/>
    <w:rsid w:val="003B7923"/>
    <w:rsid w:val="003C07AC"/>
    <w:rsid w:val="003C3880"/>
    <w:rsid w:val="003C595D"/>
    <w:rsid w:val="003C5E97"/>
    <w:rsid w:val="003C6C55"/>
    <w:rsid w:val="003C72DA"/>
    <w:rsid w:val="003C7C91"/>
    <w:rsid w:val="003D00F1"/>
    <w:rsid w:val="003D38F6"/>
    <w:rsid w:val="003D7291"/>
    <w:rsid w:val="003D7C69"/>
    <w:rsid w:val="003E1CB2"/>
    <w:rsid w:val="003E1E58"/>
    <w:rsid w:val="003E31CF"/>
    <w:rsid w:val="003E38A9"/>
    <w:rsid w:val="003E462C"/>
    <w:rsid w:val="003E469A"/>
    <w:rsid w:val="003E53E5"/>
    <w:rsid w:val="003E752D"/>
    <w:rsid w:val="003F11DB"/>
    <w:rsid w:val="003F2A9C"/>
    <w:rsid w:val="003F36D3"/>
    <w:rsid w:val="003F49BD"/>
    <w:rsid w:val="003F599E"/>
    <w:rsid w:val="003F6311"/>
    <w:rsid w:val="003F75F6"/>
    <w:rsid w:val="00400261"/>
    <w:rsid w:val="00400F66"/>
    <w:rsid w:val="00401C57"/>
    <w:rsid w:val="00402DA0"/>
    <w:rsid w:val="00402F96"/>
    <w:rsid w:val="00403712"/>
    <w:rsid w:val="00406372"/>
    <w:rsid w:val="00407EC5"/>
    <w:rsid w:val="00410796"/>
    <w:rsid w:val="004107B6"/>
    <w:rsid w:val="00410E2C"/>
    <w:rsid w:val="00413102"/>
    <w:rsid w:val="004158F0"/>
    <w:rsid w:val="00415D92"/>
    <w:rsid w:val="00423CF0"/>
    <w:rsid w:val="004271C2"/>
    <w:rsid w:val="00427F8F"/>
    <w:rsid w:val="00431113"/>
    <w:rsid w:val="00433167"/>
    <w:rsid w:val="00436AE1"/>
    <w:rsid w:val="00441C74"/>
    <w:rsid w:val="00441F93"/>
    <w:rsid w:val="00442AA2"/>
    <w:rsid w:val="00443B94"/>
    <w:rsid w:val="004441A6"/>
    <w:rsid w:val="0044699F"/>
    <w:rsid w:val="00446B29"/>
    <w:rsid w:val="0045097E"/>
    <w:rsid w:val="0045168E"/>
    <w:rsid w:val="00452379"/>
    <w:rsid w:val="00453DD1"/>
    <w:rsid w:val="00454149"/>
    <w:rsid w:val="00455D5C"/>
    <w:rsid w:val="0045724B"/>
    <w:rsid w:val="00457DA1"/>
    <w:rsid w:val="00460CEC"/>
    <w:rsid w:val="00462CC6"/>
    <w:rsid w:val="00465F54"/>
    <w:rsid w:val="00467E68"/>
    <w:rsid w:val="004720E5"/>
    <w:rsid w:val="004766DF"/>
    <w:rsid w:val="004769D6"/>
    <w:rsid w:val="00476AFA"/>
    <w:rsid w:val="00477E8D"/>
    <w:rsid w:val="004837C3"/>
    <w:rsid w:val="00484998"/>
    <w:rsid w:val="004849DF"/>
    <w:rsid w:val="00487728"/>
    <w:rsid w:val="00487B51"/>
    <w:rsid w:val="00487FCE"/>
    <w:rsid w:val="00490798"/>
    <w:rsid w:val="00492A9B"/>
    <w:rsid w:val="00493B2A"/>
    <w:rsid w:val="004941D4"/>
    <w:rsid w:val="00495EB1"/>
    <w:rsid w:val="00496159"/>
    <w:rsid w:val="004A1913"/>
    <w:rsid w:val="004A1919"/>
    <w:rsid w:val="004A206A"/>
    <w:rsid w:val="004A20A5"/>
    <w:rsid w:val="004A415E"/>
    <w:rsid w:val="004A49E8"/>
    <w:rsid w:val="004A54A1"/>
    <w:rsid w:val="004A6051"/>
    <w:rsid w:val="004A7C0A"/>
    <w:rsid w:val="004B0A05"/>
    <w:rsid w:val="004B0C42"/>
    <w:rsid w:val="004B0DB9"/>
    <w:rsid w:val="004B1A86"/>
    <w:rsid w:val="004B3580"/>
    <w:rsid w:val="004B3651"/>
    <w:rsid w:val="004B757D"/>
    <w:rsid w:val="004C1F36"/>
    <w:rsid w:val="004C31A2"/>
    <w:rsid w:val="004C4AAD"/>
    <w:rsid w:val="004C748D"/>
    <w:rsid w:val="004D1298"/>
    <w:rsid w:val="004D15B0"/>
    <w:rsid w:val="004D1E51"/>
    <w:rsid w:val="004D4564"/>
    <w:rsid w:val="004D45B8"/>
    <w:rsid w:val="004D5C5E"/>
    <w:rsid w:val="004D6177"/>
    <w:rsid w:val="004D6B05"/>
    <w:rsid w:val="004D6F0C"/>
    <w:rsid w:val="004D7459"/>
    <w:rsid w:val="004E2576"/>
    <w:rsid w:val="004E3446"/>
    <w:rsid w:val="004E5503"/>
    <w:rsid w:val="004E5CB9"/>
    <w:rsid w:val="004E6E1B"/>
    <w:rsid w:val="004F05C5"/>
    <w:rsid w:val="004F1118"/>
    <w:rsid w:val="004F2971"/>
    <w:rsid w:val="004F5CF1"/>
    <w:rsid w:val="004F731E"/>
    <w:rsid w:val="00500F21"/>
    <w:rsid w:val="00501B86"/>
    <w:rsid w:val="005025C6"/>
    <w:rsid w:val="005036A3"/>
    <w:rsid w:val="0050434B"/>
    <w:rsid w:val="00504604"/>
    <w:rsid w:val="00506B97"/>
    <w:rsid w:val="00507BF1"/>
    <w:rsid w:val="00507CEE"/>
    <w:rsid w:val="00510DBC"/>
    <w:rsid w:val="00512423"/>
    <w:rsid w:val="00512C5C"/>
    <w:rsid w:val="005140D2"/>
    <w:rsid w:val="005143EC"/>
    <w:rsid w:val="00515352"/>
    <w:rsid w:val="00521746"/>
    <w:rsid w:val="0052204C"/>
    <w:rsid w:val="005225BB"/>
    <w:rsid w:val="00522616"/>
    <w:rsid w:val="005226DB"/>
    <w:rsid w:val="005231B6"/>
    <w:rsid w:val="00524BD9"/>
    <w:rsid w:val="00524DE7"/>
    <w:rsid w:val="00525114"/>
    <w:rsid w:val="0052615F"/>
    <w:rsid w:val="00526605"/>
    <w:rsid w:val="00526CB6"/>
    <w:rsid w:val="005307E8"/>
    <w:rsid w:val="005316F6"/>
    <w:rsid w:val="005323E4"/>
    <w:rsid w:val="0053300C"/>
    <w:rsid w:val="0053506D"/>
    <w:rsid w:val="00535EB0"/>
    <w:rsid w:val="0053742A"/>
    <w:rsid w:val="00537EA7"/>
    <w:rsid w:val="00540671"/>
    <w:rsid w:val="00541055"/>
    <w:rsid w:val="005444F5"/>
    <w:rsid w:val="005473E5"/>
    <w:rsid w:val="005504B2"/>
    <w:rsid w:val="005528A5"/>
    <w:rsid w:val="00553441"/>
    <w:rsid w:val="005537E2"/>
    <w:rsid w:val="00554048"/>
    <w:rsid w:val="00555431"/>
    <w:rsid w:val="005563D2"/>
    <w:rsid w:val="0055670F"/>
    <w:rsid w:val="00563FDC"/>
    <w:rsid w:val="005645CC"/>
    <w:rsid w:val="00567874"/>
    <w:rsid w:val="00572008"/>
    <w:rsid w:val="0057259C"/>
    <w:rsid w:val="00572AFC"/>
    <w:rsid w:val="00572FB6"/>
    <w:rsid w:val="005730E7"/>
    <w:rsid w:val="00575A02"/>
    <w:rsid w:val="00575A5B"/>
    <w:rsid w:val="005768B0"/>
    <w:rsid w:val="00577ED4"/>
    <w:rsid w:val="005808D1"/>
    <w:rsid w:val="00583B5D"/>
    <w:rsid w:val="0058620C"/>
    <w:rsid w:val="0058766F"/>
    <w:rsid w:val="00591FDD"/>
    <w:rsid w:val="00594409"/>
    <w:rsid w:val="005944DB"/>
    <w:rsid w:val="00594AD2"/>
    <w:rsid w:val="0059731C"/>
    <w:rsid w:val="005974DD"/>
    <w:rsid w:val="0059773A"/>
    <w:rsid w:val="005A08CE"/>
    <w:rsid w:val="005A124F"/>
    <w:rsid w:val="005A1CBD"/>
    <w:rsid w:val="005A2C62"/>
    <w:rsid w:val="005A5FE8"/>
    <w:rsid w:val="005A61CC"/>
    <w:rsid w:val="005A65EA"/>
    <w:rsid w:val="005A6E58"/>
    <w:rsid w:val="005B135C"/>
    <w:rsid w:val="005B2783"/>
    <w:rsid w:val="005B5185"/>
    <w:rsid w:val="005B6A40"/>
    <w:rsid w:val="005C0B54"/>
    <w:rsid w:val="005C1ACE"/>
    <w:rsid w:val="005C27D4"/>
    <w:rsid w:val="005C500B"/>
    <w:rsid w:val="005C56B5"/>
    <w:rsid w:val="005C6076"/>
    <w:rsid w:val="005D0492"/>
    <w:rsid w:val="005D0836"/>
    <w:rsid w:val="005D2A55"/>
    <w:rsid w:val="005D5127"/>
    <w:rsid w:val="005D5B22"/>
    <w:rsid w:val="005D672C"/>
    <w:rsid w:val="005D69D8"/>
    <w:rsid w:val="005D738C"/>
    <w:rsid w:val="005D7A06"/>
    <w:rsid w:val="005E0231"/>
    <w:rsid w:val="005E0633"/>
    <w:rsid w:val="005E1B66"/>
    <w:rsid w:val="005E2B26"/>
    <w:rsid w:val="005E2E94"/>
    <w:rsid w:val="005E4C9F"/>
    <w:rsid w:val="005E54C2"/>
    <w:rsid w:val="005E640B"/>
    <w:rsid w:val="005E64D9"/>
    <w:rsid w:val="005E799C"/>
    <w:rsid w:val="005F26DF"/>
    <w:rsid w:val="005F6AF8"/>
    <w:rsid w:val="005F7055"/>
    <w:rsid w:val="005F773A"/>
    <w:rsid w:val="005F7C5D"/>
    <w:rsid w:val="00601042"/>
    <w:rsid w:val="00601553"/>
    <w:rsid w:val="00601B90"/>
    <w:rsid w:val="006023AF"/>
    <w:rsid w:val="0060272D"/>
    <w:rsid w:val="00603033"/>
    <w:rsid w:val="00604D5C"/>
    <w:rsid w:val="00605EC1"/>
    <w:rsid w:val="00607C2B"/>
    <w:rsid w:val="0061032D"/>
    <w:rsid w:val="00610A8C"/>
    <w:rsid w:val="00610D3D"/>
    <w:rsid w:val="00610F5F"/>
    <w:rsid w:val="00611127"/>
    <w:rsid w:val="006122F1"/>
    <w:rsid w:val="00612BCB"/>
    <w:rsid w:val="00612EC5"/>
    <w:rsid w:val="006139F2"/>
    <w:rsid w:val="00614015"/>
    <w:rsid w:val="00615B87"/>
    <w:rsid w:val="00616508"/>
    <w:rsid w:val="00616C76"/>
    <w:rsid w:val="0061713E"/>
    <w:rsid w:val="006171E1"/>
    <w:rsid w:val="00617EFD"/>
    <w:rsid w:val="00620D8D"/>
    <w:rsid w:val="006231F3"/>
    <w:rsid w:val="0062572A"/>
    <w:rsid w:val="006272EE"/>
    <w:rsid w:val="00627E27"/>
    <w:rsid w:val="006313C3"/>
    <w:rsid w:val="006325C9"/>
    <w:rsid w:val="006332B8"/>
    <w:rsid w:val="00634B8F"/>
    <w:rsid w:val="00635BF4"/>
    <w:rsid w:val="00636041"/>
    <w:rsid w:val="006407CA"/>
    <w:rsid w:val="00640B97"/>
    <w:rsid w:val="00640BEF"/>
    <w:rsid w:val="00641940"/>
    <w:rsid w:val="006436CD"/>
    <w:rsid w:val="00644C26"/>
    <w:rsid w:val="00644C2E"/>
    <w:rsid w:val="00650344"/>
    <w:rsid w:val="00651873"/>
    <w:rsid w:val="00651A1B"/>
    <w:rsid w:val="00652276"/>
    <w:rsid w:val="006522B8"/>
    <w:rsid w:val="006524A6"/>
    <w:rsid w:val="0065254E"/>
    <w:rsid w:val="00655443"/>
    <w:rsid w:val="0065573E"/>
    <w:rsid w:val="00656E06"/>
    <w:rsid w:val="00660453"/>
    <w:rsid w:val="006624FC"/>
    <w:rsid w:val="00664A59"/>
    <w:rsid w:val="00664F66"/>
    <w:rsid w:val="0066521B"/>
    <w:rsid w:val="006665C8"/>
    <w:rsid w:val="00666FDE"/>
    <w:rsid w:val="006704B9"/>
    <w:rsid w:val="00670AAB"/>
    <w:rsid w:val="00670FED"/>
    <w:rsid w:val="006716FD"/>
    <w:rsid w:val="00671E22"/>
    <w:rsid w:val="00671E86"/>
    <w:rsid w:val="00672014"/>
    <w:rsid w:val="00672EBF"/>
    <w:rsid w:val="00674059"/>
    <w:rsid w:val="006805B5"/>
    <w:rsid w:val="006805D7"/>
    <w:rsid w:val="00680C69"/>
    <w:rsid w:val="006827DC"/>
    <w:rsid w:val="00682E52"/>
    <w:rsid w:val="00683B7D"/>
    <w:rsid w:val="0068568C"/>
    <w:rsid w:val="00685750"/>
    <w:rsid w:val="00685FED"/>
    <w:rsid w:val="00686B5B"/>
    <w:rsid w:val="00691C9C"/>
    <w:rsid w:val="00697457"/>
    <w:rsid w:val="006A064C"/>
    <w:rsid w:val="006A226D"/>
    <w:rsid w:val="006A3D88"/>
    <w:rsid w:val="006A3FBD"/>
    <w:rsid w:val="006A55EA"/>
    <w:rsid w:val="006A6057"/>
    <w:rsid w:val="006A79C2"/>
    <w:rsid w:val="006B101E"/>
    <w:rsid w:val="006B10BB"/>
    <w:rsid w:val="006B1AD0"/>
    <w:rsid w:val="006B1FD3"/>
    <w:rsid w:val="006B2224"/>
    <w:rsid w:val="006B45A9"/>
    <w:rsid w:val="006B6956"/>
    <w:rsid w:val="006B6BBB"/>
    <w:rsid w:val="006B737F"/>
    <w:rsid w:val="006B7846"/>
    <w:rsid w:val="006C1085"/>
    <w:rsid w:val="006C2BF2"/>
    <w:rsid w:val="006C2E03"/>
    <w:rsid w:val="006C53CC"/>
    <w:rsid w:val="006C64F6"/>
    <w:rsid w:val="006C6A30"/>
    <w:rsid w:val="006C7916"/>
    <w:rsid w:val="006D0012"/>
    <w:rsid w:val="006D3690"/>
    <w:rsid w:val="006D562D"/>
    <w:rsid w:val="006D6515"/>
    <w:rsid w:val="006D7578"/>
    <w:rsid w:val="006D7EF4"/>
    <w:rsid w:val="006E1798"/>
    <w:rsid w:val="006E1E90"/>
    <w:rsid w:val="006E2B08"/>
    <w:rsid w:val="006E66B7"/>
    <w:rsid w:val="006F106C"/>
    <w:rsid w:val="006F1D7C"/>
    <w:rsid w:val="006F1FDB"/>
    <w:rsid w:val="006F357D"/>
    <w:rsid w:val="006F56FC"/>
    <w:rsid w:val="006F5E9C"/>
    <w:rsid w:val="006F6A45"/>
    <w:rsid w:val="00701324"/>
    <w:rsid w:val="00701F92"/>
    <w:rsid w:val="007020DA"/>
    <w:rsid w:val="007025DF"/>
    <w:rsid w:val="007050AF"/>
    <w:rsid w:val="00705F35"/>
    <w:rsid w:val="00711F07"/>
    <w:rsid w:val="0071343B"/>
    <w:rsid w:val="00714FD8"/>
    <w:rsid w:val="007173B3"/>
    <w:rsid w:val="0072439D"/>
    <w:rsid w:val="007250AB"/>
    <w:rsid w:val="007251DB"/>
    <w:rsid w:val="007258B5"/>
    <w:rsid w:val="007262C7"/>
    <w:rsid w:val="00726546"/>
    <w:rsid w:val="00727497"/>
    <w:rsid w:val="00727FE8"/>
    <w:rsid w:val="007305C6"/>
    <w:rsid w:val="00731217"/>
    <w:rsid w:val="00732522"/>
    <w:rsid w:val="00734C81"/>
    <w:rsid w:val="00735837"/>
    <w:rsid w:val="007365BF"/>
    <w:rsid w:val="00736D77"/>
    <w:rsid w:val="00737981"/>
    <w:rsid w:val="00740424"/>
    <w:rsid w:val="00740A5F"/>
    <w:rsid w:val="00741280"/>
    <w:rsid w:val="00745293"/>
    <w:rsid w:val="0074644D"/>
    <w:rsid w:val="00750C7B"/>
    <w:rsid w:val="007511CA"/>
    <w:rsid w:val="007517D2"/>
    <w:rsid w:val="007533E9"/>
    <w:rsid w:val="00754F46"/>
    <w:rsid w:val="00754FB1"/>
    <w:rsid w:val="00756830"/>
    <w:rsid w:val="00757276"/>
    <w:rsid w:val="007606A9"/>
    <w:rsid w:val="00760B85"/>
    <w:rsid w:val="00760E53"/>
    <w:rsid w:val="00760EB7"/>
    <w:rsid w:val="00761AAD"/>
    <w:rsid w:val="00761CED"/>
    <w:rsid w:val="00762BB5"/>
    <w:rsid w:val="007632FB"/>
    <w:rsid w:val="0076402A"/>
    <w:rsid w:val="00770208"/>
    <w:rsid w:val="0077083B"/>
    <w:rsid w:val="00771370"/>
    <w:rsid w:val="00771374"/>
    <w:rsid w:val="00771A06"/>
    <w:rsid w:val="00774E4C"/>
    <w:rsid w:val="007753CC"/>
    <w:rsid w:val="007773A6"/>
    <w:rsid w:val="007774EB"/>
    <w:rsid w:val="00777AB6"/>
    <w:rsid w:val="00780CEB"/>
    <w:rsid w:val="00780FCD"/>
    <w:rsid w:val="007816AE"/>
    <w:rsid w:val="007825C1"/>
    <w:rsid w:val="00782934"/>
    <w:rsid w:val="00785943"/>
    <w:rsid w:val="00785F8E"/>
    <w:rsid w:val="00787BFB"/>
    <w:rsid w:val="007905F6"/>
    <w:rsid w:val="00791D77"/>
    <w:rsid w:val="007945A4"/>
    <w:rsid w:val="00794C66"/>
    <w:rsid w:val="007953B6"/>
    <w:rsid w:val="00795EC3"/>
    <w:rsid w:val="007962B2"/>
    <w:rsid w:val="007965AF"/>
    <w:rsid w:val="00796AA0"/>
    <w:rsid w:val="007A03E4"/>
    <w:rsid w:val="007A10C2"/>
    <w:rsid w:val="007A159B"/>
    <w:rsid w:val="007A1955"/>
    <w:rsid w:val="007A3D41"/>
    <w:rsid w:val="007A475F"/>
    <w:rsid w:val="007A60CF"/>
    <w:rsid w:val="007A6F76"/>
    <w:rsid w:val="007A7B61"/>
    <w:rsid w:val="007A7DEA"/>
    <w:rsid w:val="007B04F8"/>
    <w:rsid w:val="007B403C"/>
    <w:rsid w:val="007B50DF"/>
    <w:rsid w:val="007B7738"/>
    <w:rsid w:val="007B7CFD"/>
    <w:rsid w:val="007C21F4"/>
    <w:rsid w:val="007C3D2F"/>
    <w:rsid w:val="007C41C5"/>
    <w:rsid w:val="007C5135"/>
    <w:rsid w:val="007C532A"/>
    <w:rsid w:val="007C59A7"/>
    <w:rsid w:val="007D1007"/>
    <w:rsid w:val="007D1AA1"/>
    <w:rsid w:val="007E1425"/>
    <w:rsid w:val="007E195C"/>
    <w:rsid w:val="007E1A89"/>
    <w:rsid w:val="007E3BB3"/>
    <w:rsid w:val="007E4ED7"/>
    <w:rsid w:val="007E5A21"/>
    <w:rsid w:val="007E5F59"/>
    <w:rsid w:val="007F158C"/>
    <w:rsid w:val="007F1B71"/>
    <w:rsid w:val="007F444C"/>
    <w:rsid w:val="007F467C"/>
    <w:rsid w:val="007F4722"/>
    <w:rsid w:val="007F74BF"/>
    <w:rsid w:val="007F76EA"/>
    <w:rsid w:val="007F797B"/>
    <w:rsid w:val="007F7BB5"/>
    <w:rsid w:val="00804F44"/>
    <w:rsid w:val="00805BEE"/>
    <w:rsid w:val="0080608D"/>
    <w:rsid w:val="00806D60"/>
    <w:rsid w:val="00806F2F"/>
    <w:rsid w:val="008109F8"/>
    <w:rsid w:val="0081193C"/>
    <w:rsid w:val="00813BFF"/>
    <w:rsid w:val="00815B6C"/>
    <w:rsid w:val="00817664"/>
    <w:rsid w:val="0082127E"/>
    <w:rsid w:val="00821F5E"/>
    <w:rsid w:val="008227F7"/>
    <w:rsid w:val="00823A38"/>
    <w:rsid w:val="0082456B"/>
    <w:rsid w:val="0082506F"/>
    <w:rsid w:val="008267CE"/>
    <w:rsid w:val="0082798D"/>
    <w:rsid w:val="0082799D"/>
    <w:rsid w:val="0083199C"/>
    <w:rsid w:val="00835707"/>
    <w:rsid w:val="008363C8"/>
    <w:rsid w:val="0083674D"/>
    <w:rsid w:val="00842CF7"/>
    <w:rsid w:val="008447EF"/>
    <w:rsid w:val="00846436"/>
    <w:rsid w:val="00847920"/>
    <w:rsid w:val="00850E21"/>
    <w:rsid w:val="00854037"/>
    <w:rsid w:val="00854BF9"/>
    <w:rsid w:val="00857530"/>
    <w:rsid w:val="00864957"/>
    <w:rsid w:val="008668BF"/>
    <w:rsid w:val="00866C0D"/>
    <w:rsid w:val="00867160"/>
    <w:rsid w:val="008707F7"/>
    <w:rsid w:val="008722DE"/>
    <w:rsid w:val="00872903"/>
    <w:rsid w:val="00873BB8"/>
    <w:rsid w:val="008771BA"/>
    <w:rsid w:val="00880751"/>
    <w:rsid w:val="008826EE"/>
    <w:rsid w:val="0088279E"/>
    <w:rsid w:val="008827BA"/>
    <w:rsid w:val="008828A6"/>
    <w:rsid w:val="008858E0"/>
    <w:rsid w:val="00886070"/>
    <w:rsid w:val="00890990"/>
    <w:rsid w:val="00892EF1"/>
    <w:rsid w:val="008957F8"/>
    <w:rsid w:val="008A05EF"/>
    <w:rsid w:val="008A0F2E"/>
    <w:rsid w:val="008A13E6"/>
    <w:rsid w:val="008A2113"/>
    <w:rsid w:val="008A79F1"/>
    <w:rsid w:val="008B03D1"/>
    <w:rsid w:val="008B0910"/>
    <w:rsid w:val="008B0EF1"/>
    <w:rsid w:val="008B1DAA"/>
    <w:rsid w:val="008B3265"/>
    <w:rsid w:val="008B347A"/>
    <w:rsid w:val="008B6E73"/>
    <w:rsid w:val="008B7457"/>
    <w:rsid w:val="008C0B6B"/>
    <w:rsid w:val="008C0B8D"/>
    <w:rsid w:val="008C14BF"/>
    <w:rsid w:val="008C14FC"/>
    <w:rsid w:val="008C2A51"/>
    <w:rsid w:val="008C319A"/>
    <w:rsid w:val="008C36CB"/>
    <w:rsid w:val="008C59FE"/>
    <w:rsid w:val="008C6B70"/>
    <w:rsid w:val="008C7229"/>
    <w:rsid w:val="008C7653"/>
    <w:rsid w:val="008C7706"/>
    <w:rsid w:val="008C7898"/>
    <w:rsid w:val="008C7D88"/>
    <w:rsid w:val="008C7F9C"/>
    <w:rsid w:val="008D1F37"/>
    <w:rsid w:val="008D64CE"/>
    <w:rsid w:val="008D7C0C"/>
    <w:rsid w:val="008E3033"/>
    <w:rsid w:val="008E36D6"/>
    <w:rsid w:val="008E3F55"/>
    <w:rsid w:val="008E474E"/>
    <w:rsid w:val="008E5BE8"/>
    <w:rsid w:val="008E5FF6"/>
    <w:rsid w:val="008E65F3"/>
    <w:rsid w:val="008F04F9"/>
    <w:rsid w:val="008F0B97"/>
    <w:rsid w:val="008F114E"/>
    <w:rsid w:val="008F144A"/>
    <w:rsid w:val="008F259C"/>
    <w:rsid w:val="008F3070"/>
    <w:rsid w:val="008F3818"/>
    <w:rsid w:val="008F5BA2"/>
    <w:rsid w:val="008F6859"/>
    <w:rsid w:val="008F7D59"/>
    <w:rsid w:val="00900DC5"/>
    <w:rsid w:val="00901484"/>
    <w:rsid w:val="00902773"/>
    <w:rsid w:val="00904198"/>
    <w:rsid w:val="0090438C"/>
    <w:rsid w:val="009051F7"/>
    <w:rsid w:val="00905D5B"/>
    <w:rsid w:val="00905F75"/>
    <w:rsid w:val="00907F21"/>
    <w:rsid w:val="00910476"/>
    <w:rsid w:val="0091069F"/>
    <w:rsid w:val="00911D4D"/>
    <w:rsid w:val="009122EF"/>
    <w:rsid w:val="00912EBD"/>
    <w:rsid w:val="00913CD7"/>
    <w:rsid w:val="009144C2"/>
    <w:rsid w:val="00915DED"/>
    <w:rsid w:val="0091646E"/>
    <w:rsid w:val="0091796B"/>
    <w:rsid w:val="00923A2E"/>
    <w:rsid w:val="00923B59"/>
    <w:rsid w:val="00924FA7"/>
    <w:rsid w:val="0092501E"/>
    <w:rsid w:val="009254D7"/>
    <w:rsid w:val="00925DE7"/>
    <w:rsid w:val="00926EEC"/>
    <w:rsid w:val="00931824"/>
    <w:rsid w:val="00934654"/>
    <w:rsid w:val="00936431"/>
    <w:rsid w:val="009368A8"/>
    <w:rsid w:val="009371C2"/>
    <w:rsid w:val="0094018A"/>
    <w:rsid w:val="00940361"/>
    <w:rsid w:val="00940ACE"/>
    <w:rsid w:val="0094201F"/>
    <w:rsid w:val="009465FC"/>
    <w:rsid w:val="00946E64"/>
    <w:rsid w:val="00947071"/>
    <w:rsid w:val="00951900"/>
    <w:rsid w:val="00952B37"/>
    <w:rsid w:val="0095331D"/>
    <w:rsid w:val="00953AE3"/>
    <w:rsid w:val="00953C9A"/>
    <w:rsid w:val="0095649C"/>
    <w:rsid w:val="00962941"/>
    <w:rsid w:val="00963270"/>
    <w:rsid w:val="00964051"/>
    <w:rsid w:val="00966C6A"/>
    <w:rsid w:val="00967775"/>
    <w:rsid w:val="00967E11"/>
    <w:rsid w:val="00972991"/>
    <w:rsid w:val="00980494"/>
    <w:rsid w:val="00980A2E"/>
    <w:rsid w:val="00982924"/>
    <w:rsid w:val="00982A6B"/>
    <w:rsid w:val="009861C9"/>
    <w:rsid w:val="00986BC0"/>
    <w:rsid w:val="0099134C"/>
    <w:rsid w:val="0099177F"/>
    <w:rsid w:val="009929DA"/>
    <w:rsid w:val="009935FE"/>
    <w:rsid w:val="00994C15"/>
    <w:rsid w:val="00996167"/>
    <w:rsid w:val="00997F3D"/>
    <w:rsid w:val="009A053D"/>
    <w:rsid w:val="009A0C44"/>
    <w:rsid w:val="009A142C"/>
    <w:rsid w:val="009A2AD6"/>
    <w:rsid w:val="009A3E9E"/>
    <w:rsid w:val="009A5C20"/>
    <w:rsid w:val="009A67EC"/>
    <w:rsid w:val="009A7C54"/>
    <w:rsid w:val="009B0787"/>
    <w:rsid w:val="009B0DBC"/>
    <w:rsid w:val="009B14C6"/>
    <w:rsid w:val="009B1A1F"/>
    <w:rsid w:val="009B3952"/>
    <w:rsid w:val="009B3BC8"/>
    <w:rsid w:val="009B4B8E"/>
    <w:rsid w:val="009B684B"/>
    <w:rsid w:val="009B6B4F"/>
    <w:rsid w:val="009B7137"/>
    <w:rsid w:val="009B7871"/>
    <w:rsid w:val="009C1FDB"/>
    <w:rsid w:val="009C2116"/>
    <w:rsid w:val="009C26F8"/>
    <w:rsid w:val="009C291B"/>
    <w:rsid w:val="009C41A8"/>
    <w:rsid w:val="009C4FB3"/>
    <w:rsid w:val="009C527F"/>
    <w:rsid w:val="009C5B3A"/>
    <w:rsid w:val="009C5BCC"/>
    <w:rsid w:val="009D0A89"/>
    <w:rsid w:val="009D1559"/>
    <w:rsid w:val="009D201D"/>
    <w:rsid w:val="009D211E"/>
    <w:rsid w:val="009D3B11"/>
    <w:rsid w:val="009D3CD0"/>
    <w:rsid w:val="009D465A"/>
    <w:rsid w:val="009D46ED"/>
    <w:rsid w:val="009D4ED1"/>
    <w:rsid w:val="009D527D"/>
    <w:rsid w:val="009D63B2"/>
    <w:rsid w:val="009E17DB"/>
    <w:rsid w:val="009E1CB1"/>
    <w:rsid w:val="009E4FD2"/>
    <w:rsid w:val="009F0674"/>
    <w:rsid w:val="009F16A3"/>
    <w:rsid w:val="009F192D"/>
    <w:rsid w:val="009F1F60"/>
    <w:rsid w:val="009F31E2"/>
    <w:rsid w:val="009F74D5"/>
    <w:rsid w:val="00A00FBE"/>
    <w:rsid w:val="00A0130B"/>
    <w:rsid w:val="00A0151B"/>
    <w:rsid w:val="00A01DC2"/>
    <w:rsid w:val="00A03830"/>
    <w:rsid w:val="00A0429B"/>
    <w:rsid w:val="00A0552F"/>
    <w:rsid w:val="00A05D4D"/>
    <w:rsid w:val="00A05D75"/>
    <w:rsid w:val="00A0619A"/>
    <w:rsid w:val="00A06515"/>
    <w:rsid w:val="00A1021D"/>
    <w:rsid w:val="00A124B2"/>
    <w:rsid w:val="00A129BA"/>
    <w:rsid w:val="00A13AAB"/>
    <w:rsid w:val="00A152CD"/>
    <w:rsid w:val="00A1593D"/>
    <w:rsid w:val="00A17714"/>
    <w:rsid w:val="00A20C83"/>
    <w:rsid w:val="00A2155A"/>
    <w:rsid w:val="00A215A9"/>
    <w:rsid w:val="00A21AEE"/>
    <w:rsid w:val="00A21EEE"/>
    <w:rsid w:val="00A23764"/>
    <w:rsid w:val="00A23BB4"/>
    <w:rsid w:val="00A25E15"/>
    <w:rsid w:val="00A25F87"/>
    <w:rsid w:val="00A26394"/>
    <w:rsid w:val="00A269E7"/>
    <w:rsid w:val="00A27282"/>
    <w:rsid w:val="00A276B7"/>
    <w:rsid w:val="00A30F66"/>
    <w:rsid w:val="00A317C9"/>
    <w:rsid w:val="00A31E7C"/>
    <w:rsid w:val="00A33110"/>
    <w:rsid w:val="00A35341"/>
    <w:rsid w:val="00A354C0"/>
    <w:rsid w:val="00A355B6"/>
    <w:rsid w:val="00A364EE"/>
    <w:rsid w:val="00A3716F"/>
    <w:rsid w:val="00A37F1D"/>
    <w:rsid w:val="00A412BC"/>
    <w:rsid w:val="00A4519C"/>
    <w:rsid w:val="00A47619"/>
    <w:rsid w:val="00A47779"/>
    <w:rsid w:val="00A50316"/>
    <w:rsid w:val="00A515C2"/>
    <w:rsid w:val="00A517AD"/>
    <w:rsid w:val="00A565B3"/>
    <w:rsid w:val="00A56D51"/>
    <w:rsid w:val="00A605EB"/>
    <w:rsid w:val="00A6066F"/>
    <w:rsid w:val="00A6228E"/>
    <w:rsid w:val="00A65D0D"/>
    <w:rsid w:val="00A65D8D"/>
    <w:rsid w:val="00A67633"/>
    <w:rsid w:val="00A67CC9"/>
    <w:rsid w:val="00A711C7"/>
    <w:rsid w:val="00A71688"/>
    <w:rsid w:val="00A72454"/>
    <w:rsid w:val="00A75901"/>
    <w:rsid w:val="00A76BB4"/>
    <w:rsid w:val="00A77C46"/>
    <w:rsid w:val="00A77ECF"/>
    <w:rsid w:val="00A8125D"/>
    <w:rsid w:val="00A860FF"/>
    <w:rsid w:val="00A86174"/>
    <w:rsid w:val="00A861AF"/>
    <w:rsid w:val="00A92621"/>
    <w:rsid w:val="00A93A08"/>
    <w:rsid w:val="00A93BDD"/>
    <w:rsid w:val="00A97245"/>
    <w:rsid w:val="00AA064B"/>
    <w:rsid w:val="00AA0B9D"/>
    <w:rsid w:val="00AA33F0"/>
    <w:rsid w:val="00AA351E"/>
    <w:rsid w:val="00AA369B"/>
    <w:rsid w:val="00AA3845"/>
    <w:rsid w:val="00AA4E6C"/>
    <w:rsid w:val="00AA6B0C"/>
    <w:rsid w:val="00AB0F9F"/>
    <w:rsid w:val="00AB1B89"/>
    <w:rsid w:val="00AB1EE5"/>
    <w:rsid w:val="00AB2156"/>
    <w:rsid w:val="00AB3A36"/>
    <w:rsid w:val="00AB5D7F"/>
    <w:rsid w:val="00AB65DA"/>
    <w:rsid w:val="00AB72B0"/>
    <w:rsid w:val="00AC006C"/>
    <w:rsid w:val="00AC1909"/>
    <w:rsid w:val="00AC1A9C"/>
    <w:rsid w:val="00AC1FB3"/>
    <w:rsid w:val="00AC2D33"/>
    <w:rsid w:val="00AC2D5E"/>
    <w:rsid w:val="00AC2E0A"/>
    <w:rsid w:val="00AC2F9E"/>
    <w:rsid w:val="00AC3D97"/>
    <w:rsid w:val="00AC442C"/>
    <w:rsid w:val="00AC4A48"/>
    <w:rsid w:val="00AC4CF8"/>
    <w:rsid w:val="00AD012C"/>
    <w:rsid w:val="00AD0187"/>
    <w:rsid w:val="00AD06EF"/>
    <w:rsid w:val="00AD155E"/>
    <w:rsid w:val="00AD5612"/>
    <w:rsid w:val="00AD6072"/>
    <w:rsid w:val="00AD6387"/>
    <w:rsid w:val="00AD68B4"/>
    <w:rsid w:val="00AD6E44"/>
    <w:rsid w:val="00AE046A"/>
    <w:rsid w:val="00AE1377"/>
    <w:rsid w:val="00AE2085"/>
    <w:rsid w:val="00AE27D2"/>
    <w:rsid w:val="00AE4E50"/>
    <w:rsid w:val="00AE5360"/>
    <w:rsid w:val="00AF0631"/>
    <w:rsid w:val="00AF2F00"/>
    <w:rsid w:val="00AF3634"/>
    <w:rsid w:val="00AF367D"/>
    <w:rsid w:val="00AF6246"/>
    <w:rsid w:val="00AF6302"/>
    <w:rsid w:val="00AF72CF"/>
    <w:rsid w:val="00AF7F5B"/>
    <w:rsid w:val="00B00669"/>
    <w:rsid w:val="00B007A8"/>
    <w:rsid w:val="00B01655"/>
    <w:rsid w:val="00B0207E"/>
    <w:rsid w:val="00B06146"/>
    <w:rsid w:val="00B065B0"/>
    <w:rsid w:val="00B06FAE"/>
    <w:rsid w:val="00B124E2"/>
    <w:rsid w:val="00B125F4"/>
    <w:rsid w:val="00B12CF6"/>
    <w:rsid w:val="00B1364B"/>
    <w:rsid w:val="00B13F45"/>
    <w:rsid w:val="00B154EE"/>
    <w:rsid w:val="00B1554F"/>
    <w:rsid w:val="00B165AF"/>
    <w:rsid w:val="00B1770F"/>
    <w:rsid w:val="00B20474"/>
    <w:rsid w:val="00B22C8E"/>
    <w:rsid w:val="00B24E72"/>
    <w:rsid w:val="00B24F08"/>
    <w:rsid w:val="00B268C1"/>
    <w:rsid w:val="00B26ABB"/>
    <w:rsid w:val="00B270A9"/>
    <w:rsid w:val="00B32473"/>
    <w:rsid w:val="00B33B34"/>
    <w:rsid w:val="00B345BA"/>
    <w:rsid w:val="00B346B0"/>
    <w:rsid w:val="00B34949"/>
    <w:rsid w:val="00B35CE2"/>
    <w:rsid w:val="00B365A0"/>
    <w:rsid w:val="00B37D74"/>
    <w:rsid w:val="00B400FA"/>
    <w:rsid w:val="00B42167"/>
    <w:rsid w:val="00B42822"/>
    <w:rsid w:val="00B42D17"/>
    <w:rsid w:val="00B42E48"/>
    <w:rsid w:val="00B4469C"/>
    <w:rsid w:val="00B45569"/>
    <w:rsid w:val="00B513C9"/>
    <w:rsid w:val="00B51984"/>
    <w:rsid w:val="00B55176"/>
    <w:rsid w:val="00B55438"/>
    <w:rsid w:val="00B55934"/>
    <w:rsid w:val="00B55D81"/>
    <w:rsid w:val="00B55E50"/>
    <w:rsid w:val="00B55FC0"/>
    <w:rsid w:val="00B57423"/>
    <w:rsid w:val="00B57464"/>
    <w:rsid w:val="00B61102"/>
    <w:rsid w:val="00B61E7C"/>
    <w:rsid w:val="00B6504A"/>
    <w:rsid w:val="00B6653A"/>
    <w:rsid w:val="00B66914"/>
    <w:rsid w:val="00B67790"/>
    <w:rsid w:val="00B70DCD"/>
    <w:rsid w:val="00B711ED"/>
    <w:rsid w:val="00B722F5"/>
    <w:rsid w:val="00B7328E"/>
    <w:rsid w:val="00B7643F"/>
    <w:rsid w:val="00B809A5"/>
    <w:rsid w:val="00B82C00"/>
    <w:rsid w:val="00B83354"/>
    <w:rsid w:val="00B8554A"/>
    <w:rsid w:val="00B86970"/>
    <w:rsid w:val="00B86DDC"/>
    <w:rsid w:val="00B873AB"/>
    <w:rsid w:val="00B87C50"/>
    <w:rsid w:val="00B90C21"/>
    <w:rsid w:val="00B917E8"/>
    <w:rsid w:val="00B91C09"/>
    <w:rsid w:val="00B9490D"/>
    <w:rsid w:val="00B949F4"/>
    <w:rsid w:val="00B94BC2"/>
    <w:rsid w:val="00B950F3"/>
    <w:rsid w:val="00B95940"/>
    <w:rsid w:val="00B96728"/>
    <w:rsid w:val="00B978F1"/>
    <w:rsid w:val="00BA05DE"/>
    <w:rsid w:val="00BA0FDD"/>
    <w:rsid w:val="00BA1991"/>
    <w:rsid w:val="00BA45F9"/>
    <w:rsid w:val="00BA4620"/>
    <w:rsid w:val="00BA4B4A"/>
    <w:rsid w:val="00BA5398"/>
    <w:rsid w:val="00BA6AE9"/>
    <w:rsid w:val="00BB0120"/>
    <w:rsid w:val="00BB06E7"/>
    <w:rsid w:val="00BB0B54"/>
    <w:rsid w:val="00BB0BD2"/>
    <w:rsid w:val="00BB1BC6"/>
    <w:rsid w:val="00BB4912"/>
    <w:rsid w:val="00BB4ADE"/>
    <w:rsid w:val="00BB4D81"/>
    <w:rsid w:val="00BB52D5"/>
    <w:rsid w:val="00BB699D"/>
    <w:rsid w:val="00BB6E5B"/>
    <w:rsid w:val="00BC0E66"/>
    <w:rsid w:val="00BC1537"/>
    <w:rsid w:val="00BC28CC"/>
    <w:rsid w:val="00BC3DEC"/>
    <w:rsid w:val="00BC42EF"/>
    <w:rsid w:val="00BC4B79"/>
    <w:rsid w:val="00BC4D3E"/>
    <w:rsid w:val="00BC547B"/>
    <w:rsid w:val="00BC5D4E"/>
    <w:rsid w:val="00BC63DC"/>
    <w:rsid w:val="00BC6594"/>
    <w:rsid w:val="00BC668D"/>
    <w:rsid w:val="00BC698F"/>
    <w:rsid w:val="00BD32C5"/>
    <w:rsid w:val="00BD6D77"/>
    <w:rsid w:val="00BE17E4"/>
    <w:rsid w:val="00BE1E6A"/>
    <w:rsid w:val="00BE5358"/>
    <w:rsid w:val="00BE55CF"/>
    <w:rsid w:val="00BE5938"/>
    <w:rsid w:val="00BE5F0E"/>
    <w:rsid w:val="00BE604E"/>
    <w:rsid w:val="00BE6AD9"/>
    <w:rsid w:val="00BE6CBA"/>
    <w:rsid w:val="00BE6FA9"/>
    <w:rsid w:val="00BF09DB"/>
    <w:rsid w:val="00BF0F8A"/>
    <w:rsid w:val="00BF25A7"/>
    <w:rsid w:val="00BF4A2A"/>
    <w:rsid w:val="00BF5842"/>
    <w:rsid w:val="00BF5F6E"/>
    <w:rsid w:val="00BF651F"/>
    <w:rsid w:val="00BF6639"/>
    <w:rsid w:val="00C0277E"/>
    <w:rsid w:val="00C02AA7"/>
    <w:rsid w:val="00C03EC8"/>
    <w:rsid w:val="00C03FB9"/>
    <w:rsid w:val="00C04006"/>
    <w:rsid w:val="00C049E2"/>
    <w:rsid w:val="00C05006"/>
    <w:rsid w:val="00C0574A"/>
    <w:rsid w:val="00C05770"/>
    <w:rsid w:val="00C06121"/>
    <w:rsid w:val="00C06C37"/>
    <w:rsid w:val="00C06D7A"/>
    <w:rsid w:val="00C110EF"/>
    <w:rsid w:val="00C11739"/>
    <w:rsid w:val="00C11DFB"/>
    <w:rsid w:val="00C12576"/>
    <w:rsid w:val="00C16677"/>
    <w:rsid w:val="00C16FC2"/>
    <w:rsid w:val="00C17162"/>
    <w:rsid w:val="00C17959"/>
    <w:rsid w:val="00C17F06"/>
    <w:rsid w:val="00C203F0"/>
    <w:rsid w:val="00C214CC"/>
    <w:rsid w:val="00C25704"/>
    <w:rsid w:val="00C2647F"/>
    <w:rsid w:val="00C27368"/>
    <w:rsid w:val="00C274BF"/>
    <w:rsid w:val="00C27E63"/>
    <w:rsid w:val="00C30D28"/>
    <w:rsid w:val="00C31D62"/>
    <w:rsid w:val="00C328BA"/>
    <w:rsid w:val="00C3363A"/>
    <w:rsid w:val="00C339A1"/>
    <w:rsid w:val="00C33A1C"/>
    <w:rsid w:val="00C33F2A"/>
    <w:rsid w:val="00C34F1E"/>
    <w:rsid w:val="00C355D6"/>
    <w:rsid w:val="00C3665B"/>
    <w:rsid w:val="00C36E03"/>
    <w:rsid w:val="00C370E2"/>
    <w:rsid w:val="00C41864"/>
    <w:rsid w:val="00C41C5D"/>
    <w:rsid w:val="00C42401"/>
    <w:rsid w:val="00C42502"/>
    <w:rsid w:val="00C44029"/>
    <w:rsid w:val="00C4538F"/>
    <w:rsid w:val="00C51261"/>
    <w:rsid w:val="00C53D74"/>
    <w:rsid w:val="00C54936"/>
    <w:rsid w:val="00C55A80"/>
    <w:rsid w:val="00C57996"/>
    <w:rsid w:val="00C62783"/>
    <w:rsid w:val="00C63450"/>
    <w:rsid w:val="00C63B37"/>
    <w:rsid w:val="00C64796"/>
    <w:rsid w:val="00C66080"/>
    <w:rsid w:val="00C66B5A"/>
    <w:rsid w:val="00C71392"/>
    <w:rsid w:val="00C72346"/>
    <w:rsid w:val="00C73E1B"/>
    <w:rsid w:val="00C74A30"/>
    <w:rsid w:val="00C74FC2"/>
    <w:rsid w:val="00C75842"/>
    <w:rsid w:val="00C77519"/>
    <w:rsid w:val="00C8314F"/>
    <w:rsid w:val="00C836CC"/>
    <w:rsid w:val="00C84FD5"/>
    <w:rsid w:val="00C87474"/>
    <w:rsid w:val="00C91C05"/>
    <w:rsid w:val="00C91D70"/>
    <w:rsid w:val="00C9219E"/>
    <w:rsid w:val="00C92952"/>
    <w:rsid w:val="00C940B5"/>
    <w:rsid w:val="00C94D87"/>
    <w:rsid w:val="00C9554A"/>
    <w:rsid w:val="00C97D92"/>
    <w:rsid w:val="00CA0490"/>
    <w:rsid w:val="00CA1720"/>
    <w:rsid w:val="00CA175A"/>
    <w:rsid w:val="00CA4128"/>
    <w:rsid w:val="00CA42BB"/>
    <w:rsid w:val="00CA68C1"/>
    <w:rsid w:val="00CB105B"/>
    <w:rsid w:val="00CB27FA"/>
    <w:rsid w:val="00CB47BA"/>
    <w:rsid w:val="00CB5240"/>
    <w:rsid w:val="00CB7552"/>
    <w:rsid w:val="00CB7A12"/>
    <w:rsid w:val="00CC07AE"/>
    <w:rsid w:val="00CC0A65"/>
    <w:rsid w:val="00CC0E47"/>
    <w:rsid w:val="00CC245C"/>
    <w:rsid w:val="00CC3FC0"/>
    <w:rsid w:val="00CC4D6F"/>
    <w:rsid w:val="00CC57DE"/>
    <w:rsid w:val="00CC77BD"/>
    <w:rsid w:val="00CD01A4"/>
    <w:rsid w:val="00CD0611"/>
    <w:rsid w:val="00CD1F12"/>
    <w:rsid w:val="00CD3C77"/>
    <w:rsid w:val="00CD5D1C"/>
    <w:rsid w:val="00CE0285"/>
    <w:rsid w:val="00CE1138"/>
    <w:rsid w:val="00CE1342"/>
    <w:rsid w:val="00CE1636"/>
    <w:rsid w:val="00CE2801"/>
    <w:rsid w:val="00CE4A01"/>
    <w:rsid w:val="00CF0049"/>
    <w:rsid w:val="00CF0DAC"/>
    <w:rsid w:val="00CF2411"/>
    <w:rsid w:val="00CF4373"/>
    <w:rsid w:val="00CF48B8"/>
    <w:rsid w:val="00CF5564"/>
    <w:rsid w:val="00CF5E60"/>
    <w:rsid w:val="00CF6BE0"/>
    <w:rsid w:val="00CF7FE9"/>
    <w:rsid w:val="00D0061A"/>
    <w:rsid w:val="00D00686"/>
    <w:rsid w:val="00D01C17"/>
    <w:rsid w:val="00D029D5"/>
    <w:rsid w:val="00D02A22"/>
    <w:rsid w:val="00D04083"/>
    <w:rsid w:val="00D06226"/>
    <w:rsid w:val="00D07548"/>
    <w:rsid w:val="00D07E8E"/>
    <w:rsid w:val="00D10BF9"/>
    <w:rsid w:val="00D11033"/>
    <w:rsid w:val="00D11483"/>
    <w:rsid w:val="00D11BC6"/>
    <w:rsid w:val="00D140E4"/>
    <w:rsid w:val="00D14F2E"/>
    <w:rsid w:val="00D15A15"/>
    <w:rsid w:val="00D16166"/>
    <w:rsid w:val="00D17728"/>
    <w:rsid w:val="00D17E35"/>
    <w:rsid w:val="00D200AD"/>
    <w:rsid w:val="00D20F06"/>
    <w:rsid w:val="00D2224B"/>
    <w:rsid w:val="00D2455A"/>
    <w:rsid w:val="00D26466"/>
    <w:rsid w:val="00D26A6E"/>
    <w:rsid w:val="00D3237C"/>
    <w:rsid w:val="00D33973"/>
    <w:rsid w:val="00D36887"/>
    <w:rsid w:val="00D37021"/>
    <w:rsid w:val="00D3734C"/>
    <w:rsid w:val="00D376DF"/>
    <w:rsid w:val="00D37B5A"/>
    <w:rsid w:val="00D40048"/>
    <w:rsid w:val="00D4025B"/>
    <w:rsid w:val="00D431E1"/>
    <w:rsid w:val="00D43483"/>
    <w:rsid w:val="00D44C18"/>
    <w:rsid w:val="00D44E27"/>
    <w:rsid w:val="00D46002"/>
    <w:rsid w:val="00D548C9"/>
    <w:rsid w:val="00D54FB3"/>
    <w:rsid w:val="00D560D3"/>
    <w:rsid w:val="00D60177"/>
    <w:rsid w:val="00D60A3C"/>
    <w:rsid w:val="00D61CD2"/>
    <w:rsid w:val="00D63097"/>
    <w:rsid w:val="00D6358F"/>
    <w:rsid w:val="00D638E2"/>
    <w:rsid w:val="00D6466A"/>
    <w:rsid w:val="00D658C8"/>
    <w:rsid w:val="00D65C30"/>
    <w:rsid w:val="00D672CD"/>
    <w:rsid w:val="00D6797D"/>
    <w:rsid w:val="00D67CC4"/>
    <w:rsid w:val="00D70314"/>
    <w:rsid w:val="00D70A82"/>
    <w:rsid w:val="00D70F58"/>
    <w:rsid w:val="00D71171"/>
    <w:rsid w:val="00D71B1E"/>
    <w:rsid w:val="00D77DD4"/>
    <w:rsid w:val="00D8265C"/>
    <w:rsid w:val="00D84D12"/>
    <w:rsid w:val="00D87780"/>
    <w:rsid w:val="00D9077F"/>
    <w:rsid w:val="00D91E4A"/>
    <w:rsid w:val="00D92B7E"/>
    <w:rsid w:val="00D93A47"/>
    <w:rsid w:val="00D940C5"/>
    <w:rsid w:val="00D945F0"/>
    <w:rsid w:val="00D94F3A"/>
    <w:rsid w:val="00D959EF"/>
    <w:rsid w:val="00DA0434"/>
    <w:rsid w:val="00DA0751"/>
    <w:rsid w:val="00DA0A34"/>
    <w:rsid w:val="00DA13F7"/>
    <w:rsid w:val="00DA1E24"/>
    <w:rsid w:val="00DA2010"/>
    <w:rsid w:val="00DA5699"/>
    <w:rsid w:val="00DA56ED"/>
    <w:rsid w:val="00DA710A"/>
    <w:rsid w:val="00DA732C"/>
    <w:rsid w:val="00DA7E85"/>
    <w:rsid w:val="00DB1B11"/>
    <w:rsid w:val="00DB2EA8"/>
    <w:rsid w:val="00DB4A61"/>
    <w:rsid w:val="00DB582E"/>
    <w:rsid w:val="00DB71FD"/>
    <w:rsid w:val="00DC0500"/>
    <w:rsid w:val="00DC12D5"/>
    <w:rsid w:val="00DC2198"/>
    <w:rsid w:val="00DC2DC6"/>
    <w:rsid w:val="00DC4379"/>
    <w:rsid w:val="00DC501D"/>
    <w:rsid w:val="00DC5275"/>
    <w:rsid w:val="00DC5BCB"/>
    <w:rsid w:val="00DC739D"/>
    <w:rsid w:val="00DC7650"/>
    <w:rsid w:val="00DD2637"/>
    <w:rsid w:val="00DD3051"/>
    <w:rsid w:val="00DD571A"/>
    <w:rsid w:val="00DD58CE"/>
    <w:rsid w:val="00DD64C3"/>
    <w:rsid w:val="00DD7A9D"/>
    <w:rsid w:val="00DD7EC9"/>
    <w:rsid w:val="00DE00BF"/>
    <w:rsid w:val="00DE101A"/>
    <w:rsid w:val="00DE1C2C"/>
    <w:rsid w:val="00DE1D86"/>
    <w:rsid w:val="00DE5416"/>
    <w:rsid w:val="00DE7F8A"/>
    <w:rsid w:val="00DF1EB1"/>
    <w:rsid w:val="00DF36D7"/>
    <w:rsid w:val="00DF3CF3"/>
    <w:rsid w:val="00DF49FE"/>
    <w:rsid w:val="00DF6BCA"/>
    <w:rsid w:val="00DF71EB"/>
    <w:rsid w:val="00DF72BA"/>
    <w:rsid w:val="00DF7620"/>
    <w:rsid w:val="00DF78DB"/>
    <w:rsid w:val="00E076C3"/>
    <w:rsid w:val="00E07956"/>
    <w:rsid w:val="00E1003C"/>
    <w:rsid w:val="00E105B2"/>
    <w:rsid w:val="00E114B0"/>
    <w:rsid w:val="00E11FBC"/>
    <w:rsid w:val="00E13DFF"/>
    <w:rsid w:val="00E148AD"/>
    <w:rsid w:val="00E14BD8"/>
    <w:rsid w:val="00E14F8F"/>
    <w:rsid w:val="00E15039"/>
    <w:rsid w:val="00E150CF"/>
    <w:rsid w:val="00E164CD"/>
    <w:rsid w:val="00E16D80"/>
    <w:rsid w:val="00E16FF7"/>
    <w:rsid w:val="00E17DAF"/>
    <w:rsid w:val="00E230BF"/>
    <w:rsid w:val="00E244E4"/>
    <w:rsid w:val="00E2482B"/>
    <w:rsid w:val="00E27375"/>
    <w:rsid w:val="00E27D94"/>
    <w:rsid w:val="00E30612"/>
    <w:rsid w:val="00E33B04"/>
    <w:rsid w:val="00E34860"/>
    <w:rsid w:val="00E36659"/>
    <w:rsid w:val="00E37265"/>
    <w:rsid w:val="00E419DD"/>
    <w:rsid w:val="00E426E5"/>
    <w:rsid w:val="00E43D1F"/>
    <w:rsid w:val="00E450EF"/>
    <w:rsid w:val="00E4590B"/>
    <w:rsid w:val="00E471EA"/>
    <w:rsid w:val="00E479E4"/>
    <w:rsid w:val="00E5358B"/>
    <w:rsid w:val="00E610CA"/>
    <w:rsid w:val="00E613F2"/>
    <w:rsid w:val="00E61D90"/>
    <w:rsid w:val="00E62218"/>
    <w:rsid w:val="00E62A98"/>
    <w:rsid w:val="00E62D30"/>
    <w:rsid w:val="00E6410F"/>
    <w:rsid w:val="00E64B1B"/>
    <w:rsid w:val="00E64B4C"/>
    <w:rsid w:val="00E6612A"/>
    <w:rsid w:val="00E676DF"/>
    <w:rsid w:val="00E70593"/>
    <w:rsid w:val="00E71D13"/>
    <w:rsid w:val="00E72AD7"/>
    <w:rsid w:val="00E73969"/>
    <w:rsid w:val="00E746E6"/>
    <w:rsid w:val="00E778B7"/>
    <w:rsid w:val="00E778F7"/>
    <w:rsid w:val="00E77ADD"/>
    <w:rsid w:val="00E83684"/>
    <w:rsid w:val="00E83CDF"/>
    <w:rsid w:val="00E8522E"/>
    <w:rsid w:val="00E85791"/>
    <w:rsid w:val="00E85795"/>
    <w:rsid w:val="00E86696"/>
    <w:rsid w:val="00E8724E"/>
    <w:rsid w:val="00E8752D"/>
    <w:rsid w:val="00E8757A"/>
    <w:rsid w:val="00E91C48"/>
    <w:rsid w:val="00E925DF"/>
    <w:rsid w:val="00E92A2B"/>
    <w:rsid w:val="00E93202"/>
    <w:rsid w:val="00E950F7"/>
    <w:rsid w:val="00E978D9"/>
    <w:rsid w:val="00EA1688"/>
    <w:rsid w:val="00EA1857"/>
    <w:rsid w:val="00EA22A4"/>
    <w:rsid w:val="00EA2A5C"/>
    <w:rsid w:val="00EA45E3"/>
    <w:rsid w:val="00EA4D7C"/>
    <w:rsid w:val="00EA5F2B"/>
    <w:rsid w:val="00EA64B9"/>
    <w:rsid w:val="00EA6B34"/>
    <w:rsid w:val="00EB018D"/>
    <w:rsid w:val="00EB171D"/>
    <w:rsid w:val="00EB1CED"/>
    <w:rsid w:val="00EB2FF4"/>
    <w:rsid w:val="00EB6ED8"/>
    <w:rsid w:val="00EC041C"/>
    <w:rsid w:val="00EC0E4E"/>
    <w:rsid w:val="00EC1BDE"/>
    <w:rsid w:val="00EC2450"/>
    <w:rsid w:val="00EC2C58"/>
    <w:rsid w:val="00EC2EE6"/>
    <w:rsid w:val="00EC53E2"/>
    <w:rsid w:val="00EC5543"/>
    <w:rsid w:val="00EC7280"/>
    <w:rsid w:val="00EC76A9"/>
    <w:rsid w:val="00EC776B"/>
    <w:rsid w:val="00EC7919"/>
    <w:rsid w:val="00ED025A"/>
    <w:rsid w:val="00ED0515"/>
    <w:rsid w:val="00ED1B14"/>
    <w:rsid w:val="00ED4D30"/>
    <w:rsid w:val="00ED6C66"/>
    <w:rsid w:val="00ED724F"/>
    <w:rsid w:val="00ED7D4A"/>
    <w:rsid w:val="00ED7F56"/>
    <w:rsid w:val="00EE0D6E"/>
    <w:rsid w:val="00EE0D93"/>
    <w:rsid w:val="00EE2056"/>
    <w:rsid w:val="00EE4763"/>
    <w:rsid w:val="00EE62D7"/>
    <w:rsid w:val="00EE7529"/>
    <w:rsid w:val="00EF0828"/>
    <w:rsid w:val="00EF1A19"/>
    <w:rsid w:val="00EF35A7"/>
    <w:rsid w:val="00EF3E4B"/>
    <w:rsid w:val="00EF4DBE"/>
    <w:rsid w:val="00EF621D"/>
    <w:rsid w:val="00EF6286"/>
    <w:rsid w:val="00F01BA6"/>
    <w:rsid w:val="00F03D35"/>
    <w:rsid w:val="00F06F19"/>
    <w:rsid w:val="00F07CDC"/>
    <w:rsid w:val="00F10F1E"/>
    <w:rsid w:val="00F12C85"/>
    <w:rsid w:val="00F16EC6"/>
    <w:rsid w:val="00F17F34"/>
    <w:rsid w:val="00F2066C"/>
    <w:rsid w:val="00F20B58"/>
    <w:rsid w:val="00F231CD"/>
    <w:rsid w:val="00F245C0"/>
    <w:rsid w:val="00F25758"/>
    <w:rsid w:val="00F26C40"/>
    <w:rsid w:val="00F32B1F"/>
    <w:rsid w:val="00F3335B"/>
    <w:rsid w:val="00F3449A"/>
    <w:rsid w:val="00F3545C"/>
    <w:rsid w:val="00F36A2F"/>
    <w:rsid w:val="00F3702D"/>
    <w:rsid w:val="00F3772F"/>
    <w:rsid w:val="00F378AD"/>
    <w:rsid w:val="00F37B62"/>
    <w:rsid w:val="00F40379"/>
    <w:rsid w:val="00F413D2"/>
    <w:rsid w:val="00F42B2A"/>
    <w:rsid w:val="00F43918"/>
    <w:rsid w:val="00F44B64"/>
    <w:rsid w:val="00F464C7"/>
    <w:rsid w:val="00F46E18"/>
    <w:rsid w:val="00F51906"/>
    <w:rsid w:val="00F53B3A"/>
    <w:rsid w:val="00F55B9E"/>
    <w:rsid w:val="00F5774F"/>
    <w:rsid w:val="00F62F4E"/>
    <w:rsid w:val="00F63CEB"/>
    <w:rsid w:val="00F64720"/>
    <w:rsid w:val="00F64723"/>
    <w:rsid w:val="00F648EB"/>
    <w:rsid w:val="00F66F9D"/>
    <w:rsid w:val="00F67848"/>
    <w:rsid w:val="00F71BF2"/>
    <w:rsid w:val="00F72843"/>
    <w:rsid w:val="00F72BD5"/>
    <w:rsid w:val="00F735DB"/>
    <w:rsid w:val="00F75442"/>
    <w:rsid w:val="00F81769"/>
    <w:rsid w:val="00F81DCE"/>
    <w:rsid w:val="00F8284E"/>
    <w:rsid w:val="00F82A10"/>
    <w:rsid w:val="00F83DC5"/>
    <w:rsid w:val="00F84D7D"/>
    <w:rsid w:val="00F854D8"/>
    <w:rsid w:val="00F87B9A"/>
    <w:rsid w:val="00F916CB"/>
    <w:rsid w:val="00F93EAA"/>
    <w:rsid w:val="00F954DD"/>
    <w:rsid w:val="00F97167"/>
    <w:rsid w:val="00F976B7"/>
    <w:rsid w:val="00F97E4C"/>
    <w:rsid w:val="00FA038C"/>
    <w:rsid w:val="00FA07B7"/>
    <w:rsid w:val="00FA1756"/>
    <w:rsid w:val="00FA2C59"/>
    <w:rsid w:val="00FA43E7"/>
    <w:rsid w:val="00FA4480"/>
    <w:rsid w:val="00FA75E3"/>
    <w:rsid w:val="00FB0BCB"/>
    <w:rsid w:val="00FB1477"/>
    <w:rsid w:val="00FB3A4D"/>
    <w:rsid w:val="00FB7F4B"/>
    <w:rsid w:val="00FC1B98"/>
    <w:rsid w:val="00FC20C8"/>
    <w:rsid w:val="00FC3C12"/>
    <w:rsid w:val="00FD0243"/>
    <w:rsid w:val="00FD0E38"/>
    <w:rsid w:val="00FD1DA0"/>
    <w:rsid w:val="00FD2A86"/>
    <w:rsid w:val="00FD2D8C"/>
    <w:rsid w:val="00FD35FE"/>
    <w:rsid w:val="00FD43CC"/>
    <w:rsid w:val="00FD44E9"/>
    <w:rsid w:val="00FD515F"/>
    <w:rsid w:val="00FD5F95"/>
    <w:rsid w:val="00FD630D"/>
    <w:rsid w:val="00FD6679"/>
    <w:rsid w:val="00FD722D"/>
    <w:rsid w:val="00FE04BA"/>
    <w:rsid w:val="00FE1CA3"/>
    <w:rsid w:val="00FE274C"/>
    <w:rsid w:val="00FE33A4"/>
    <w:rsid w:val="00FE6754"/>
    <w:rsid w:val="00FE6A42"/>
    <w:rsid w:val="00FE7916"/>
    <w:rsid w:val="00FE7AF0"/>
    <w:rsid w:val="00FF183F"/>
    <w:rsid w:val="00FF1A4D"/>
    <w:rsid w:val="00FF21A0"/>
    <w:rsid w:val="00FF24EC"/>
    <w:rsid w:val="00FF2FA0"/>
    <w:rsid w:val="00FF3352"/>
    <w:rsid w:val="00FF3811"/>
    <w:rsid w:val="00FF4431"/>
    <w:rsid w:val="00FF57B7"/>
    <w:rsid w:val="00FF62B6"/>
    <w:rsid w:val="00FF707B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C3865"/>
  <w15:chartTrackingRefBased/>
  <w15:docId w15:val="{33236C3F-0F86-4CC4-8433-F1FC944E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76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F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F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3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3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34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E2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E2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487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A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5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89/fpubh.2022.8546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9303/jppipa.v9i9.485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7/CIN.00000000000010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0A310-6336-4119-A003-7E25B123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Murage</dc:creator>
  <cp:keywords/>
  <dc:description/>
  <cp:lastModifiedBy>Gladys Murage</cp:lastModifiedBy>
  <cp:revision>3</cp:revision>
  <dcterms:created xsi:type="dcterms:W3CDTF">2025-01-25T21:21:00Z</dcterms:created>
  <dcterms:modified xsi:type="dcterms:W3CDTF">2025-01-25T21:21:00Z</dcterms:modified>
</cp:coreProperties>
</file>