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8B558A" w14:textId="7F551838" w:rsidR="00761F1B" w:rsidRDefault="00BA563B" w:rsidP="00761F1B">
      <w:pPr>
        <w:pStyle w:val="Titel"/>
        <w:jc w:val="center"/>
        <w:rPr>
          <w:rStyle w:val="Buchtitel"/>
          <w:color w:val="0F4761" w:themeColor="accent1" w:themeShade="BF"/>
          <w:kern w:val="2"/>
          <w:sz w:val="40"/>
          <w:szCs w:val="40"/>
        </w:rPr>
      </w:pPr>
      <w:r w:rsidRPr="00BA563B">
        <w:t xml:space="preserve">ToDo-App mit </w:t>
      </w:r>
      <w:proofErr w:type="spellStart"/>
      <w:r w:rsidRPr="00BA563B">
        <w:t>Git</w:t>
      </w:r>
      <w:proofErr w:type="spellEnd"/>
      <w:r w:rsidRPr="00BA563B">
        <w:t>, Docker</w:t>
      </w:r>
    </w:p>
    <w:p w14:paraId="50B74397" w14:textId="77777777" w:rsidR="00761F1B" w:rsidRDefault="00761F1B" w:rsidP="00761F1B"/>
    <w:p w14:paraId="67476B64" w14:textId="2ED65008" w:rsidR="00761F1B" w:rsidRDefault="00761F1B" w:rsidP="00761F1B">
      <w:r>
        <w:t xml:space="preserve">Zu Beginn bekamen wir eine bestehende ToDo Applikation. Das Ziel war diese lokal einzurichten und später innerhalb </w:t>
      </w:r>
      <w:proofErr w:type="gramStart"/>
      <w:r>
        <w:t>eines  Dock</w:t>
      </w:r>
      <w:proofErr w:type="gramEnd"/>
      <w:r>
        <w:t>-Container laufen zu lassen.</w:t>
      </w:r>
    </w:p>
    <w:p w14:paraId="34831B82" w14:textId="6E01E5AD" w:rsidR="00761F1B" w:rsidRDefault="00761F1B" w:rsidP="00761F1B">
      <w:r>
        <w:t xml:space="preserve">Die erste Aufgabe war ein Fork von einem Repository zu erstellen. Danach mussten wir diesen auf unseren Computer klonen. </w:t>
      </w:r>
      <w:r w:rsidR="00C36A1C">
        <w:t xml:space="preserve">Ich habe ihn gespeichert und in Visual Studio geöffnet. Um einen Überblick zu </w:t>
      </w:r>
      <w:proofErr w:type="gramStart"/>
      <w:r w:rsidR="00C36A1C">
        <w:t>bekommen</w:t>
      </w:r>
      <w:proofErr w:type="gramEnd"/>
      <w:r w:rsidR="00C36A1C">
        <w:t xml:space="preserve"> sollten wir uns zuerst ein wenig in den </w:t>
      </w:r>
      <w:proofErr w:type="spellStart"/>
      <w:r w:rsidR="00C36A1C">
        <w:t>Dateinen</w:t>
      </w:r>
      <w:proofErr w:type="spellEnd"/>
      <w:r w:rsidR="00C36A1C">
        <w:t xml:space="preserve"> umherschauen.</w:t>
      </w:r>
    </w:p>
    <w:p w14:paraId="4D130DC1" w14:textId="417A4B44" w:rsidR="00555677" w:rsidRDefault="00555677" w:rsidP="00555677">
      <w:r w:rsidRPr="00555677">
        <w:drawing>
          <wp:anchor distT="0" distB="0" distL="114300" distR="114300" simplePos="0" relativeHeight="251659264" behindDoc="0" locked="0" layoutInCell="1" allowOverlap="1" wp14:anchorId="3D801624" wp14:editId="131445AA">
            <wp:simplePos x="0" y="0"/>
            <wp:positionH relativeFrom="column">
              <wp:posOffset>2909570</wp:posOffset>
            </wp:positionH>
            <wp:positionV relativeFrom="paragraph">
              <wp:posOffset>214630</wp:posOffset>
            </wp:positionV>
            <wp:extent cx="742950" cy="171450"/>
            <wp:effectExtent l="0" t="0" r="0" b="0"/>
            <wp:wrapThrough wrapText="bothSides">
              <wp:wrapPolygon edited="0">
                <wp:start x="0" y="0"/>
                <wp:lineTo x="0" y="19200"/>
                <wp:lineTo x="21046" y="19200"/>
                <wp:lineTo x="21046" y="0"/>
                <wp:lineTo x="0" y="0"/>
              </wp:wrapPolygon>
            </wp:wrapThrough>
            <wp:docPr id="187577316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773164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2950" cy="171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36A1C">
        <w:t>Der nächste Schritt war die Applikation lokal einzurichten.</w:t>
      </w:r>
      <w:r w:rsidR="00E9668A">
        <w:t xml:space="preserve"> Da ich Note.js noch nicht hatte musste ich es zuerst runterladen. </w:t>
      </w:r>
      <w:r>
        <w:t>Mit startet man das Programm. Dann kann man im Browser einfach «</w:t>
      </w:r>
      <w:r w:rsidRPr="00555677">
        <w:t>http://localhost:3000</w:t>
      </w:r>
      <w:r>
        <w:t xml:space="preserve">» eingeben und man ist drauf. Die Zahl 3000 am Schluss ist der Port. Bei mir ist es der Port 3000 doch es können auch andere </w:t>
      </w:r>
      <w:proofErr w:type="spellStart"/>
      <w:proofErr w:type="gramStart"/>
      <w:r>
        <w:t>Möglich</w:t>
      </w:r>
      <w:proofErr w:type="spellEnd"/>
      <w:proofErr w:type="gramEnd"/>
      <w:r>
        <w:t xml:space="preserve"> sein.</w:t>
      </w:r>
    </w:p>
    <w:p w14:paraId="4248D765" w14:textId="31FFAA22" w:rsidR="00EC1180" w:rsidRDefault="00EC1180" w:rsidP="00555677">
      <w:r>
        <w:t xml:space="preserve">Jetzt hätte ich eigentlich das </w:t>
      </w:r>
      <w:proofErr w:type="spellStart"/>
      <w:r>
        <w:t>ReadMe</w:t>
      </w:r>
      <w:proofErr w:type="spellEnd"/>
      <w:r>
        <w:t xml:space="preserve"> schrieben sollen. Ich entschied mich aber es am Ende zu machen da ich so systematischer vorgehen kann. Es war anspruchsvoll das ganze auf Englisch zu schreiben. </w:t>
      </w:r>
    </w:p>
    <w:p w14:paraId="2553DCE0" w14:textId="12938E55" w:rsidR="00FE6D4A" w:rsidRDefault="00EC1180" w:rsidP="00555677">
      <w:r>
        <w:t xml:space="preserve">Weiter geht’s mit Docker. Die Applikation so einzurichten, </w:t>
      </w:r>
      <w:r w:rsidRPr="00EC1180">
        <w:t>dass sie innerhalb eines Docker-Containers ausgeführt werden kann</w:t>
      </w:r>
      <w:r>
        <w:t xml:space="preserve">, war der grösste, aber auch schwierigste Teil der Aufgabe. </w:t>
      </w:r>
    </w:p>
    <w:p w14:paraId="2495F46D" w14:textId="0DA4C865" w:rsidR="005C6AA9" w:rsidRDefault="00FE6D4A" w:rsidP="00555677">
      <w:r w:rsidRPr="00FE6D4A">
        <w:drawing>
          <wp:anchor distT="0" distB="0" distL="114300" distR="114300" simplePos="0" relativeHeight="251660288" behindDoc="0" locked="0" layoutInCell="1" allowOverlap="1" wp14:anchorId="24BAFE28" wp14:editId="05BE563F">
            <wp:simplePos x="0" y="0"/>
            <wp:positionH relativeFrom="column">
              <wp:posOffset>65455</wp:posOffset>
            </wp:positionH>
            <wp:positionV relativeFrom="paragraph">
              <wp:posOffset>208944</wp:posOffset>
            </wp:positionV>
            <wp:extent cx="1014095" cy="624205"/>
            <wp:effectExtent l="0" t="0" r="0" b="4445"/>
            <wp:wrapTopAndBottom/>
            <wp:docPr id="181042233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0422335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14095" cy="624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Der Anfang davon war eine Datei Namens </w:t>
      </w:r>
      <w:proofErr w:type="spellStart"/>
      <w:r>
        <w:t>dockerignore</w:t>
      </w:r>
      <w:proofErr w:type="spellEnd"/>
      <w:r>
        <w:t>. Da rein kam dieses Gerüst: Diese Datei bestimmt welche Dateien Docker ignoriert beim Image erstellen.</w:t>
      </w:r>
      <w:r w:rsidRPr="00FE6D4A">
        <w:t xml:space="preserve"> </w:t>
      </w:r>
    </w:p>
    <w:p w14:paraId="2CF9FDEA" w14:textId="41DF221B" w:rsidR="00FE6D4A" w:rsidRDefault="00FE6D4A" w:rsidP="00555677">
      <w:r w:rsidRPr="00FE6D4A">
        <w:drawing>
          <wp:anchor distT="0" distB="0" distL="114300" distR="114300" simplePos="0" relativeHeight="251661312" behindDoc="0" locked="0" layoutInCell="1" allowOverlap="1" wp14:anchorId="71692AC8" wp14:editId="1666AC71">
            <wp:simplePos x="0" y="0"/>
            <wp:positionH relativeFrom="margin">
              <wp:align>left</wp:align>
            </wp:positionH>
            <wp:positionV relativeFrom="paragraph">
              <wp:posOffset>318135</wp:posOffset>
            </wp:positionV>
            <wp:extent cx="1212215" cy="1572895"/>
            <wp:effectExtent l="0" t="0" r="6985" b="8255"/>
            <wp:wrapTopAndBottom/>
            <wp:docPr id="19810381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03815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2215" cy="15728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Als nächstes erstellte ich eine Datei mit dem Namen </w:t>
      </w:r>
      <w:proofErr w:type="spellStart"/>
      <w:proofErr w:type="gramStart"/>
      <w:r>
        <w:t>Dockerfile</w:t>
      </w:r>
      <w:proofErr w:type="spellEnd"/>
      <w:r>
        <w:t xml:space="preserve"> .</w:t>
      </w:r>
      <w:proofErr w:type="gramEnd"/>
      <w:r>
        <w:t xml:space="preserve"> Sie hat dieses Gerüst:</w:t>
      </w:r>
    </w:p>
    <w:p w14:paraId="37D463A0" w14:textId="538E552E" w:rsidR="00FE6D4A" w:rsidRDefault="00FE6D4A" w:rsidP="00555677">
      <w:r>
        <w:t xml:space="preserve">Sie </w:t>
      </w:r>
      <w:proofErr w:type="gramStart"/>
      <w:r>
        <w:t>ist sozusagen</w:t>
      </w:r>
      <w:proofErr w:type="gramEnd"/>
      <w:r>
        <w:t xml:space="preserve"> die Bauanleitung für das Docker Image. Die Reihenfolge der Daten ist bewusst gewählt.</w:t>
      </w:r>
    </w:p>
    <w:p w14:paraId="465F709C" w14:textId="5042589E" w:rsidR="00BE52E6" w:rsidRDefault="00BE52E6" w:rsidP="00555677">
      <w:r w:rsidRPr="00BE52E6">
        <w:lastRenderedPageBreak/>
        <w:drawing>
          <wp:anchor distT="0" distB="0" distL="114300" distR="114300" simplePos="0" relativeHeight="251662336" behindDoc="1" locked="0" layoutInCell="1" allowOverlap="1" wp14:anchorId="17E93390" wp14:editId="499F324A">
            <wp:simplePos x="0" y="0"/>
            <wp:positionH relativeFrom="column">
              <wp:posOffset>1513205</wp:posOffset>
            </wp:positionH>
            <wp:positionV relativeFrom="paragraph">
              <wp:posOffset>243205</wp:posOffset>
            </wp:positionV>
            <wp:extent cx="1758950" cy="158750"/>
            <wp:effectExtent l="0" t="0" r="0" b="0"/>
            <wp:wrapTight wrapText="bothSides">
              <wp:wrapPolygon edited="0">
                <wp:start x="0" y="0"/>
                <wp:lineTo x="0" y="18144"/>
                <wp:lineTo x="21288" y="18144"/>
                <wp:lineTo x="21288" y="0"/>
                <wp:lineTo x="0" y="0"/>
              </wp:wrapPolygon>
            </wp:wrapTight>
            <wp:docPr id="1943253897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253897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5895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Der nächste Schritt ist das Docker Image endlich zu erstellen. Das wird mit diesem Command gemacht:</w:t>
      </w:r>
      <w:r w:rsidRPr="00BE52E6">
        <w:rPr>
          <w:noProof/>
        </w:rPr>
        <w:t xml:space="preserve"> </w:t>
      </w:r>
      <w:r>
        <w:t xml:space="preserve">  Docker </w:t>
      </w:r>
      <w:proofErr w:type="spellStart"/>
      <w:r>
        <w:t>build</w:t>
      </w:r>
      <w:proofErr w:type="spellEnd"/>
      <w:r>
        <w:t xml:space="preserve"> erstellt das Image und </w:t>
      </w:r>
      <w:proofErr w:type="spellStart"/>
      <w:r>
        <w:t>todo</w:t>
      </w:r>
      <w:proofErr w:type="spellEnd"/>
      <w:r>
        <w:t xml:space="preserve">-app ist der Name. Ohne den Punkt am Ende funktioniert es nicht. </w:t>
      </w:r>
    </w:p>
    <w:p w14:paraId="0D4B581E" w14:textId="23FD165D" w:rsidR="00BE52E6" w:rsidRDefault="00BE52E6" w:rsidP="00555677">
      <w:pPr>
        <w:rPr>
          <w:noProof/>
        </w:rPr>
      </w:pPr>
      <w:r>
        <w:t>Jetzt können wir den Container starten. Das wird so gemacht.</w:t>
      </w:r>
      <w:r w:rsidRPr="00BE52E6">
        <w:rPr>
          <w:noProof/>
        </w:rPr>
        <w:t xml:space="preserve"> </w:t>
      </w:r>
      <w:r w:rsidRPr="00BE52E6">
        <w:drawing>
          <wp:inline distT="0" distB="0" distL="0" distR="0" wp14:anchorId="14F00409" wp14:editId="56D77DAC">
            <wp:extent cx="4343623" cy="349268"/>
            <wp:effectExtent l="0" t="0" r="0" b="0"/>
            <wp:docPr id="145303178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03178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43623" cy="349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2C1F04" w14:textId="7698F3AD" w:rsidR="00BE52E6" w:rsidRDefault="00BE52E6" w:rsidP="00555677">
      <w:pPr>
        <w:rPr>
          <w:noProof/>
        </w:rPr>
      </w:pPr>
      <w:r>
        <w:rPr>
          <w:noProof/>
        </w:rPr>
        <w:t xml:space="preserve">Danach kann man wieder im Browser auf die App zugreifen. </w:t>
      </w:r>
      <w:r w:rsidRPr="00BE52E6">
        <w:rPr>
          <w:noProof/>
        </w:rPr>
        <w:t>Die ToDo-Applikation soll jetzt nicht mehr direkt auf deinem Computer, sondern innerhalb des Docker-Containers laufen.</w:t>
      </w:r>
      <w:r>
        <w:rPr>
          <w:noProof/>
        </w:rPr>
        <w:t xml:space="preserve"> Um den Container zu stoppe</w:t>
      </w:r>
      <w:r w:rsidR="00DA0B85">
        <w:rPr>
          <w:noProof/>
        </w:rPr>
        <w:t>n wird dieser Command verwendet:</w:t>
      </w:r>
    </w:p>
    <w:p w14:paraId="1623A55E" w14:textId="1F58A934" w:rsidR="00DA0B85" w:rsidRDefault="00DA0B85" w:rsidP="00555677">
      <w:r w:rsidRPr="00DA0B85">
        <w:drawing>
          <wp:inline distT="0" distB="0" distL="0" distR="0" wp14:anchorId="32383508" wp14:editId="31573026">
            <wp:extent cx="1873346" cy="215911"/>
            <wp:effectExtent l="0" t="0" r="0" b="0"/>
            <wp:docPr id="1321892769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9276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873346" cy="21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 </w:t>
      </w:r>
      <w:r w:rsidRPr="00DA0B85">
        <w:t>Das Docker-Image bleibt dabei erhalten.</w:t>
      </w:r>
    </w:p>
    <w:p w14:paraId="26BEC682" w14:textId="663A20EE" w:rsidR="00DA0B85" w:rsidRDefault="00DA0B85" w:rsidP="00555677">
      <w:r w:rsidRPr="00DA0B85">
        <w:t xml:space="preserve">Mit Docker </w:t>
      </w:r>
      <w:proofErr w:type="spellStart"/>
      <w:r w:rsidRPr="00DA0B85">
        <w:t>Compose</w:t>
      </w:r>
      <w:proofErr w:type="spellEnd"/>
      <w:r w:rsidRPr="00DA0B85">
        <w:t xml:space="preserve"> können die Einstellungen des vorherigen </w:t>
      </w:r>
      <w:proofErr w:type="spellStart"/>
      <w:r w:rsidRPr="00DA0B85">
        <w:t>docker</w:t>
      </w:r>
      <w:proofErr w:type="spellEnd"/>
      <w:r w:rsidRPr="00DA0B85">
        <w:t xml:space="preserve"> </w:t>
      </w:r>
      <w:proofErr w:type="spellStart"/>
      <w:r w:rsidRPr="00DA0B85">
        <w:t>run</w:t>
      </w:r>
      <w:proofErr w:type="spellEnd"/>
      <w:r w:rsidRPr="00DA0B85">
        <w:t>-Befehls dauerhaft in einer Datei gespeichert werden.</w:t>
      </w:r>
      <w:r>
        <w:t xml:space="preserve"> Ich musste eine neue Datei Namens: </w:t>
      </w:r>
      <w:proofErr w:type="spellStart"/>
      <w:proofErr w:type="gramStart"/>
      <w:r>
        <w:t>compose.yaml</w:t>
      </w:r>
      <w:proofErr w:type="spellEnd"/>
      <w:proofErr w:type="gramEnd"/>
      <w:r>
        <w:t>. Das ist der ganze Inhalt darin:</w:t>
      </w:r>
      <w:r w:rsidRPr="00DA0B85">
        <w:rPr>
          <w:noProof/>
        </w:rPr>
        <w:t xml:space="preserve"> </w:t>
      </w:r>
    </w:p>
    <w:p w14:paraId="67617783" w14:textId="2B90242B" w:rsidR="00DA0B85" w:rsidRDefault="00DA0B85" w:rsidP="00555677">
      <w:r w:rsidRPr="00DA0B85">
        <w:drawing>
          <wp:anchor distT="0" distB="0" distL="114300" distR="114300" simplePos="0" relativeHeight="251663360" behindDoc="0" locked="0" layoutInCell="1" allowOverlap="1" wp14:anchorId="76EB8EA3" wp14:editId="41E82488">
            <wp:simplePos x="0" y="0"/>
            <wp:positionH relativeFrom="margin">
              <wp:align>left</wp:align>
            </wp:positionH>
            <wp:positionV relativeFrom="paragraph">
              <wp:posOffset>12065</wp:posOffset>
            </wp:positionV>
            <wp:extent cx="1277620" cy="946785"/>
            <wp:effectExtent l="0" t="0" r="0" b="5715"/>
            <wp:wrapThrough wrapText="bothSides">
              <wp:wrapPolygon edited="0">
                <wp:start x="0" y="0"/>
                <wp:lineTo x="0" y="21296"/>
                <wp:lineTo x="21256" y="21296"/>
                <wp:lineTo x="21256" y="0"/>
                <wp:lineTo x="0" y="0"/>
              </wp:wrapPolygon>
            </wp:wrapThrough>
            <wp:docPr id="48121998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1219980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7620" cy="946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5F59C4" w14:textId="072D14D7" w:rsidR="00FE6D4A" w:rsidRPr="00555677" w:rsidRDefault="00FE6D4A" w:rsidP="00555677"/>
    <w:p w14:paraId="22C2E88A" w14:textId="7802936F" w:rsidR="00C36A1C" w:rsidRDefault="00C36A1C" w:rsidP="00761F1B"/>
    <w:p w14:paraId="14A69E08" w14:textId="119DF97F" w:rsidR="008E289D" w:rsidRDefault="008E289D" w:rsidP="00761F1B">
      <w:r>
        <w:t>Das bedeuten diese Wörter:</w:t>
      </w:r>
    </w:p>
    <w:p w14:paraId="3E9A4E7B" w14:textId="77777777" w:rsidR="008E289D" w:rsidRPr="008E289D" w:rsidRDefault="008E289D" w:rsidP="008E289D">
      <w:pPr>
        <w:numPr>
          <w:ilvl w:val="0"/>
          <w:numId w:val="3"/>
        </w:numPr>
      </w:pPr>
      <w:proofErr w:type="spellStart"/>
      <w:r w:rsidRPr="008E289D">
        <w:rPr>
          <w:b/>
          <w:bCs/>
        </w:rPr>
        <w:t>services</w:t>
      </w:r>
      <w:proofErr w:type="spellEnd"/>
      <w:r w:rsidRPr="008E289D">
        <w:t xml:space="preserve"> enthält die verwalteten Anwendungen beziehungsweise Container.</w:t>
      </w:r>
    </w:p>
    <w:p w14:paraId="40C1A446" w14:textId="77777777" w:rsidR="008E289D" w:rsidRPr="008E289D" w:rsidRDefault="008E289D" w:rsidP="008E289D">
      <w:pPr>
        <w:numPr>
          <w:ilvl w:val="0"/>
          <w:numId w:val="3"/>
        </w:numPr>
      </w:pPr>
      <w:proofErr w:type="spellStart"/>
      <w:r w:rsidRPr="008E289D">
        <w:rPr>
          <w:b/>
          <w:bCs/>
        </w:rPr>
        <w:t>todo</w:t>
      </w:r>
      <w:proofErr w:type="spellEnd"/>
      <w:r w:rsidRPr="008E289D">
        <w:t xml:space="preserve"> ist der frei gewählte Name des Services.</w:t>
      </w:r>
    </w:p>
    <w:p w14:paraId="5FC7EA71" w14:textId="77777777" w:rsidR="008E289D" w:rsidRPr="008E289D" w:rsidRDefault="008E289D" w:rsidP="008E289D">
      <w:pPr>
        <w:numPr>
          <w:ilvl w:val="0"/>
          <w:numId w:val="3"/>
        </w:numPr>
      </w:pPr>
      <w:proofErr w:type="spellStart"/>
      <w:r w:rsidRPr="008E289D">
        <w:rPr>
          <w:b/>
          <w:bCs/>
        </w:rPr>
        <w:t>build</w:t>
      </w:r>
      <w:proofErr w:type="spellEnd"/>
      <w:r w:rsidRPr="008E289D">
        <w:t xml:space="preserve"> beschreibt, wo Docker das </w:t>
      </w:r>
      <w:proofErr w:type="spellStart"/>
      <w:r w:rsidRPr="008E289D">
        <w:t>Dockerfile</w:t>
      </w:r>
      <w:proofErr w:type="spellEnd"/>
      <w:r w:rsidRPr="008E289D">
        <w:t xml:space="preserve"> findet.</w:t>
      </w:r>
    </w:p>
    <w:p w14:paraId="23469214" w14:textId="182DE78B" w:rsidR="008E289D" w:rsidRDefault="008E289D" w:rsidP="008E289D">
      <w:pPr>
        <w:numPr>
          <w:ilvl w:val="0"/>
          <w:numId w:val="3"/>
        </w:numPr>
      </w:pPr>
      <w:proofErr w:type="spellStart"/>
      <w:r w:rsidRPr="008E289D">
        <w:rPr>
          <w:b/>
          <w:bCs/>
        </w:rPr>
        <w:t>ports</w:t>
      </w:r>
      <w:proofErr w:type="spellEnd"/>
      <w:r w:rsidRPr="008E289D">
        <w:t xml:space="preserve"> definiert die Verbindung zwischen Computer und Container.</w:t>
      </w:r>
    </w:p>
    <w:p w14:paraId="7ECF043E" w14:textId="27BE3141" w:rsidR="008E289D" w:rsidRDefault="008E289D" w:rsidP="008E289D">
      <w:pPr>
        <w:numPr>
          <w:ilvl w:val="0"/>
          <w:numId w:val="3"/>
        </w:numPr>
      </w:pPr>
      <w:r>
        <w:rPr>
          <w:b/>
          <w:bCs/>
        </w:rPr>
        <w:t>«3000:3000»</w:t>
      </w:r>
      <w:r w:rsidRPr="008E289D">
        <w:t xml:space="preserve"> </w:t>
      </w:r>
      <w:r w:rsidRPr="008E289D">
        <w:t>Links steht der Port auf de</w:t>
      </w:r>
      <w:r>
        <w:t>m</w:t>
      </w:r>
      <w:r w:rsidRPr="008E289D">
        <w:t xml:space="preserve"> Computer, rechts der Port im Container. Anfragen an Port 3000 des Computers werden an Port 3000 im Container weitergeleitet.</w:t>
      </w:r>
    </w:p>
    <w:p w14:paraId="2D1B9CCC" w14:textId="538A078C" w:rsidR="008E289D" w:rsidRDefault="008E289D" w:rsidP="008E289D">
      <w:r w:rsidRPr="008E289D">
        <w:t>Um die Anw</w:t>
      </w:r>
      <w:r>
        <w:t xml:space="preserve">endung mit dem Docker </w:t>
      </w:r>
      <w:proofErr w:type="spellStart"/>
      <w:r>
        <w:t>Compose</w:t>
      </w:r>
      <w:proofErr w:type="spellEnd"/>
      <w:r>
        <w:t xml:space="preserve"> zu </w:t>
      </w:r>
      <w:proofErr w:type="gramStart"/>
      <w:r>
        <w:t>starten</w:t>
      </w:r>
      <w:proofErr w:type="gramEnd"/>
      <w:r>
        <w:t xml:space="preserve"> benutzt man:</w:t>
      </w:r>
    </w:p>
    <w:p w14:paraId="01429899" w14:textId="6AB148B3" w:rsidR="008E289D" w:rsidRDefault="008E289D" w:rsidP="008E289D">
      <w:r w:rsidRPr="008E289D">
        <w:drawing>
          <wp:inline distT="0" distB="0" distL="0" distR="0" wp14:anchorId="2E3ED997" wp14:editId="3C2E322C">
            <wp:extent cx="1492327" cy="234962"/>
            <wp:effectExtent l="0" t="0" r="0" b="0"/>
            <wp:docPr id="78167700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677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92327" cy="2349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7690B5" w14:textId="38D1FBBE" w:rsidR="008E289D" w:rsidRDefault="008E289D" w:rsidP="008E289D">
      <w:r>
        <w:t>Fals es nicht funktioniert:</w:t>
      </w:r>
    </w:p>
    <w:p w14:paraId="35A4AE7B" w14:textId="6CE73F13" w:rsidR="008E289D" w:rsidRDefault="008E289D" w:rsidP="008E289D">
      <w:r w:rsidRPr="008E289D">
        <w:drawing>
          <wp:inline distT="0" distB="0" distL="0" distR="0" wp14:anchorId="7E6BA699" wp14:editId="02E32E9A">
            <wp:extent cx="1911448" cy="171459"/>
            <wp:effectExtent l="0" t="0" r="0" b="0"/>
            <wp:docPr id="109654900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549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11448" cy="171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73E20" w14:textId="333D18FC" w:rsidR="008E289D" w:rsidRDefault="008E289D" w:rsidP="008E289D">
      <w:r>
        <w:t>Wenn man ihn wieder runterfahren möchte:</w:t>
      </w:r>
    </w:p>
    <w:p w14:paraId="77563CC7" w14:textId="5004E12A" w:rsidR="008E289D" w:rsidRDefault="008E289D" w:rsidP="008E289D">
      <w:r w:rsidRPr="008E289D">
        <w:drawing>
          <wp:inline distT="0" distB="0" distL="0" distR="0" wp14:anchorId="663EDF66" wp14:editId="150D2F6A">
            <wp:extent cx="1485976" cy="177809"/>
            <wp:effectExtent l="0" t="0" r="0" b="0"/>
            <wp:docPr id="1082082625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082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85976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23286" w14:textId="77777777" w:rsidR="008E289D" w:rsidRDefault="008E289D">
      <w:r>
        <w:br w:type="page"/>
      </w:r>
    </w:p>
    <w:p w14:paraId="14F2F5CF" w14:textId="6D8DA2FA" w:rsidR="008E289D" w:rsidRDefault="008E289D" w:rsidP="008E289D">
      <w:r>
        <w:lastRenderedPageBreak/>
        <w:t>Nachdem man eine Änderung an der Website getätigt hat und es dann anschauen möchte, kann man das so machen:</w:t>
      </w:r>
    </w:p>
    <w:p w14:paraId="713FE893" w14:textId="2EFBCA28" w:rsidR="008E289D" w:rsidRDefault="008E289D" w:rsidP="008E289D">
      <w:pPr>
        <w:pStyle w:val="Listenabsatz"/>
        <w:numPr>
          <w:ilvl w:val="0"/>
          <w:numId w:val="4"/>
        </w:numPr>
      </w:pPr>
      <w:r>
        <w:t>Die Änderung vornehmen</w:t>
      </w:r>
    </w:p>
    <w:p w14:paraId="012DD706" w14:textId="0C8728FE" w:rsidR="008E289D" w:rsidRDefault="008E289D" w:rsidP="008E289D">
      <w:pPr>
        <w:pStyle w:val="Listenabsatz"/>
        <w:numPr>
          <w:ilvl w:val="0"/>
          <w:numId w:val="4"/>
        </w:numPr>
      </w:pPr>
      <w:r w:rsidRPr="008E289D">
        <w:drawing>
          <wp:anchor distT="0" distB="0" distL="114300" distR="114300" simplePos="0" relativeHeight="251664384" behindDoc="0" locked="0" layoutInCell="1" allowOverlap="1" wp14:anchorId="3EB6521F" wp14:editId="09271EE7">
            <wp:simplePos x="0" y="0"/>
            <wp:positionH relativeFrom="column">
              <wp:posOffset>1913255</wp:posOffset>
            </wp:positionH>
            <wp:positionV relativeFrom="paragraph">
              <wp:posOffset>17145</wp:posOffset>
            </wp:positionV>
            <wp:extent cx="1393825" cy="195021"/>
            <wp:effectExtent l="0" t="0" r="0" b="0"/>
            <wp:wrapNone/>
            <wp:docPr id="781154243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15424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3825" cy="1950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Command eingeben:</w:t>
      </w:r>
    </w:p>
    <w:p w14:paraId="617F6B57" w14:textId="6793E089" w:rsidR="008E289D" w:rsidRDefault="008E289D" w:rsidP="008E289D">
      <w:pPr>
        <w:pStyle w:val="Listenabsatz"/>
        <w:numPr>
          <w:ilvl w:val="0"/>
          <w:numId w:val="4"/>
        </w:numPr>
      </w:pPr>
      <w:r w:rsidRPr="008E289D">
        <w:drawing>
          <wp:anchor distT="0" distB="0" distL="114300" distR="114300" simplePos="0" relativeHeight="251665408" behindDoc="0" locked="0" layoutInCell="1" allowOverlap="1" wp14:anchorId="1C32DA5C" wp14:editId="04EC9306">
            <wp:simplePos x="0" y="0"/>
            <wp:positionH relativeFrom="column">
              <wp:posOffset>3164205</wp:posOffset>
            </wp:positionH>
            <wp:positionV relativeFrom="paragraph">
              <wp:posOffset>17145</wp:posOffset>
            </wp:positionV>
            <wp:extent cx="2114550" cy="152400"/>
            <wp:effectExtent l="0" t="0" r="0" b="0"/>
            <wp:wrapNone/>
            <wp:docPr id="263723896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23896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Wenn es nicht </w:t>
      </w:r>
      <w:proofErr w:type="gramStart"/>
      <w:r>
        <w:t>funktioniert</w:t>
      </w:r>
      <w:proofErr w:type="gramEnd"/>
      <w:r>
        <w:t xml:space="preserve"> Command:  </w:t>
      </w:r>
    </w:p>
    <w:p w14:paraId="7A2A8DD4" w14:textId="3C24E3F7" w:rsidR="008E289D" w:rsidRDefault="008E289D" w:rsidP="008E289D">
      <w:pPr>
        <w:pStyle w:val="Listenabsatz"/>
        <w:numPr>
          <w:ilvl w:val="0"/>
          <w:numId w:val="4"/>
        </w:numPr>
      </w:pPr>
      <w:r>
        <w:t>Wieder auf</w:t>
      </w:r>
      <w:r>
        <w:t xml:space="preserve"> «</w:t>
      </w:r>
      <w:r w:rsidRPr="00555677">
        <w:t>http://localhost:3000</w:t>
      </w:r>
      <w:r>
        <w:t>»</w:t>
      </w:r>
      <w:r>
        <w:t xml:space="preserve"> gehen</w:t>
      </w:r>
    </w:p>
    <w:p w14:paraId="314B3CDD" w14:textId="2A07186F" w:rsidR="008E289D" w:rsidRDefault="008E289D" w:rsidP="008E289D">
      <w:r w:rsidRPr="008E289D">
        <w:drawing>
          <wp:anchor distT="0" distB="0" distL="114300" distR="114300" simplePos="0" relativeHeight="251666432" behindDoc="0" locked="0" layoutInCell="1" allowOverlap="1" wp14:anchorId="056EE96E" wp14:editId="44BB1AD3">
            <wp:simplePos x="0" y="0"/>
            <wp:positionH relativeFrom="column">
              <wp:posOffset>2745105</wp:posOffset>
            </wp:positionH>
            <wp:positionV relativeFrom="paragraph">
              <wp:posOffset>323215</wp:posOffset>
            </wp:positionV>
            <wp:extent cx="920750" cy="190500"/>
            <wp:effectExtent l="0" t="0" r="0" b="0"/>
            <wp:wrapNone/>
            <wp:docPr id="113926591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26591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20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Um Änderungen regelmässig zu </w:t>
      </w:r>
      <w:proofErr w:type="gramStart"/>
      <w:r>
        <w:t>speichern</w:t>
      </w:r>
      <w:proofErr w:type="gramEnd"/>
      <w:r>
        <w:t xml:space="preserve"> benutzt man </w:t>
      </w:r>
      <w:proofErr w:type="spellStart"/>
      <w:r>
        <w:t>Git</w:t>
      </w:r>
      <w:proofErr w:type="spellEnd"/>
      <w:r>
        <w:t>.</w:t>
      </w:r>
    </w:p>
    <w:p w14:paraId="07D8D85F" w14:textId="2240C660" w:rsidR="008E289D" w:rsidRDefault="008E289D" w:rsidP="008E289D">
      <w:r>
        <w:t xml:space="preserve">Zuerst wird die Änderung vorbereitet mit </w:t>
      </w:r>
    </w:p>
    <w:p w14:paraId="766A443C" w14:textId="1CAE8F71" w:rsidR="008E289D" w:rsidRDefault="008E289D" w:rsidP="008E289D">
      <w:proofErr w:type="spellStart"/>
      <w:r>
        <w:t>Danch</w:t>
      </w:r>
      <w:proofErr w:type="spellEnd"/>
      <w:r>
        <w:t xml:space="preserve"> wird mit </w:t>
      </w:r>
      <w:r w:rsidRPr="008E289D">
        <w:drawing>
          <wp:inline distT="0" distB="0" distL="0" distR="0" wp14:anchorId="3A15EC4B" wp14:editId="7616D82D">
            <wp:extent cx="2114659" cy="177809"/>
            <wp:effectExtent l="0" t="0" r="0" b="0"/>
            <wp:docPr id="17611892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18925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14659" cy="1778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die Änderung sozusagen verpackt.  Es ist sehr wichtig immer eine sinnvolle </w:t>
      </w:r>
      <w:proofErr w:type="spellStart"/>
      <w:r>
        <w:t>commit</w:t>
      </w:r>
      <w:proofErr w:type="spellEnd"/>
      <w:r>
        <w:t xml:space="preserve"> Message zu verwenden. </w:t>
      </w:r>
    </w:p>
    <w:p w14:paraId="71D9EA78" w14:textId="16ED5159" w:rsidR="008E289D" w:rsidRDefault="008E289D" w:rsidP="008E289D">
      <w:r>
        <w:t xml:space="preserve">Mit  </w:t>
      </w:r>
      <w:r w:rsidRPr="008E289D">
        <w:drawing>
          <wp:inline distT="0" distB="0" distL="0" distR="0" wp14:anchorId="6A3C8BC9" wp14:editId="2FCB9C20">
            <wp:extent cx="692186" cy="209561"/>
            <wp:effectExtent l="0" t="0" r="0" b="0"/>
            <wp:docPr id="854643688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46436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92186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 w:rsidRPr="008E289D">
        <w:t xml:space="preserve">übertrage ich die lokalen </w:t>
      </w:r>
      <w:proofErr w:type="spellStart"/>
      <w:r w:rsidRPr="008E289D">
        <w:t>Commits</w:t>
      </w:r>
      <w:proofErr w:type="spellEnd"/>
      <w:r w:rsidRPr="008E289D">
        <w:t xml:space="preserve"> auf GitHub.</w:t>
      </w:r>
    </w:p>
    <w:p w14:paraId="3139F4ED" w14:textId="77777777" w:rsidR="008E289D" w:rsidRDefault="008E289D" w:rsidP="008E289D"/>
    <w:p w14:paraId="20D6F82B" w14:textId="295691C9" w:rsidR="008E289D" w:rsidRDefault="008E289D" w:rsidP="008E289D">
      <w:pPr>
        <w:rPr>
          <w:b/>
          <w:bCs/>
          <w:sz w:val="28"/>
          <w:szCs w:val="28"/>
        </w:rPr>
      </w:pPr>
      <w:r w:rsidRPr="008E289D">
        <w:rPr>
          <w:b/>
          <w:bCs/>
          <w:sz w:val="28"/>
          <w:szCs w:val="28"/>
        </w:rPr>
        <w:t>Fazit</w:t>
      </w:r>
      <w:r>
        <w:rPr>
          <w:b/>
          <w:bCs/>
          <w:sz w:val="28"/>
          <w:szCs w:val="28"/>
        </w:rPr>
        <w:t>:</w:t>
      </w:r>
    </w:p>
    <w:p w14:paraId="62E4910A" w14:textId="3D1D3F1A" w:rsidR="008E289D" w:rsidRPr="008E289D" w:rsidRDefault="008E289D" w:rsidP="008E289D">
      <w:r w:rsidRPr="008E289D">
        <w:t xml:space="preserve">Bei dieser Arbeit habe ich gelernt, wie </w:t>
      </w:r>
      <w:proofErr w:type="spellStart"/>
      <w:r w:rsidRPr="008E289D">
        <w:t>Git</w:t>
      </w:r>
      <w:proofErr w:type="spellEnd"/>
      <w:r w:rsidRPr="008E289D">
        <w:t xml:space="preserve">, GitHub, Node.js und Docker zusammen verwendet werden. Besonders das Einrichten von Docker war für mich schwierig. Dabei traten verschiedene Fehler auf, zum Beispiel </w:t>
      </w:r>
      <w:r>
        <w:t>Schreibfehler</w:t>
      </w:r>
      <w:r w:rsidRPr="008E289D">
        <w:t xml:space="preserve"> und ein bereit</w:t>
      </w:r>
      <w:r>
        <w:t xml:space="preserve">s benutzter Port. Am Ende war es aber </w:t>
      </w:r>
      <w:proofErr w:type="gramStart"/>
      <w:r>
        <w:t>toll</w:t>
      </w:r>
      <w:proofErr w:type="gramEnd"/>
      <w:r>
        <w:t xml:space="preserve"> zu </w:t>
      </w:r>
      <w:proofErr w:type="gramStart"/>
      <w:r>
        <w:t>merken</w:t>
      </w:r>
      <w:proofErr w:type="gramEnd"/>
      <w:r>
        <w:t xml:space="preserve"> wie die verschiedenen Programme miteinander arbeiten.</w:t>
      </w:r>
    </w:p>
    <w:p w14:paraId="6A0B3488" w14:textId="7426BF75" w:rsidR="008E289D" w:rsidRDefault="008E289D" w:rsidP="00761F1B"/>
    <w:p w14:paraId="0F2EE237" w14:textId="77777777" w:rsidR="008E289D" w:rsidRPr="00761F1B" w:rsidRDefault="008E289D" w:rsidP="00761F1B"/>
    <w:p w14:paraId="4721E4D4" w14:textId="39F29FB2" w:rsidR="00761F1B" w:rsidRDefault="00761F1B" w:rsidP="00761F1B">
      <w:pPr>
        <w:pStyle w:val="berschrift1"/>
        <w:rPr>
          <w:rStyle w:val="Fett"/>
        </w:rPr>
      </w:pPr>
    </w:p>
    <w:p w14:paraId="1E5272B9" w14:textId="42F0F8EB" w:rsidR="00DA0B85" w:rsidRDefault="00DA0B85" w:rsidP="00DA0B85"/>
    <w:p w14:paraId="35535745" w14:textId="0A67DC9F" w:rsidR="00DA0B85" w:rsidRDefault="00DA0B85" w:rsidP="00DA0B85"/>
    <w:p w14:paraId="20BDE786" w14:textId="77777777" w:rsidR="00DA0B85" w:rsidRDefault="00DA0B85" w:rsidP="00DA0B85"/>
    <w:p w14:paraId="1BB6E9A8" w14:textId="77777777" w:rsidR="00DA0B85" w:rsidRPr="00DA0B85" w:rsidRDefault="00DA0B85" w:rsidP="00DA0B85"/>
    <w:sectPr w:rsidR="00DA0B85" w:rsidRPr="00DA0B8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87D99"/>
    <w:multiLevelType w:val="multilevel"/>
    <w:tmpl w:val="6D54A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4176DB6"/>
    <w:multiLevelType w:val="multilevel"/>
    <w:tmpl w:val="55949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BC46C1"/>
    <w:multiLevelType w:val="hybridMultilevel"/>
    <w:tmpl w:val="40042D76"/>
    <w:lvl w:ilvl="0" w:tplc="0807000F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6E117EC"/>
    <w:multiLevelType w:val="multilevel"/>
    <w:tmpl w:val="CAEA1B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08647243">
    <w:abstractNumId w:val="3"/>
  </w:num>
  <w:num w:numId="2" w16cid:durableId="409620755">
    <w:abstractNumId w:val="0"/>
  </w:num>
  <w:num w:numId="3" w16cid:durableId="403334772">
    <w:abstractNumId w:val="1"/>
  </w:num>
  <w:num w:numId="4" w16cid:durableId="183633614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1B3"/>
    <w:rsid w:val="000E23D0"/>
    <w:rsid w:val="005232EB"/>
    <w:rsid w:val="00555677"/>
    <w:rsid w:val="005C6AA9"/>
    <w:rsid w:val="00761F1B"/>
    <w:rsid w:val="008E289D"/>
    <w:rsid w:val="009F4042"/>
    <w:rsid w:val="00BA563B"/>
    <w:rsid w:val="00BE52E6"/>
    <w:rsid w:val="00C36A1C"/>
    <w:rsid w:val="00C83C32"/>
    <w:rsid w:val="00D331B3"/>
    <w:rsid w:val="00DA0B85"/>
    <w:rsid w:val="00E640CA"/>
    <w:rsid w:val="00E9668A"/>
    <w:rsid w:val="00EC1180"/>
    <w:rsid w:val="00FE6D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92CD31D"/>
  <w15:chartTrackingRefBased/>
  <w15:docId w15:val="{6B5860BF-69B8-4681-BF1C-34DD8608D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C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D331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D331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D331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D331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D331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D331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D331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D331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D331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D331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D331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D331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D331B3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D331B3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D331B3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D331B3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D331B3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D331B3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D331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D331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D331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D331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D331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D331B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D331B3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D331B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D331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D331B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D331B3"/>
    <w:rPr>
      <w:b/>
      <w:bCs/>
      <w:smallCaps/>
      <w:color w:val="0F4761" w:themeColor="accent1" w:themeShade="BF"/>
      <w:spacing w:val="5"/>
    </w:rPr>
  </w:style>
  <w:style w:type="character" w:styleId="Fett">
    <w:name w:val="Strong"/>
    <w:basedOn w:val="Absatz-Standardschriftart"/>
    <w:uiPriority w:val="22"/>
    <w:qFormat/>
    <w:rsid w:val="00761F1B"/>
    <w:rPr>
      <w:b/>
      <w:bCs/>
    </w:rPr>
  </w:style>
  <w:style w:type="character" w:styleId="Buchtitel">
    <w:name w:val="Book Title"/>
    <w:basedOn w:val="Absatz-Standardschriftart"/>
    <w:uiPriority w:val="33"/>
    <w:qFormat/>
    <w:rsid w:val="00761F1B"/>
    <w:rPr>
      <w:b/>
      <w:bCs/>
      <w:i/>
      <w:iCs/>
      <w:spacing w:val="5"/>
    </w:rPr>
  </w:style>
  <w:style w:type="paragraph" w:styleId="HTMLVorformatiert">
    <w:name w:val="HTML Preformatted"/>
    <w:basedOn w:val="Standard"/>
    <w:link w:val="HTMLVorformatiertZchn"/>
    <w:uiPriority w:val="99"/>
    <w:semiHidden/>
    <w:unhideWhenUsed/>
    <w:rsid w:val="0055567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VorformatiertZchn">
    <w:name w:val="HTML Vorformatiert Zchn"/>
    <w:basedOn w:val="Absatz-Standardschriftart"/>
    <w:link w:val="HTMLVorformatiert"/>
    <w:uiPriority w:val="99"/>
    <w:semiHidden/>
    <w:rsid w:val="00555677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510</Words>
  <Characters>3219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Lorenz Gmür</dc:creator>
  <cp:keywords/>
  <dc:description/>
  <cp:lastModifiedBy>Lorenz Gmür</cp:lastModifiedBy>
  <cp:revision>2</cp:revision>
  <dcterms:created xsi:type="dcterms:W3CDTF">2026-09-18T13:29:00Z</dcterms:created>
  <dcterms:modified xsi:type="dcterms:W3CDTF">2026-09-18T13:29:00Z</dcterms:modified>
</cp:coreProperties>
</file>