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Database, and follows the general guidelines for creating JPA Entity classes. </w:t>
      </w:r>
      <w:r w:rsidR="00D83277">
        <w:t xml:space="preserve">However, the </w:t>
      </w:r>
      <w:proofErr w:type="spellStart"/>
      <w:r w:rsidR="00D83277">
        <w:t>CustomUserDetails</w:t>
      </w:r>
      <w:proofErr w:type="spellEnd"/>
      <w:r w:rsidR="00D83277">
        <w:t xml:space="preserve">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w:t>
      </w:r>
      <w:proofErr w:type="spellStart"/>
      <w:r w:rsidR="00D83277">
        <w:t>JpaRepository</w:t>
      </w:r>
      <w:proofErr w:type="spellEnd"/>
      <w:r w:rsidR="00D83277">
        <w:t xml:space="preserve"> class. These </w:t>
      </w:r>
      <w:r w:rsidR="00EE0DE7">
        <w:t>classes are used by the application to facilitate access to the underlying database. There are also several additional query methods, which either rely on Spring Data to generate the proper queries using the method name, or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r w:rsidRPr="000E0BC2">
        <w:rPr>
          <w:b/>
        </w:rPr>
        <w:t>resources</w:t>
      </w:r>
      <w:r>
        <w:t xml:space="preserve"> directory, there are several </w:t>
      </w:r>
      <w:r w:rsidR="000E0BC2">
        <w:t>classes that use the @</w:t>
      </w:r>
      <w:proofErr w:type="spellStart"/>
      <w:r w:rsidR="000E0BC2">
        <w:t>RestController</w:t>
      </w:r>
      <w:proofErr w:type="spellEnd"/>
      <w:r w:rsidR="000E0BC2">
        <w:t xml:space="preserve"> and @</w:t>
      </w:r>
      <w:proofErr w:type="spellStart"/>
      <w:r w:rsidR="000E0BC2">
        <w:t>RequestMapping</w:t>
      </w:r>
      <w:proofErr w:type="spellEnd"/>
      <w:r w:rsidR="000E0BC2">
        <w:t xml:space="preserve"> annotations. These annotations are used to allow the Spring framework when starting up to expose endpoints in the application that can be accessed through a Web browser. The </w:t>
      </w:r>
      <w:proofErr w:type="spellStart"/>
      <w:r w:rsidR="000E0BC2">
        <w:t>HelloResource</w:t>
      </w:r>
      <w:proofErr w:type="spellEnd"/>
      <w:r w:rsidR="000E0BC2">
        <w:t xml:space="preserve"> class serves as the initial starting point for most requests, providing links to other components for the application. Apart from the </w:t>
      </w:r>
      <w:proofErr w:type="spellStart"/>
      <w:r w:rsidR="000E0BC2">
        <w:t>intial</w:t>
      </w:r>
      <w:proofErr w:type="spellEnd"/>
      <w:r w:rsidR="000E0BC2">
        <w:t xml:space="preserve"> page, which shows links to login or create user, and createuserpage.html (which is in resources/static)</w:t>
      </w:r>
      <w:r w:rsidR="006E755C">
        <w:t>, all other endpoints exposed by controllers will require user authorization, and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w:t>
      </w:r>
      <w:proofErr w:type="spellStart"/>
      <w:r>
        <w:t>CreateGameController</w:t>
      </w:r>
      <w:proofErr w:type="spellEnd"/>
      <w:r>
        <w:t xml:space="preserve"> class handles the creation of new games, </w:t>
      </w:r>
      <w:r>
        <w:lastRenderedPageBreak/>
        <w:t xml:space="preserve">the </w:t>
      </w:r>
      <w:proofErr w:type="spellStart"/>
      <w:r>
        <w:t>RetrieveOpenGamesController</w:t>
      </w:r>
      <w:proofErr w:type="spellEnd"/>
      <w:r>
        <w:t xml:space="preserve"> retrieves games that still need a second player, </w:t>
      </w:r>
      <w:r w:rsidR="00BC75AC">
        <w:t>etc</w:t>
      </w:r>
      <w:r>
        <w:t>.</w:t>
      </w:r>
      <w:r w:rsidR="00BC75AC">
        <w:t xml:space="preserve"> Other features provided through the controllers include viewing past games, user statistics, and exposing a point to allow users to actually play the game.</w:t>
      </w:r>
      <w:r>
        <w:t xml:space="preserve"> The </w:t>
      </w:r>
      <w:proofErr w:type="spellStart"/>
      <w:r>
        <w:t>GeneralErrorController</w:t>
      </w:r>
      <w:proofErr w:type="spellEnd"/>
      <w:r>
        <w:t xml:space="preserve">, which implements the </w:t>
      </w:r>
      <w:proofErr w:type="spellStart"/>
      <w:r>
        <w:t>ErrorController</w:t>
      </w:r>
      <w:proofErr w:type="spellEnd"/>
      <w:r>
        <w:t xml:space="preserve">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 xml:space="preserve">directory are essentially core processing classes. These are essentially used to implement features that need to be reused by multiple components (such as the Controllers), or are used to offload logic from the controllers. </w:t>
      </w:r>
    </w:p>
    <w:p w14:paraId="41E11674" w14:textId="163C0B13" w:rsidR="00AC55CA" w:rsidRDefault="00AC55CA" w:rsidP="00AC55CA">
      <w:r>
        <w:t xml:space="preserve">For example, the </w:t>
      </w:r>
      <w:proofErr w:type="spellStart"/>
      <w:r>
        <w:t>GetCurrentPlayerInfoService</w:t>
      </w:r>
      <w:proofErr w:type="spellEnd"/>
      <w:r>
        <w:t xml:space="preserve"> is used by multiple components to retrieve information about the current user, using the underlying Spring framework. The </w:t>
      </w:r>
      <w:proofErr w:type="spellStart"/>
      <w:r>
        <w:t>GameTimerService</w:t>
      </w:r>
      <w:proofErr w:type="spellEnd"/>
      <w:r>
        <w:t xml:space="preserve"> is used to start a timer when creating a game, which is then used by the </w:t>
      </w:r>
      <w:proofErr w:type="spellStart"/>
      <w:r>
        <w:t>ActiveGameController</w:t>
      </w:r>
      <w:proofErr w:type="spellEnd"/>
      <w:r>
        <w:t xml:space="preserve"> to ensure that users aren’t blocked waiting for other players, and deletes the game to allow the user to retry or join a different game.</w:t>
      </w:r>
    </w:p>
    <w:p w14:paraId="6639291B" w14:textId="6B6AA9AE" w:rsidR="00AC55CA" w:rsidRDefault="00AC55CA" w:rsidP="00AC55CA">
      <w:r>
        <w:t xml:space="preserve">The </w:t>
      </w:r>
      <w:proofErr w:type="spellStart"/>
      <w:r>
        <w:t>SpadesGameService</w:t>
      </w:r>
      <w:proofErr w:type="spellEnd"/>
      <w:r>
        <w:t xml:space="preserve"> is only used by the </w:t>
      </w:r>
      <w:proofErr w:type="spellStart"/>
      <w:r>
        <w:t>ActiveGameController</w:t>
      </w:r>
      <w:proofErr w:type="spellEnd"/>
      <w:r>
        <w:t xml:space="preserve">, and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 xml:space="preserve">The </w:t>
      </w:r>
      <w:proofErr w:type="spellStart"/>
      <w:r>
        <w:t>SpadesRoundImpl</w:t>
      </w:r>
      <w:proofErr w:type="spellEnd"/>
      <w:r>
        <w:t xml:space="preserve"> class is used to hold information about a current round between two players. This uses the Deck class to represent the 52 standard cards, and maintains 2 Hand objects to indicate which cards are held by each player. Other information held by this class is the current turn, cards played in the current trick, and an internal </w:t>
      </w:r>
      <w:proofErr w:type="spellStart"/>
      <w:r>
        <w:t>HandTimeOut</w:t>
      </w:r>
      <w:proofErr w:type="spellEnd"/>
      <w:r>
        <w:t xml:space="preserve"> used to detect if players took too long to make a move. The </w:t>
      </w:r>
      <w:proofErr w:type="spellStart"/>
      <w:r>
        <w:t>SpadesRoundImpl</w:t>
      </w:r>
      <w:proofErr w:type="spellEnd"/>
      <w:r>
        <w:t xml:space="preserve">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proofErr w:type="spellStart"/>
      <w:r w:rsidR="005653BF">
        <w:t>SpadesRoundImpl</w:t>
      </w:r>
      <w:proofErr w:type="spellEnd"/>
      <w:r w:rsidR="005653BF">
        <w:t xml:space="preserve"> is combined with the </w:t>
      </w:r>
      <w:proofErr w:type="spellStart"/>
      <w:r w:rsidR="005653BF">
        <w:t>SpadesGameService</w:t>
      </w:r>
      <w:proofErr w:type="spellEnd"/>
      <w:r w:rsidR="005653BF">
        <w:t xml:space="preserve"> to implement a complete Spades game. The </w:t>
      </w:r>
      <w:proofErr w:type="spellStart"/>
      <w:r w:rsidR="005653BF">
        <w:t>SpadesGameService</w:t>
      </w:r>
      <w:proofErr w:type="spellEnd"/>
      <w:r w:rsidR="005653BF">
        <w:t xml:space="preserve"> provides several utility functions to perform scoring calculations or render completed round information, which are used in other components besides this one. The </w:t>
      </w:r>
      <w:proofErr w:type="spellStart"/>
      <w:r w:rsidR="005653BF">
        <w:t>SpadesGameService</w:t>
      </w:r>
      <w:proofErr w:type="spellEnd"/>
      <w:r w:rsidR="005653BF">
        <w:t xml:space="preserve"> will accept bidding or card inputs from the user, which will perform validation based on the current state of the game before storing this information in the database or passing it to the </w:t>
      </w:r>
      <w:proofErr w:type="spellStart"/>
      <w:r w:rsidR="005653BF">
        <w:t>SpadesRoundImpl</w:t>
      </w:r>
      <w:proofErr w:type="spellEnd"/>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 xml:space="preserve">The </w:t>
      </w:r>
      <w:proofErr w:type="spellStart"/>
      <w:r>
        <w:t>ActiveGameController</w:t>
      </w:r>
      <w:proofErr w:type="spellEnd"/>
      <w:r>
        <w:t xml:space="preserve"> serves as the endpoint for all Spades game. It will</w:t>
      </w:r>
      <w:r w:rsidR="00611DFE">
        <w:t xml:space="preserve"> display information about the game to users, and also provides endpoints to accept input from the users. If the input passes the initial validation performed by the controller, then it is passed to the </w:t>
      </w:r>
      <w:proofErr w:type="spellStart"/>
      <w:r w:rsidR="00611DFE">
        <w:t>SpadesGameService</w:t>
      </w:r>
      <w:proofErr w:type="spellEnd"/>
      <w:r w:rsidR="00611DFE">
        <w:t xml:space="preserv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we have a reloadPage.js file that checks the form fields for the bidding and card playing forms. Essentially it sets a timeout of seven seconds </w:t>
      </w:r>
      <w:r w:rsidR="007068C3">
        <w:t xml:space="preserve">and if the user has not entered a bid or played a card the page reloads. This is how we </w:t>
      </w:r>
      <w:proofErr w:type="gramStart"/>
      <w:r w:rsidR="007068C3">
        <w:t>are able to</w:t>
      </w:r>
      <w:proofErr w:type="gramEnd"/>
      <w:r w:rsidR="007068C3">
        <w:t xml:space="preserve"> reload page to determine who’s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4C47376" w14:textId="6F8E41D8" w:rsidR="00BC1A85" w:rsidRDefault="00BC1A85" w:rsidP="004B5EDF"/>
    <w:p w14:paraId="3F80DC5A" w14:textId="39C5F2C8" w:rsidR="00BC1A85" w:rsidRPr="00915D65" w:rsidRDefault="00BC1A85" w:rsidP="004B5EDF">
      <w:r>
        <w:t xml:space="preserve">Next in order for Spring to connect to the database and run you will need to modify your </w:t>
      </w:r>
      <w:proofErr w:type="spellStart"/>
      <w:proofErr w:type="gramStart"/>
      <w:r>
        <w:t>appilication.prooerties</w:t>
      </w:r>
      <w:proofErr w:type="spellEnd"/>
      <w:proofErr w:type="gramEnd"/>
      <w:r>
        <w:t xml:space="preserve"> file, which is located in the spades/</w:t>
      </w:r>
      <w:proofErr w:type="spellStart"/>
      <w:r>
        <w:t>src</w:t>
      </w:r>
      <w:proofErr w:type="spellEnd"/>
      <w:r>
        <w:t>/resources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46F583F0" w:rsidR="00B53674" w:rsidRPr="00B53674" w:rsidRDefault="00B53674" w:rsidP="00B53674">
      <w:pPr>
        <w:pStyle w:val="Heading2"/>
      </w:pPr>
      <w:r>
        <w:t>Startup</w:t>
      </w:r>
      <w:r>
        <w:br/>
      </w:r>
      <w:r w:rsidR="00570F2E">
        <w:rPr>
          <w:rFonts w:ascii="Times New Roman" w:hAnsi="Times New Roman" w:cs="Times New Roman"/>
          <w:sz w:val="24"/>
          <w:szCs w:val="24"/>
        </w:rPr>
        <w:t>In order to start the game you must choose to run the application in your chose</w:t>
      </w:r>
      <w:r w:rsidR="00782CCB">
        <w:rPr>
          <w:rFonts w:ascii="Times New Roman" w:hAnsi="Times New Roman" w:cs="Times New Roman"/>
          <w:sz w:val="24"/>
          <w:szCs w:val="24"/>
        </w:rPr>
        <w:t>n Java IDE, your log upon start-</w:t>
      </w:r>
      <w:r w:rsidR="00570F2E">
        <w:rPr>
          <w:rFonts w:ascii="Times New Roman" w:hAnsi="Times New Roman" w:cs="Times New Roman"/>
          <w:sz w:val="24"/>
          <w:szCs w:val="24"/>
        </w:rPr>
        <w:t xml:space="preserve">up will show the Spring Boot text with the version of Spring Boot being 2.1.3 and you will see “Started </w:t>
      </w:r>
      <w:proofErr w:type="spellStart"/>
      <w:r w:rsidR="00570F2E">
        <w:rPr>
          <w:rFonts w:ascii="Times New Roman" w:hAnsi="Times New Roman" w:cs="Times New Roman"/>
          <w:sz w:val="24"/>
          <w:szCs w:val="24"/>
        </w:rPr>
        <w:t>SpadesAppilication</w:t>
      </w:r>
      <w:proofErr w:type="spellEnd"/>
      <w:r w:rsidR="00570F2E">
        <w:rPr>
          <w:rFonts w:ascii="Times New Roman" w:hAnsi="Times New Roman" w:cs="Times New Roman"/>
          <w:sz w:val="24"/>
          <w:szCs w:val="24"/>
        </w:rPr>
        <w:t>”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w:t>
      </w:r>
      <w:r w:rsidR="00782CCB">
        <w:rPr>
          <w:rFonts w:ascii="Times New Roman" w:hAnsi="Times New Roman" w:cs="Times New Roman"/>
          <w:sz w:val="24"/>
          <w:szCs w:val="24"/>
        </w:rPr>
        <w:t>that you are using the TLS self-</w:t>
      </w:r>
      <w:r w:rsidR="00570F2E">
        <w:rPr>
          <w:rFonts w:ascii="Times New Roman" w:hAnsi="Times New Roman" w:cs="Times New Roman"/>
          <w:sz w:val="24"/>
          <w:szCs w:val="24"/>
        </w:rPr>
        <w:t xml:space="preserve">signed certificate that we created through the Java </w:t>
      </w:r>
      <w:proofErr w:type="spellStart"/>
      <w:r w:rsidR="00570F2E">
        <w:rPr>
          <w:rFonts w:ascii="Times New Roman" w:hAnsi="Times New Roman" w:cs="Times New Roman"/>
          <w:sz w:val="24"/>
          <w:szCs w:val="24"/>
        </w:rPr>
        <w:t>keystore</w:t>
      </w:r>
      <w:proofErr w:type="spellEnd"/>
      <w:r w:rsidR="00570F2E">
        <w:rPr>
          <w:rFonts w:ascii="Times New Roman" w:hAnsi="Times New Roman" w:cs="Times New Roman"/>
          <w:sz w:val="24"/>
          <w:szCs w:val="24"/>
        </w:rPr>
        <w:t xml:space="preserv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53D35FEF" w:rsidR="00175C2C" w:rsidRPr="00175C2C" w:rsidRDefault="001971F2" w:rsidP="00175C2C">
      <w:r>
        <w:t>Once both users have joined a game each player will get dealt a random hand and each player must bid the number of tricks they think the</w:t>
      </w:r>
      <w:r w:rsidR="00782CCB">
        <w:t>y</w:t>
      </w:r>
      <w:r>
        <w:t xml:space="preserv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290D2DE2" w:rsidR="00313A14" w:rsidRPr="007A3B7A" w:rsidRDefault="007D6F6D" w:rsidP="0083529B">
      <w:r>
        <w:t xml:space="preserve">Be the first player to reach </w:t>
      </w:r>
      <w:r w:rsidR="005A150F">
        <w:t>2</w:t>
      </w:r>
      <w:r w:rsidR="007A3B7A">
        <w:t xml:space="preserve">00 points. If both </w:t>
      </w:r>
      <w:r w:rsidR="005A150F">
        <w:t>players reach 2</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430652ED" w14:textId="1B3C2180" w:rsidR="005A150F" w:rsidRPr="005A150F" w:rsidRDefault="005A150F" w:rsidP="005A150F">
      <w:r w:rsidRPr="00E90ED8">
        <w:t>Our application is secure</w:t>
      </w:r>
      <w:r>
        <w:t xml:space="preserve"> because it takes steps to ensure that </w:t>
      </w:r>
      <w:r w:rsidRPr="00E90ED8">
        <w:t xml:space="preserve">confidentiality, integrity, and availability are </w:t>
      </w:r>
      <w:r>
        <w:t>maintained</w:t>
      </w:r>
      <w:r w:rsidRPr="00E90ED8">
        <w:t>. In addition, our application is secure because there is a low risk of being susceptible to the most common vulnerabilities. Several analysis tools have also been used on the application</w:t>
      </w:r>
      <w:r>
        <w:t xml:space="preserve"> to look for potential issues (possibly security-related), and these issues have been addressed.</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 xml:space="preserve">of who won that game, the rounds played </w:t>
      </w:r>
      <w:r w:rsidR="0096109D">
        <w:rPr>
          <w:color w:val="000000"/>
          <w:szCs w:val="24"/>
        </w:rPr>
        <w:lastRenderedPageBreak/>
        <w:t>during that game, the moves of that game, and points for the game. A win/loss statistics page is available when you are not playing a game, which shows wins and losses for every player and is only available to authorized players. We consider an authorized player any player that has an account and is logged in.</w:t>
      </w:r>
    </w:p>
    <w:p w14:paraId="279F954C" w14:textId="199E6C50" w:rsidR="00E25F15" w:rsidRDefault="00E25F15" w:rsidP="00E25F15">
      <w:pPr>
        <w:pStyle w:val="Heading3"/>
      </w:pPr>
      <w:r>
        <w:t>Encryption</w:t>
      </w:r>
    </w:p>
    <w:p w14:paraId="5D240E0B" w14:textId="77777777" w:rsidR="00E25F15" w:rsidRDefault="00E25F15" w:rsidP="00E25F15">
      <w:r>
        <w:t xml:space="preserve">Our application maintains confidentiality by requiring all web traffic to use HTTPS.  By encrypting traffic, this ensures that there is a lower risk of a third-party being able to obtain information about users. This is done using a self-signed certificate that is located in </w:t>
      </w:r>
      <w:proofErr w:type="spellStart"/>
      <w:r>
        <w:t>src</w:t>
      </w:r>
      <w:proofErr w:type="spellEnd"/>
      <w:r>
        <w:t>/main/resources/keystore.p12. A web browser accessing this application properly reports that the traffic is using HTTPS (encrypted). Note that this generates a warning due to the use of a self-signed certificate.</w:t>
      </w:r>
    </w:p>
    <w:p w14:paraId="03922B94" w14:textId="4B3B9370" w:rsidR="00E25F15" w:rsidRPr="00E25F15" w:rsidRDefault="00E25F15" w:rsidP="00E25F15">
      <w:pPr>
        <w:ind w:firstLine="0"/>
        <w:jc w:val="center"/>
      </w:pPr>
      <w:r>
        <w:rPr>
          <w:noProof/>
        </w:rPr>
        <w:drawing>
          <wp:inline distT="0" distB="0" distL="0" distR="0" wp14:anchorId="6A7AD8DC" wp14:editId="6A771BAB">
            <wp:extent cx="3825240" cy="29939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265" cy="3006528"/>
                    </a:xfrm>
                    <a:prstGeom prst="rect">
                      <a:avLst/>
                    </a:prstGeom>
                  </pic:spPr>
                </pic:pic>
              </a:graphicData>
            </a:graphic>
          </wp:inline>
        </w:drawing>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w:t>
      </w:r>
      <w:r>
        <w:lastRenderedPageBreak/>
        <w:t xml:space="preserve">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game we </w:t>
      </w:r>
      <w:r w:rsidR="002A0B6B">
        <w:rPr>
          <w:color w:val="000000"/>
          <w:szCs w:val="24"/>
        </w:rPr>
        <w:t xml:space="preserve">set this timer to 5 minutes. We also have a </w:t>
      </w:r>
      <w:proofErr w:type="spellStart"/>
      <w:r w:rsidR="002A0B6B">
        <w:rPr>
          <w:color w:val="000000"/>
          <w:szCs w:val="24"/>
        </w:rPr>
        <w:t>hand</w:t>
      </w:r>
      <w:proofErr w:type="spellEnd"/>
      <w:r w:rsidR="002A0B6B">
        <w:rPr>
          <w:color w:val="000000"/>
          <w:szCs w:val="24"/>
        </w:rPr>
        <w:t xml:space="preserve"> time out that will forfeit the game for the user whose turn it is if they do not play a card in the 3 minutes we set for the hand timeout. For the second part of this requirement if a game for some reason crashes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Information protection</w:t>
      </w:r>
    </w:p>
    <w:p w14:paraId="25D15EF2" w14:textId="65E10EC4" w:rsidR="00440135" w:rsidRDefault="00440135" w:rsidP="00440135">
      <w:r>
        <w:t>The entire application uses HTTPS to encrypt information that is exchanged. This reduces the risk that a third-party could retrieve sensitive data from web traffic that could be used to inflict damage.</w:t>
      </w:r>
    </w:p>
    <w:p w14:paraId="25F0BB65" w14:textId="77777777" w:rsidR="001A79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requiring that all requests to a certain path (containing the functionality of the application) requires user authentication, and will otherwise prompt the user with a login page</w:t>
      </w:r>
    </w:p>
    <w:p w14:paraId="472EB4F6" w14:textId="0916E089" w:rsidR="00440135" w:rsidRDefault="001A7935" w:rsidP="001A7935">
      <w:pPr>
        <w:pStyle w:val="Heading2"/>
        <w:rPr>
          <w:rStyle w:val="Heading3Char"/>
        </w:rPr>
      </w:pPr>
      <w:r>
        <w:t>OWSAP Top Ten</w:t>
      </w:r>
      <w:r>
        <w:br/>
      </w:r>
      <w:r w:rsidRPr="001A7935">
        <w:rPr>
          <w:rFonts w:ascii="Times New Roman" w:hAnsi="Times New Roman" w:cs="Times New Roman"/>
          <w:sz w:val="24"/>
          <w:szCs w:val="24"/>
        </w:rPr>
        <w:t>We are also checking to ensure the site meets the Open Web Application Security Project’s Top Ten s</w:t>
      </w:r>
      <w:r>
        <w:rPr>
          <w:rFonts w:ascii="Times New Roman" w:hAnsi="Times New Roman" w:cs="Times New Roman"/>
          <w:sz w:val="24"/>
          <w:szCs w:val="24"/>
        </w:rPr>
        <w:t>ecurity vulnerabilities. Here are the top ten and how we meet each one.</w:t>
      </w:r>
      <w:r>
        <w:rPr>
          <w:rFonts w:ascii="Times New Roman" w:hAnsi="Times New Roman" w:cs="Times New Roman"/>
          <w:sz w:val="24"/>
          <w:szCs w:val="24"/>
        </w:rPr>
        <w:br/>
      </w:r>
      <w:r w:rsidRPr="001A7935">
        <w:rPr>
          <w:rStyle w:val="Heading3Char"/>
        </w:rPr>
        <w:t>6.5.1 Injection</w:t>
      </w:r>
    </w:p>
    <w:p w14:paraId="4DB0ADC1" w14:textId="4A6A27C4" w:rsidR="001A7935" w:rsidRPr="00ED3EB6" w:rsidRDefault="001A7935" w:rsidP="00ED3EB6">
      <w:pPr>
        <w:ind w:left="720" w:firstLine="0"/>
        <w:rPr>
          <w:rStyle w:val="Heading3Char"/>
        </w:rPr>
      </w:pPr>
      <w:r w:rsidRPr="00ED3EB6">
        <w:rPr>
          <w:rStyle w:val="Heading3Char"/>
        </w:rPr>
        <w:t>6.5.2 Weak Authentication and Session Management</w:t>
      </w:r>
      <w:r>
        <w:br/>
      </w:r>
      <w:r w:rsidRPr="00ED3EB6">
        <w:rPr>
          <w:rStyle w:val="Heading3Char"/>
        </w:rPr>
        <w:lastRenderedPageBreak/>
        <w:t>6.5.3 XSS</w:t>
      </w:r>
      <w:r>
        <w:br/>
      </w:r>
      <w:r w:rsidRPr="00ED3EB6">
        <w:rPr>
          <w:rStyle w:val="Heading3Char"/>
        </w:rPr>
        <w:t>6.5.4 Insure Direct Object Reference</w:t>
      </w:r>
      <w:r w:rsidRPr="00ED3EB6">
        <w:rPr>
          <w:rStyle w:val="Heading3Char"/>
        </w:rPr>
        <w:br/>
        <w:t xml:space="preserve">6.5.5 </w:t>
      </w:r>
      <w:r w:rsidR="00ED3EB6" w:rsidRPr="00ED3EB6">
        <w:rPr>
          <w:rStyle w:val="Heading3Char"/>
        </w:rPr>
        <w:t xml:space="preserve">Security Misconfiguration </w:t>
      </w:r>
      <w:r w:rsidR="00ED3EB6" w:rsidRPr="00ED3EB6">
        <w:rPr>
          <w:rStyle w:val="Heading3Char"/>
        </w:rPr>
        <w:br/>
        <w:t xml:space="preserve">6.5.6 Sensitive Data Exposure </w:t>
      </w:r>
      <w:r w:rsidR="00ED3EB6" w:rsidRPr="00ED3EB6">
        <w:rPr>
          <w:rStyle w:val="Heading3Char"/>
        </w:rPr>
        <w:br/>
        <w:t xml:space="preserve">6.5.7 Missing Function Level Access Control </w:t>
      </w:r>
      <w:r w:rsidR="00ED3EB6" w:rsidRPr="00ED3EB6">
        <w:rPr>
          <w:rStyle w:val="Heading3Char"/>
        </w:rPr>
        <w:br/>
        <w:t>6.5.8 Cross Site Request Forgery</w:t>
      </w:r>
      <w:r w:rsidR="00ED3EB6" w:rsidRPr="00ED3EB6">
        <w:rPr>
          <w:rStyle w:val="Heading3Char"/>
        </w:rPr>
        <w:br/>
        <w:t xml:space="preserve">6.5.9 Using Components with Known Vulnerabilities </w:t>
      </w:r>
      <w:r w:rsidR="00ED3EB6" w:rsidRPr="00ED3EB6">
        <w:rPr>
          <w:rStyle w:val="Heading3Char"/>
        </w:rPr>
        <w:br/>
        <w:t>6.5.10 Unvalidated Redirects and Forwards</w:t>
      </w:r>
    </w:p>
    <w:p w14:paraId="06E87672" w14:textId="5FDF4F95" w:rsidR="001A7935" w:rsidRPr="001A7935" w:rsidRDefault="001A7935" w:rsidP="001A7935"/>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proofErr w:type="spellStart"/>
      <w:r>
        <w:t>Findbugs</w:t>
      </w:r>
      <w:proofErr w:type="spellEnd"/>
    </w:p>
    <w:p w14:paraId="4B6146B5" w14:textId="154E1B50" w:rsidR="000A74FE" w:rsidRDefault="000A74FE" w:rsidP="000A74FE">
      <w:r>
        <w:t xml:space="preserve">The static analysis tool </w:t>
      </w:r>
      <w:proofErr w:type="spellStart"/>
      <w:r>
        <w:t>FindBugs</w:t>
      </w:r>
      <w:proofErr w:type="spellEnd"/>
      <w:r>
        <w:t xml:space="preserve">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4395" cy="3677200"/>
                    </a:xfrm>
                    <a:prstGeom prst="rect">
                      <a:avLst/>
                    </a:prstGeom>
                  </pic:spPr>
                </pic:pic>
              </a:graphicData>
            </a:graphic>
          </wp:inline>
        </w:drawing>
      </w:r>
      <w:r w:rsidR="00B24389">
        <w:rPr>
          <w:noProof/>
        </w:rPr>
        <w:lastRenderedPageBreak/>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 xml:space="preserve">s were resolved, another use of the </w:t>
      </w:r>
      <w:proofErr w:type="spellStart"/>
      <w:r w:rsidR="007626B6">
        <w:t>FindBugs</w:t>
      </w:r>
      <w:proofErr w:type="spellEnd"/>
      <w:r w:rsidR="007626B6">
        <w:t xml:space="preserve"> report indicated the following:</w:t>
      </w:r>
    </w:p>
    <w:p w14:paraId="4BF969A8" w14:textId="75C2723D" w:rsidR="00DE6F14" w:rsidRDefault="003A6F6A" w:rsidP="003A6F6A">
      <w:r>
        <w:rPr>
          <w:noProof/>
        </w:rPr>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w:t>
      </w:r>
      <w:proofErr w:type="spellStart"/>
      <w:r>
        <w:t>Grepper</w:t>
      </w:r>
      <w:proofErr w:type="spellEnd"/>
      <w:r>
        <w:t xml:space="preserve"> </w:t>
      </w:r>
    </w:p>
    <w:p w14:paraId="7C04031B" w14:textId="0ED8DF5F" w:rsidR="00DE6F14" w:rsidRDefault="00DE6F14" w:rsidP="00B24389">
      <w:r>
        <w:t xml:space="preserve">The second Static Analysis tool we used is Visual Code </w:t>
      </w:r>
      <w:proofErr w:type="spellStart"/>
      <w:r>
        <w:t>Grepper</w:t>
      </w:r>
      <w:proofErr w:type="spellEnd"/>
      <w:r>
        <w:t xml:space="preserve"> or VSG. VGS found a few issues that </w:t>
      </w:r>
      <w:proofErr w:type="spellStart"/>
      <w:r>
        <w:t>FindBugs</w:t>
      </w:r>
      <w:proofErr w:type="spellEnd"/>
      <w:r>
        <w:t xml:space="preserve"> did not, </w:t>
      </w:r>
      <w:r w:rsidR="00111960">
        <w:t xml:space="preserve">essentially what it found was a number of false positive issues that were found in the MavenwrapperDownlaoder.java file, however it did find a number of areas where it suggested that we make the classes final, and where we could do that we did, however in things like the controller classes Spring </w:t>
      </w:r>
      <w:bookmarkStart w:id="0" w:name="_GoBack"/>
      <w:bookmarkEnd w:id="0"/>
      <w:r w:rsidR="00111960">
        <w:t xml:space="preserve">complained that they could not be made final so in those cases we did not make changes to those classes. Here is an excerpt of the report that </w:t>
      </w:r>
      <w:r w:rsidR="00111960">
        <w:lastRenderedPageBreak/>
        <w:t>we ran before fixing the issues, as an example you can see Deck.java should have been made a final class, when we fixed this and reran VCG it did not show up in the report again.</w:t>
      </w:r>
    </w:p>
    <w:p w14:paraId="6C460920" w14:textId="77777777" w:rsidR="00DE6F14" w:rsidRDefault="00DE6F14" w:rsidP="00B24389"/>
    <w:p w14:paraId="7D78CECB" w14:textId="77777777" w:rsidR="00111960" w:rsidRDefault="00111960" w:rsidP="00DE6F14">
      <w:pPr>
        <w:widowControl/>
        <w:autoSpaceDE w:val="0"/>
        <w:autoSpaceDN w:val="0"/>
        <w:adjustRightInd w:val="0"/>
        <w:spacing w:line="240" w:lineRule="auto"/>
        <w:ind w:firstLine="0"/>
        <w:rPr>
          <w:rFonts w:ascii="Century Gothic" w:hAnsi="Century Gothic" w:cs="Century Gothic"/>
          <w:b/>
          <w:bCs/>
          <w:color w:val="DAA520"/>
          <w:sz w:val="18"/>
          <w:szCs w:val="18"/>
        </w:rPr>
      </w:pPr>
    </w:p>
    <w:p w14:paraId="32CFBFF0" w14:textId="2246495A"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java.io.File</w:t>
      </w:r>
      <w:proofErr w:type="spellEnd"/>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w:t>
      </w:r>
      <w:proofErr w:type="spellEnd"/>
      <w:proofErr w:type="gramEnd"/>
      <w:r>
        <w:rPr>
          <w:rFonts w:ascii="Consolas" w:hAnsi="Consolas" w:cs="Consolas"/>
          <w:color w:val="000000"/>
          <w:sz w:val="18"/>
          <w:szCs w:val="18"/>
        </w:rPr>
        <w:t>;</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RANKS.length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GameTimeOut</w:t>
      </w:r>
      <w:proofErr w:type="spellEnd"/>
      <w:r>
        <w:rPr>
          <w:rFonts w:ascii="Consolas" w:hAnsi="Consolas" w:cs="Consolas"/>
          <w:color w:val="000000"/>
          <w:sz w:val="18"/>
          <w:szCs w:val="18"/>
        </w:rPr>
        <w:t xml:space="preserve">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280775" w14:textId="77777777" w:rsidR="00DE6F14" w:rsidRPr="000A74FE" w:rsidRDefault="00DE6F14" w:rsidP="00B24389"/>
    <w:sectPr w:rsidR="00DE6F14" w:rsidRPr="000A74FE" w:rsidSect="005A3A7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8E03E" w14:textId="77777777" w:rsidR="003575C5" w:rsidRDefault="003575C5" w:rsidP="005A3A78">
      <w:pPr>
        <w:spacing w:line="240" w:lineRule="auto"/>
      </w:pPr>
      <w:r>
        <w:separator/>
      </w:r>
    </w:p>
  </w:endnote>
  <w:endnote w:type="continuationSeparator" w:id="0">
    <w:p w14:paraId="106EDBDB" w14:textId="77777777" w:rsidR="003575C5" w:rsidRDefault="003575C5"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sidR="00E25F15">
          <w:rPr>
            <w:noProof/>
          </w:rPr>
          <w:t>8</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FD1D6" w14:textId="77777777" w:rsidR="003575C5" w:rsidRDefault="003575C5" w:rsidP="005A3A78">
      <w:pPr>
        <w:spacing w:line="240" w:lineRule="auto"/>
      </w:pPr>
      <w:r>
        <w:separator/>
      </w:r>
    </w:p>
  </w:footnote>
  <w:footnote w:type="continuationSeparator" w:id="0">
    <w:p w14:paraId="0AC81F78" w14:textId="77777777" w:rsidR="003575C5" w:rsidRDefault="003575C5" w:rsidP="005A3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B"/>
    <w:rsid w:val="00017F0B"/>
    <w:rsid w:val="0003474F"/>
    <w:rsid w:val="000461CC"/>
    <w:rsid w:val="00065F20"/>
    <w:rsid w:val="0008099B"/>
    <w:rsid w:val="00085E7C"/>
    <w:rsid w:val="0009089F"/>
    <w:rsid w:val="0009097A"/>
    <w:rsid w:val="000A74FE"/>
    <w:rsid w:val="000B235A"/>
    <w:rsid w:val="000B7755"/>
    <w:rsid w:val="000C2E1C"/>
    <w:rsid w:val="000C5911"/>
    <w:rsid w:val="000D7AC0"/>
    <w:rsid w:val="000E0BC2"/>
    <w:rsid w:val="000E20CC"/>
    <w:rsid w:val="000E6AB2"/>
    <w:rsid w:val="00111960"/>
    <w:rsid w:val="00116A3D"/>
    <w:rsid w:val="00134937"/>
    <w:rsid w:val="00136794"/>
    <w:rsid w:val="00165987"/>
    <w:rsid w:val="00175C2C"/>
    <w:rsid w:val="001928EC"/>
    <w:rsid w:val="001971F2"/>
    <w:rsid w:val="001A7935"/>
    <w:rsid w:val="001C35B6"/>
    <w:rsid w:val="002014EF"/>
    <w:rsid w:val="002369B3"/>
    <w:rsid w:val="00237F98"/>
    <w:rsid w:val="002424CA"/>
    <w:rsid w:val="00257B4D"/>
    <w:rsid w:val="00274A2B"/>
    <w:rsid w:val="002805CE"/>
    <w:rsid w:val="00284618"/>
    <w:rsid w:val="002A0B6B"/>
    <w:rsid w:val="002A433D"/>
    <w:rsid w:val="002A5078"/>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575C5"/>
    <w:rsid w:val="00361BE6"/>
    <w:rsid w:val="0036685F"/>
    <w:rsid w:val="0037092A"/>
    <w:rsid w:val="00370C45"/>
    <w:rsid w:val="00376162"/>
    <w:rsid w:val="003A5172"/>
    <w:rsid w:val="003A6F6A"/>
    <w:rsid w:val="003C7F72"/>
    <w:rsid w:val="003D2B45"/>
    <w:rsid w:val="003E30E3"/>
    <w:rsid w:val="00403225"/>
    <w:rsid w:val="00422C64"/>
    <w:rsid w:val="004348B1"/>
    <w:rsid w:val="00440135"/>
    <w:rsid w:val="0046160F"/>
    <w:rsid w:val="00472118"/>
    <w:rsid w:val="00490DA6"/>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653BF"/>
    <w:rsid w:val="00570F2E"/>
    <w:rsid w:val="00580430"/>
    <w:rsid w:val="0059680A"/>
    <w:rsid w:val="005A150F"/>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B4AD7"/>
    <w:rsid w:val="006C3543"/>
    <w:rsid w:val="006C4099"/>
    <w:rsid w:val="006E5332"/>
    <w:rsid w:val="006E755C"/>
    <w:rsid w:val="006E79CA"/>
    <w:rsid w:val="007068C3"/>
    <w:rsid w:val="007209C3"/>
    <w:rsid w:val="0075206E"/>
    <w:rsid w:val="007626B6"/>
    <w:rsid w:val="00773FE8"/>
    <w:rsid w:val="00782CCB"/>
    <w:rsid w:val="007912AF"/>
    <w:rsid w:val="0079639B"/>
    <w:rsid w:val="007A2CBD"/>
    <w:rsid w:val="007A3B7A"/>
    <w:rsid w:val="007D6F6D"/>
    <w:rsid w:val="007D7C0F"/>
    <w:rsid w:val="007E28E1"/>
    <w:rsid w:val="007F5D4B"/>
    <w:rsid w:val="00813375"/>
    <w:rsid w:val="008201C2"/>
    <w:rsid w:val="00825F15"/>
    <w:rsid w:val="0083529B"/>
    <w:rsid w:val="00847F99"/>
    <w:rsid w:val="00853215"/>
    <w:rsid w:val="0086726E"/>
    <w:rsid w:val="00875E41"/>
    <w:rsid w:val="00882C08"/>
    <w:rsid w:val="00891744"/>
    <w:rsid w:val="00894190"/>
    <w:rsid w:val="008B3DE1"/>
    <w:rsid w:val="008D3C15"/>
    <w:rsid w:val="008D646E"/>
    <w:rsid w:val="008E272E"/>
    <w:rsid w:val="008F097C"/>
    <w:rsid w:val="008F1D61"/>
    <w:rsid w:val="008F281B"/>
    <w:rsid w:val="009064A2"/>
    <w:rsid w:val="00915D65"/>
    <w:rsid w:val="009236DB"/>
    <w:rsid w:val="00932382"/>
    <w:rsid w:val="00933499"/>
    <w:rsid w:val="0096109D"/>
    <w:rsid w:val="0097321E"/>
    <w:rsid w:val="00976DAC"/>
    <w:rsid w:val="00980610"/>
    <w:rsid w:val="009B01AA"/>
    <w:rsid w:val="009B0831"/>
    <w:rsid w:val="009C28F8"/>
    <w:rsid w:val="009E0B4F"/>
    <w:rsid w:val="00A12B18"/>
    <w:rsid w:val="00A810A7"/>
    <w:rsid w:val="00A94B32"/>
    <w:rsid w:val="00AA7993"/>
    <w:rsid w:val="00AB379E"/>
    <w:rsid w:val="00AC55CA"/>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83277"/>
    <w:rsid w:val="00D93BEC"/>
    <w:rsid w:val="00D97D40"/>
    <w:rsid w:val="00DA09BF"/>
    <w:rsid w:val="00DA100E"/>
    <w:rsid w:val="00DA3181"/>
    <w:rsid w:val="00DA63F7"/>
    <w:rsid w:val="00DB3BD6"/>
    <w:rsid w:val="00DB4B26"/>
    <w:rsid w:val="00DD582D"/>
    <w:rsid w:val="00DE61A8"/>
    <w:rsid w:val="00DE6F14"/>
    <w:rsid w:val="00E05324"/>
    <w:rsid w:val="00E06198"/>
    <w:rsid w:val="00E25F15"/>
    <w:rsid w:val="00E32F9A"/>
    <w:rsid w:val="00E359F2"/>
    <w:rsid w:val="00E61CB3"/>
    <w:rsid w:val="00E67E8A"/>
    <w:rsid w:val="00E84517"/>
    <w:rsid w:val="00E956FC"/>
    <w:rsid w:val="00EC6D16"/>
    <w:rsid w:val="00ED3EB6"/>
    <w:rsid w:val="00ED5FB2"/>
    <w:rsid w:val="00EE0DE7"/>
    <w:rsid w:val="00EF136B"/>
    <w:rsid w:val="00EF17C2"/>
    <w:rsid w:val="00F05348"/>
    <w:rsid w:val="00F1177E"/>
    <w:rsid w:val="00F260E9"/>
    <w:rsid w:val="00F40469"/>
    <w:rsid w:val="00F46DEA"/>
    <w:rsid w:val="00F53929"/>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43868-14D8-4914-A75D-54D744268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3429</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Jamie Bowers</cp:lastModifiedBy>
  <cp:revision>2</cp:revision>
  <dcterms:created xsi:type="dcterms:W3CDTF">2019-05-05T22:32:00Z</dcterms:created>
  <dcterms:modified xsi:type="dcterms:W3CDTF">2019-05-05T22:32:00Z</dcterms:modified>
</cp:coreProperties>
</file>