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players, and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r>
        <w:t>ActiveGameController</w:t>
      </w:r>
      <w:proofErr w:type="spellEnd"/>
      <w:r>
        <w:t xml:space="preserve">,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are able to reload page to determine </w:t>
      </w:r>
      <w:proofErr w:type="gramStart"/>
      <w:r w:rsidR="007068C3">
        <w:t>who’s</w:t>
      </w:r>
      <w:proofErr w:type="gramEnd"/>
      <w:r w:rsidR="007068C3">
        <w:t xml:space="preserve">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w:t>
      </w:r>
      <w:proofErr w:type="gramStart"/>
      <w:r>
        <w:t>Spring</w:t>
      </w:r>
      <w:proofErr w:type="gramEnd"/>
      <w:r>
        <w:t xml:space="preserve"> to connect to the database and run you will need to modify your </w:t>
      </w:r>
      <w:proofErr w:type="spellStart"/>
      <w:r>
        <w:t>appilication.prooerties</w:t>
      </w:r>
      <w:proofErr w:type="spell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 xml:space="preserve">up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34612D66" w14:textId="36B0E350" w:rsidR="00886497" w:rsidRDefault="00DA09BF" w:rsidP="00DA09BF">
      <w:pPr>
        <w:rPr>
          <w:color w:val="000000"/>
          <w:szCs w:val="24"/>
        </w:rPr>
      </w:pPr>
      <w:r>
        <w:rPr>
          <w:color w:val="000000"/>
          <w:szCs w:val="24"/>
        </w:rPr>
        <w:t>We have created an audit trail of every game move using a database table called “moves”</w:t>
      </w:r>
      <w:r w:rsidR="00886497">
        <w:rPr>
          <w:color w:val="000000"/>
          <w:szCs w:val="24"/>
        </w:rPr>
        <w:t>.</w:t>
      </w:r>
      <w:r>
        <w:rPr>
          <w:color w:val="000000"/>
          <w:szCs w:val="24"/>
        </w:rPr>
        <w:t xml:space="preserve"> </w:t>
      </w:r>
      <w:r w:rsidR="00886497">
        <w:rPr>
          <w:color w:val="000000"/>
          <w:szCs w:val="24"/>
        </w:rPr>
        <w:t>E</w:t>
      </w:r>
      <w:r>
        <w:rPr>
          <w:color w:val="000000"/>
          <w:szCs w:val="24"/>
        </w:rPr>
        <w:t>ach time a player has played a card it records the card</w:t>
      </w:r>
      <w:r w:rsidR="00886497">
        <w:rPr>
          <w:color w:val="000000"/>
          <w:szCs w:val="24"/>
        </w:rPr>
        <w:t xml:space="preserve"> they in the moves table.</w:t>
      </w:r>
      <w:r>
        <w:rPr>
          <w:color w:val="000000"/>
          <w:szCs w:val="24"/>
        </w:rPr>
        <w:t xml:space="preserve"> The</w:t>
      </w:r>
      <w:r w:rsidR="00886497">
        <w:rPr>
          <w:color w:val="000000"/>
          <w:szCs w:val="24"/>
        </w:rPr>
        <w:t xml:space="preserve">se moves will not be displayed to </w:t>
      </w:r>
      <w:proofErr w:type="gramStart"/>
      <w:r w:rsidR="00886497">
        <w:rPr>
          <w:color w:val="000000"/>
          <w:szCs w:val="24"/>
        </w:rPr>
        <w:t>authenticated</w:t>
      </w:r>
      <w:proofErr w:type="gramEnd"/>
      <w:r w:rsidR="00886497">
        <w:rPr>
          <w:color w:val="000000"/>
          <w:szCs w:val="24"/>
        </w:rPr>
        <w:t xml:space="preserve"> users until after the game is over. The </w:t>
      </w:r>
      <w:proofErr w:type="spellStart"/>
      <w:r w:rsidR="00886497">
        <w:rPr>
          <w:color w:val="000000"/>
          <w:szCs w:val="24"/>
        </w:rPr>
        <w:t>ViewEndedGamesController</w:t>
      </w:r>
      <w:proofErr w:type="spellEnd"/>
      <w:r w:rsidR="00886497">
        <w:rPr>
          <w:color w:val="000000"/>
          <w:szCs w:val="24"/>
        </w:rPr>
        <w:t xml:space="preserve">, which handles displaying the results of a game, ensures that the game status has been marked as ended before displaying information about it to authenticated user. This information includes game moves as well as the winner, the rounds played during that </w:t>
      </w:r>
      <w:r w:rsidR="00886497">
        <w:rPr>
          <w:color w:val="000000"/>
          <w:szCs w:val="24"/>
        </w:rPr>
        <w:lastRenderedPageBreak/>
        <w:t>game, and point totals.</w:t>
      </w:r>
      <w:r>
        <w:rPr>
          <w:color w:val="000000"/>
          <w:szCs w:val="24"/>
        </w:rPr>
        <w:t xml:space="preserve"> </w:t>
      </w:r>
      <w:r w:rsidR="00E0287E">
        <w:rPr>
          <w:color w:val="000000"/>
          <w:szCs w:val="24"/>
        </w:rPr>
        <w:t>The code excerpt below shows this validation check, and calls a private method to render the information.</w:t>
      </w:r>
    </w:p>
    <w:p w14:paraId="52C0907C" w14:textId="7777777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4EC9B0"/>
          <w:sz w:val="21"/>
          <w:szCs w:val="21"/>
        </w:rPr>
        <w:t>Optional</w:t>
      </w:r>
      <w:r w:rsidRPr="00886497">
        <w:rPr>
          <w:rFonts w:ascii="Consolas" w:eastAsia="Times New Roman" w:hAnsi="Consolas" w:cs="Times New Roman"/>
          <w:color w:val="D4D4D4"/>
          <w:sz w:val="21"/>
          <w:szCs w:val="21"/>
        </w:rPr>
        <w:t>&lt;</w:t>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&gt;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 xml:space="preserve"> = </w:t>
      </w:r>
      <w:proofErr w:type="spellStart"/>
      <w:proofErr w:type="gramStart"/>
      <w:r w:rsidRPr="00886497">
        <w:rPr>
          <w:rFonts w:ascii="Consolas" w:eastAsia="Times New Roman" w:hAnsi="Consolas" w:cs="Times New Roman"/>
          <w:color w:val="9CDCFE"/>
          <w:sz w:val="21"/>
          <w:szCs w:val="21"/>
        </w:rPr>
        <w:t>gamesRepository</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findByGameId</w:t>
      </w:r>
      <w:proofErr w:type="spellEnd"/>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D4D4D4"/>
          <w:sz w:val="21"/>
          <w:szCs w:val="21"/>
        </w:rPr>
        <w:t>gameid</w:t>
      </w:r>
      <w:proofErr w:type="spellEnd"/>
      <w:r w:rsidRPr="00886497">
        <w:rPr>
          <w:rFonts w:ascii="Consolas" w:eastAsia="Times New Roman" w:hAnsi="Consolas" w:cs="Times New Roman"/>
          <w:color w:val="D4D4D4"/>
          <w:sz w:val="21"/>
          <w:szCs w:val="21"/>
        </w:rPr>
        <w:t>);</w:t>
      </w:r>
    </w:p>
    <w:p w14:paraId="4073C09C" w14:textId="1872484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proofErr w:type="gramStart"/>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isPresent</w:t>
      </w:r>
      <w:proofErr w:type="spellEnd"/>
      <w:r w:rsidRPr="00886497">
        <w:rPr>
          <w:rFonts w:ascii="Consolas" w:eastAsia="Times New Roman" w:hAnsi="Consolas" w:cs="Times New Roman"/>
          <w:color w:val="D4D4D4"/>
          <w:sz w:val="21"/>
          <w:szCs w:val="21"/>
        </w:rPr>
        <w:t>())</w:t>
      </w:r>
    </w:p>
    <w:p w14:paraId="33B0F92A" w14:textId="734C6A8A"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7538797" w14:textId="4DAA6F9B"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 </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 xml:space="preserve"> = </w:t>
      </w:r>
      <w:proofErr w:type="spellStart"/>
      <w:proofErr w:type="gramStart"/>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w:t>
      </w:r>
      <w:proofErr w:type="spellEnd"/>
      <w:r w:rsidRPr="00886497">
        <w:rPr>
          <w:rFonts w:ascii="Consolas" w:eastAsia="Times New Roman" w:hAnsi="Consolas" w:cs="Times New Roman"/>
          <w:color w:val="D4D4D4"/>
          <w:sz w:val="21"/>
          <w:szCs w:val="21"/>
        </w:rPr>
        <w:t>(</w:t>
      </w:r>
      <w:proofErr w:type="gramEnd"/>
      <w:r w:rsidRPr="00886497">
        <w:rPr>
          <w:rFonts w:ascii="Consolas" w:eastAsia="Times New Roman" w:hAnsi="Consolas" w:cs="Times New Roman"/>
          <w:color w:val="D4D4D4"/>
          <w:sz w:val="21"/>
          <w:szCs w:val="21"/>
        </w:rPr>
        <w:t>);</w:t>
      </w:r>
    </w:p>
    <w:p w14:paraId="4A8582B2" w14:textId="74C6ED7F"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getGameStatus</w:t>
      </w:r>
      <w:proofErr w:type="spellEnd"/>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equals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CE9178"/>
          <w:sz w:val="21"/>
          <w:szCs w:val="21"/>
        </w:rPr>
        <w:t>"e"</w:t>
      </w:r>
      <w:r w:rsidRPr="00886497">
        <w:rPr>
          <w:rFonts w:ascii="Consolas" w:eastAsia="Times New Roman" w:hAnsi="Consolas" w:cs="Times New Roman"/>
          <w:color w:val="D4D4D4"/>
          <w:sz w:val="21"/>
          <w:szCs w:val="21"/>
        </w:rPr>
        <w:t>))</w:t>
      </w:r>
    </w:p>
    <w:p w14:paraId="7EF3D481" w14:textId="14C2D30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B2C6401" w14:textId="735D625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proofErr w:type="gramStart"/>
      <w:r w:rsidRPr="00886497">
        <w:rPr>
          <w:rFonts w:ascii="Consolas" w:eastAsia="Times New Roman" w:hAnsi="Consolas" w:cs="Times New Roman"/>
          <w:color w:val="9CDCFE"/>
          <w:sz w:val="21"/>
          <w:szCs w:val="21"/>
        </w:rPr>
        <w:t>result</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append</w:t>
      </w:r>
      <w:proofErr w:type="spellEnd"/>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DCDCAA"/>
          <w:sz w:val="21"/>
          <w:szCs w:val="21"/>
        </w:rPr>
        <w:t>renderSpecificGame</w:t>
      </w:r>
      <w:proofErr w:type="spellEnd"/>
      <w:r w:rsidRPr="00886497">
        <w:rPr>
          <w:rFonts w:ascii="Consolas" w:eastAsia="Times New Roman" w:hAnsi="Consolas" w:cs="Times New Roman"/>
          <w:color w:val="D4D4D4"/>
          <w:sz w:val="21"/>
          <w:szCs w:val="21"/>
        </w:rPr>
        <w:t>(g));</w:t>
      </w:r>
    </w:p>
    <w:p w14:paraId="2105600B" w14:textId="739A99D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6424C34" w14:textId="0D0CCF56"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9115306" w14:textId="60F4D34D" w:rsidR="00DA09BF" w:rsidRDefault="0096109D" w:rsidP="00DA09BF">
      <w:pPr>
        <w:rPr>
          <w:color w:val="000000"/>
          <w:szCs w:val="24"/>
        </w:rPr>
      </w:pPr>
      <w:r>
        <w:rPr>
          <w:color w:val="000000"/>
          <w:szCs w:val="24"/>
        </w:rPr>
        <w:t xml:space="preserve">A win/loss statistics page is available when you are not playing a game, which shows wins and losses for every player and is only available to </w:t>
      </w:r>
      <w:r w:rsidR="004A1121">
        <w:rPr>
          <w:color w:val="000000"/>
          <w:szCs w:val="24"/>
        </w:rPr>
        <w:t xml:space="preserve">authenticated players. In the </w:t>
      </w:r>
      <w:proofErr w:type="spellStart"/>
      <w:r w:rsidR="004A1121">
        <w:rPr>
          <w:color w:val="000000"/>
          <w:szCs w:val="24"/>
        </w:rPr>
        <w:t>ViewWinLossStatsController</w:t>
      </w:r>
      <w:proofErr w:type="spellEnd"/>
      <w:r w:rsidR="004A1121">
        <w:rPr>
          <w:color w:val="000000"/>
          <w:szCs w:val="24"/>
        </w:rPr>
        <w:t>, the @</w:t>
      </w:r>
      <w:proofErr w:type="spellStart"/>
      <w:r w:rsidR="004A1121">
        <w:rPr>
          <w:color w:val="000000"/>
          <w:szCs w:val="24"/>
        </w:rPr>
        <w:t>PreAuthorize</w:t>
      </w:r>
      <w:proofErr w:type="spellEnd"/>
      <w:r w:rsidR="004A1121">
        <w:rPr>
          <w:color w:val="000000"/>
          <w:szCs w:val="24"/>
        </w:rPr>
        <w:t xml:space="preserve"> annotation is used to ensure that users have the correct role. This is in addition to the security configuration that requires all access to this page to be authenticated.</w:t>
      </w:r>
    </w:p>
    <w:p w14:paraId="279F954C" w14:textId="199E6C50" w:rsidR="00E25F15" w:rsidRDefault="00E25F15" w:rsidP="00E25F15">
      <w:pPr>
        <w:pStyle w:val="Heading3"/>
      </w:pPr>
      <w:r>
        <w:t>Encryption</w:t>
      </w:r>
    </w:p>
    <w:p w14:paraId="5D240E0B" w14:textId="77777777" w:rsidR="00E25F15" w:rsidRDefault="00E25F15" w:rsidP="00E25F15">
      <w:r>
        <w:t xml:space="preserve">Our application maintains confidentiality by requiring all web traffic to use HTTPS.  By encrypting traffic, this ensures that there is a lower risk of a third-party being able to obtain information about users. This is done using a self-signed certificate that is located in </w:t>
      </w:r>
      <w:proofErr w:type="spellStart"/>
      <w:r>
        <w:t>src</w:t>
      </w:r>
      <w:proofErr w:type="spellEnd"/>
      <w:r>
        <w:t>/main/resources/keystore.p12.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4A9E936E" w14:textId="77777777" w:rsidR="00886497" w:rsidRDefault="00886497" w:rsidP="00886497">
      <w:pPr>
        <w:pStyle w:val="Heading3"/>
      </w:pPr>
      <w:r>
        <w:t>Authentication</w:t>
      </w:r>
    </w:p>
    <w:p w14:paraId="408ACA4A" w14:textId="77777777" w:rsidR="00886497" w:rsidRDefault="00886497" w:rsidP="00886497">
      <w:r>
        <w:t xml:space="preserve">Our application helps maintain user confidentiality by requiring users to be authenticated </w:t>
      </w:r>
      <w:r>
        <w:lastRenderedPageBreak/>
        <w:t>in almost all parts of the application. Apart from the initial home page and the create user page, all other parts of the application first checks that the user has the proper role (USER), and Spring Security is configured so that any attempts to access these pages when unauthenticated will redirect the user to the login page.</w:t>
      </w:r>
    </w:p>
    <w:p w14:paraId="277F3EDE" w14:textId="77777777" w:rsidR="00886497" w:rsidRDefault="00886497" w:rsidP="00886497">
      <w:r>
        <w:t xml:space="preserve">Our application helps maintain confidentiality by ensuring that all user passwords are stored using the appropriate salted hashing algorithm. In this case, we use the </w:t>
      </w:r>
      <w:proofErr w:type="spellStart"/>
      <w:r>
        <w:t>bcrypt</w:t>
      </w:r>
      <w:proofErr w:type="spellEnd"/>
      <w:r>
        <w:t xml:space="preserve"> password encoder provided by Spring Security. In the user database, password are verified to have been hashed, shown by this screenshot of an example password stored in the database. To ensure that passwords provide adequate protection, there is a minimum length requirement are the user’s password, and all passwords are required to contain at least one numeric, one uppercase, one lowercase, and one special character (not all of the special characters allowed).</w:t>
      </w:r>
    </w:p>
    <w:p w14:paraId="579B9726" w14:textId="77777777" w:rsidR="00886497" w:rsidRPr="00083DE7" w:rsidRDefault="00886497" w:rsidP="00886497">
      <w:pPr>
        <w:ind w:firstLine="0"/>
        <w:jc w:val="center"/>
      </w:pPr>
      <w:r>
        <w:rPr>
          <w:noProof/>
        </w:rPr>
        <w:drawing>
          <wp:inline distT="0" distB="0" distL="0" distR="0" wp14:anchorId="04C65B7C" wp14:editId="48B055F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w:t>
      </w:r>
      <w:r w:rsidRPr="005E5C9B">
        <w:rPr>
          <w:color w:val="000000"/>
          <w:szCs w:val="24"/>
        </w:rPr>
        <w:lastRenderedPageBreak/>
        <w:t>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57261AF5" w14:textId="1118E544" w:rsidR="00C44F10" w:rsidRDefault="00C44F10" w:rsidP="00C44F10">
      <w:pPr>
        <w:pStyle w:val="Heading2"/>
      </w:pPr>
      <w:r>
        <w:t>OWASP Top Ten</w:t>
      </w:r>
    </w:p>
    <w:p w14:paraId="7F2FEA85" w14:textId="0839BA0C" w:rsidR="00C44F10" w:rsidRDefault="00C44F10" w:rsidP="00C44F10">
      <w:pPr>
        <w:pStyle w:val="Heading3"/>
      </w:pPr>
      <w:r>
        <w:t>Injection</w:t>
      </w:r>
    </w:p>
    <w:p w14:paraId="016EA5E6" w14:textId="568CACB0" w:rsidR="00C44F10" w:rsidRPr="00C44F10" w:rsidRDefault="00C44F10" w:rsidP="00C44F10">
      <w:r>
        <w:t>Injection is addressed by the application</w:t>
      </w:r>
    </w:p>
    <w:p w14:paraId="6EDBFB04" w14:textId="720C7819" w:rsidR="00C44F10" w:rsidRDefault="00C44F10" w:rsidP="00C44F10">
      <w:pPr>
        <w:pStyle w:val="Heading3"/>
      </w:pPr>
      <w:r>
        <w:t>Weak Authentication and Session Management</w:t>
      </w:r>
    </w:p>
    <w:p w14:paraId="6DC9C5BC" w14:textId="70B3A96A" w:rsidR="00C44F10" w:rsidRPr="00C44F10" w:rsidRDefault="00C44F10" w:rsidP="00C44F10">
      <w:r>
        <w:t>This is addressed by</w:t>
      </w:r>
    </w:p>
    <w:p w14:paraId="29A31FEC" w14:textId="33B8AAFA" w:rsidR="00C44F10" w:rsidRDefault="00C44F10" w:rsidP="00C44F10">
      <w:pPr>
        <w:pStyle w:val="Heading3"/>
      </w:pPr>
      <w:r>
        <w:t>XSS</w:t>
      </w:r>
    </w:p>
    <w:p w14:paraId="37774BE8" w14:textId="76A7DB9E" w:rsidR="00C44F10" w:rsidRPr="00C44F10" w:rsidRDefault="00C44F10" w:rsidP="00C44F10">
      <w:r>
        <w:t>This is</w:t>
      </w:r>
    </w:p>
    <w:p w14:paraId="63684F57" w14:textId="39402C6D" w:rsidR="00C44F10" w:rsidRDefault="00C44F10" w:rsidP="00C44F10">
      <w:pPr>
        <w:pStyle w:val="Heading3"/>
      </w:pPr>
      <w:r>
        <w:t>Insecure Direct Object Reference</w:t>
      </w:r>
    </w:p>
    <w:p w14:paraId="20A14286" w14:textId="6581C78C" w:rsidR="00C44F10" w:rsidRPr="00C44F10" w:rsidRDefault="00C44F10" w:rsidP="00C44F10">
      <w:r>
        <w:t>This is</w:t>
      </w:r>
    </w:p>
    <w:p w14:paraId="4E8401A6" w14:textId="6DF582DF" w:rsidR="00C44F10" w:rsidRDefault="00C44F10" w:rsidP="00C44F10">
      <w:pPr>
        <w:pStyle w:val="Heading3"/>
      </w:pPr>
      <w:r>
        <w:t>Security Misconfiguration</w:t>
      </w:r>
    </w:p>
    <w:p w14:paraId="3ED140E4" w14:textId="7CB34E68" w:rsidR="00C44F10" w:rsidRPr="00C44F10" w:rsidRDefault="00C44F10" w:rsidP="00C44F10">
      <w:r>
        <w:t>This is</w:t>
      </w:r>
    </w:p>
    <w:p w14:paraId="6DF51362" w14:textId="7088E3A5" w:rsidR="00C44F10" w:rsidRDefault="00C44F10" w:rsidP="00C44F10">
      <w:pPr>
        <w:pStyle w:val="Heading3"/>
      </w:pPr>
      <w:r>
        <w:t>Sensitive Data Exposure</w:t>
      </w:r>
    </w:p>
    <w:p w14:paraId="2A9E7BEC" w14:textId="5FDD8945" w:rsidR="00C44F10" w:rsidRPr="00C44F10" w:rsidRDefault="00C44F10" w:rsidP="00C44F10">
      <w:r>
        <w:t>This is</w:t>
      </w:r>
    </w:p>
    <w:p w14:paraId="7EAA90FB" w14:textId="51664DA5" w:rsidR="00C44F10" w:rsidRDefault="00C44F10" w:rsidP="00C44F10">
      <w:pPr>
        <w:pStyle w:val="Heading3"/>
      </w:pPr>
      <w:r>
        <w:t>Missing Function Level Access Control</w:t>
      </w:r>
    </w:p>
    <w:p w14:paraId="50E81526" w14:textId="58B25B42" w:rsidR="00C44F10" w:rsidRPr="00C44F10" w:rsidRDefault="00C44F10" w:rsidP="00C44F10">
      <w:r>
        <w:t>This is</w:t>
      </w:r>
    </w:p>
    <w:p w14:paraId="4E921186" w14:textId="70FF2D1B" w:rsidR="00C44F10" w:rsidRDefault="00C44F10" w:rsidP="00C44F10">
      <w:pPr>
        <w:pStyle w:val="Heading3"/>
      </w:pPr>
      <w:r>
        <w:t>Cross Site Request Forgery</w:t>
      </w:r>
    </w:p>
    <w:p w14:paraId="3D4B6470" w14:textId="4D63D67B" w:rsidR="00C44F10" w:rsidRPr="00C44F10" w:rsidRDefault="00C44F10" w:rsidP="00C44F10">
      <w:r>
        <w:t>This is</w:t>
      </w:r>
      <w:bookmarkStart w:id="0" w:name="_GoBack"/>
      <w:bookmarkEnd w:id="0"/>
    </w:p>
    <w:p w14:paraId="5CBD9B64" w14:textId="27D6530C" w:rsidR="00C44F10" w:rsidRDefault="00C44F10" w:rsidP="00C44F10">
      <w:pPr>
        <w:pStyle w:val="Heading3"/>
      </w:pPr>
      <w:r>
        <w:t>Using Components with Known vulnerabilities</w:t>
      </w:r>
    </w:p>
    <w:p w14:paraId="7380CC8D" w14:textId="77777777" w:rsidR="00C44F10" w:rsidRPr="00C44F10" w:rsidRDefault="00C44F10" w:rsidP="00C44F10">
      <w:r>
        <w:t>This is</w:t>
      </w:r>
    </w:p>
    <w:p w14:paraId="3EA8F9B8" w14:textId="77777777" w:rsidR="00C44F10" w:rsidRPr="00C44F10" w:rsidRDefault="00C44F10" w:rsidP="00C44F10"/>
    <w:p w14:paraId="08726697" w14:textId="643CC2EE" w:rsidR="00C44F10" w:rsidRDefault="00C44F10" w:rsidP="00C44F10">
      <w:pPr>
        <w:pStyle w:val="Heading3"/>
      </w:pPr>
      <w:proofErr w:type="spellStart"/>
      <w:r>
        <w:lastRenderedPageBreak/>
        <w:t>Unvalidated</w:t>
      </w:r>
      <w:proofErr w:type="spellEnd"/>
      <w:r>
        <w:t xml:space="preserve"> redirects and forwards</w:t>
      </w:r>
    </w:p>
    <w:p w14:paraId="06E87672" w14:textId="5D2F02D6" w:rsidR="001A7935" w:rsidRPr="001A7935" w:rsidRDefault="00C44F10" w:rsidP="001A7935">
      <w:r>
        <w:t>This is</w:t>
      </w:r>
    </w:p>
    <w:p w14:paraId="6D3626B3" w14:textId="78F48D44" w:rsidR="000A74FE" w:rsidRDefault="000A74FE" w:rsidP="000A74FE">
      <w:pPr>
        <w:pStyle w:val="Heading2"/>
      </w:pPr>
      <w:r>
        <w:t>Using Analysis Tools</w:t>
      </w:r>
    </w:p>
    <w:p w14:paraId="333092A4" w14:textId="34484AD6" w:rsidR="000A025A" w:rsidRPr="000A025A" w:rsidRDefault="000A025A" w:rsidP="000A025A">
      <w:r>
        <w:t>In addition to the steps taken above, several</w:t>
      </w:r>
      <w:r w:rsidR="00C44F10">
        <w:t xml:space="preserve"> analysis tools were also used to examine the application for potential issues. This helps reduce the risk that there is a vulnerability in the application, by combining both automated processes (static analysis tools) with manual processes (peer review).</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748" cy="2887854"/>
                    </a:xfrm>
                    <a:prstGeom prst="rect">
                      <a:avLst/>
                    </a:prstGeom>
                  </pic:spPr>
                </pic:pic>
              </a:graphicData>
            </a:graphic>
          </wp:inline>
        </w:drawing>
      </w:r>
    </w:p>
    <w:p w14:paraId="7476601F" w14:textId="3D34F1E4" w:rsidR="00B24389" w:rsidRDefault="00B24389" w:rsidP="00B24389">
      <w:r>
        <w:t>After these initial issue</w:t>
      </w:r>
      <w:r w:rsidR="007626B6">
        <w:t xml:space="preserve">s were resolved, another use of the </w:t>
      </w:r>
      <w:proofErr w:type="spellStart"/>
      <w:r w:rsidR="007626B6">
        <w:t>FindBugs</w:t>
      </w:r>
      <w:proofErr w:type="spellEnd"/>
      <w:r w:rsidR="000A025A">
        <w:t xml:space="preserve"> report indicated that only one bug was remaining. However, since this is marked as a performance issue, it is likely a low risk that it would introduce any vulnerabilities into the application.</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0ED8DF5F"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 xml:space="preserve">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complained that they could not be made final </w:t>
      </w:r>
      <w:r w:rsidR="00111960">
        <w:lastRenderedPageBreak/>
        <w:t>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java.io.File</w:t>
      </w:r>
      <w:proofErr w:type="spell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roofErr w:type="gramStart"/>
      <w:r>
        <w:rPr>
          <w:rFonts w:ascii="Consolas" w:hAnsi="Consolas" w:cs="Consolas"/>
          <w:color w:val="000000"/>
          <w:sz w:val="18"/>
          <w:szCs w:val="18"/>
        </w:rPr>
        <w:t>import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java.io.File</w:t>
      </w:r>
      <w:proofErr w:type="spell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DEC73" w14:textId="77777777" w:rsidR="00E01026" w:rsidRDefault="00E01026" w:rsidP="005A3A78">
      <w:pPr>
        <w:spacing w:line="240" w:lineRule="auto"/>
      </w:pPr>
      <w:r>
        <w:separator/>
      </w:r>
    </w:p>
  </w:endnote>
  <w:endnote w:type="continuationSeparator" w:id="0">
    <w:p w14:paraId="01B35C8E" w14:textId="77777777" w:rsidR="00E01026" w:rsidRDefault="00E01026"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7D0127">
          <w:rPr>
            <w:noProof/>
          </w:rPr>
          <w:t>12</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7DE28" w14:textId="77777777" w:rsidR="00E01026" w:rsidRDefault="00E01026" w:rsidP="005A3A78">
      <w:pPr>
        <w:spacing w:line="240" w:lineRule="auto"/>
      </w:pPr>
      <w:r>
        <w:separator/>
      </w:r>
    </w:p>
  </w:footnote>
  <w:footnote w:type="continuationSeparator" w:id="0">
    <w:p w14:paraId="5418A67E" w14:textId="77777777" w:rsidR="00E01026" w:rsidRDefault="00E01026"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AE8485A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 w:numId="14">
    <w:abstractNumId w:val="2"/>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89F"/>
    <w:rsid w:val="0009097A"/>
    <w:rsid w:val="000A025A"/>
    <w:rsid w:val="000A74FE"/>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1121"/>
    <w:rsid w:val="004A3CFF"/>
    <w:rsid w:val="004B4E96"/>
    <w:rsid w:val="004B5EDF"/>
    <w:rsid w:val="004C0EC5"/>
    <w:rsid w:val="004D15A8"/>
    <w:rsid w:val="004E4A5F"/>
    <w:rsid w:val="00505304"/>
    <w:rsid w:val="005174C0"/>
    <w:rsid w:val="00527C7D"/>
    <w:rsid w:val="00527E32"/>
    <w:rsid w:val="00533025"/>
    <w:rsid w:val="0053408A"/>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0127"/>
    <w:rsid w:val="007D6F6D"/>
    <w:rsid w:val="007D7C0F"/>
    <w:rsid w:val="007E28E1"/>
    <w:rsid w:val="007F5D4B"/>
    <w:rsid w:val="00813375"/>
    <w:rsid w:val="008201C2"/>
    <w:rsid w:val="00825F15"/>
    <w:rsid w:val="0083529B"/>
    <w:rsid w:val="00847F99"/>
    <w:rsid w:val="00853215"/>
    <w:rsid w:val="0086726E"/>
    <w:rsid w:val="00875E41"/>
    <w:rsid w:val="00882C08"/>
    <w:rsid w:val="00886497"/>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321E"/>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4F10"/>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1026"/>
    <w:rsid w:val="00E0287E"/>
    <w:rsid w:val="00E05324"/>
    <w:rsid w:val="00E06198"/>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 w:id="1999386193">
      <w:bodyDiv w:val="1"/>
      <w:marLeft w:val="0"/>
      <w:marRight w:val="0"/>
      <w:marTop w:val="0"/>
      <w:marBottom w:val="0"/>
      <w:divBdr>
        <w:top w:val="none" w:sz="0" w:space="0" w:color="auto"/>
        <w:left w:val="none" w:sz="0" w:space="0" w:color="auto"/>
        <w:bottom w:val="none" w:sz="0" w:space="0" w:color="auto"/>
        <w:right w:val="none" w:sz="0" w:space="0" w:color="auto"/>
      </w:divBdr>
      <w:divsChild>
        <w:div w:id="2050492303">
          <w:marLeft w:val="0"/>
          <w:marRight w:val="0"/>
          <w:marTop w:val="0"/>
          <w:marBottom w:val="0"/>
          <w:divBdr>
            <w:top w:val="none" w:sz="0" w:space="0" w:color="auto"/>
            <w:left w:val="none" w:sz="0" w:space="0" w:color="auto"/>
            <w:bottom w:val="none" w:sz="0" w:space="0" w:color="auto"/>
            <w:right w:val="none" w:sz="0" w:space="0" w:color="auto"/>
          </w:divBdr>
          <w:divsChild>
            <w:div w:id="2044597378">
              <w:marLeft w:val="0"/>
              <w:marRight w:val="0"/>
              <w:marTop w:val="0"/>
              <w:marBottom w:val="0"/>
              <w:divBdr>
                <w:top w:val="none" w:sz="0" w:space="0" w:color="auto"/>
                <w:left w:val="none" w:sz="0" w:space="0" w:color="auto"/>
                <w:bottom w:val="none" w:sz="0" w:space="0" w:color="auto"/>
                <w:right w:val="none" w:sz="0" w:space="0" w:color="auto"/>
              </w:divBdr>
            </w:div>
            <w:div w:id="1036589124">
              <w:marLeft w:val="0"/>
              <w:marRight w:val="0"/>
              <w:marTop w:val="0"/>
              <w:marBottom w:val="0"/>
              <w:divBdr>
                <w:top w:val="none" w:sz="0" w:space="0" w:color="auto"/>
                <w:left w:val="none" w:sz="0" w:space="0" w:color="auto"/>
                <w:bottom w:val="none" w:sz="0" w:space="0" w:color="auto"/>
                <w:right w:val="none" w:sz="0" w:space="0" w:color="auto"/>
              </w:divBdr>
            </w:div>
            <w:div w:id="146215541">
              <w:marLeft w:val="0"/>
              <w:marRight w:val="0"/>
              <w:marTop w:val="0"/>
              <w:marBottom w:val="0"/>
              <w:divBdr>
                <w:top w:val="none" w:sz="0" w:space="0" w:color="auto"/>
                <w:left w:val="none" w:sz="0" w:space="0" w:color="auto"/>
                <w:bottom w:val="none" w:sz="0" w:space="0" w:color="auto"/>
                <w:right w:val="none" w:sz="0" w:space="0" w:color="auto"/>
              </w:divBdr>
            </w:div>
            <w:div w:id="299308949">
              <w:marLeft w:val="0"/>
              <w:marRight w:val="0"/>
              <w:marTop w:val="0"/>
              <w:marBottom w:val="0"/>
              <w:divBdr>
                <w:top w:val="none" w:sz="0" w:space="0" w:color="auto"/>
                <w:left w:val="none" w:sz="0" w:space="0" w:color="auto"/>
                <w:bottom w:val="none" w:sz="0" w:space="0" w:color="auto"/>
                <w:right w:val="none" w:sz="0" w:space="0" w:color="auto"/>
              </w:divBdr>
            </w:div>
            <w:div w:id="919951065">
              <w:marLeft w:val="0"/>
              <w:marRight w:val="0"/>
              <w:marTop w:val="0"/>
              <w:marBottom w:val="0"/>
              <w:divBdr>
                <w:top w:val="none" w:sz="0" w:space="0" w:color="auto"/>
                <w:left w:val="none" w:sz="0" w:space="0" w:color="auto"/>
                <w:bottom w:val="none" w:sz="0" w:space="0" w:color="auto"/>
                <w:right w:val="none" w:sz="0" w:space="0" w:color="auto"/>
              </w:divBdr>
            </w:div>
            <w:div w:id="1542404690">
              <w:marLeft w:val="0"/>
              <w:marRight w:val="0"/>
              <w:marTop w:val="0"/>
              <w:marBottom w:val="0"/>
              <w:divBdr>
                <w:top w:val="none" w:sz="0" w:space="0" w:color="auto"/>
                <w:left w:val="none" w:sz="0" w:space="0" w:color="auto"/>
                <w:bottom w:val="none" w:sz="0" w:space="0" w:color="auto"/>
                <w:right w:val="none" w:sz="0" w:space="0" w:color="auto"/>
              </w:divBdr>
            </w:div>
            <w:div w:id="1691369063">
              <w:marLeft w:val="0"/>
              <w:marRight w:val="0"/>
              <w:marTop w:val="0"/>
              <w:marBottom w:val="0"/>
              <w:divBdr>
                <w:top w:val="none" w:sz="0" w:space="0" w:color="auto"/>
                <w:left w:val="none" w:sz="0" w:space="0" w:color="auto"/>
                <w:bottom w:val="none" w:sz="0" w:space="0" w:color="auto"/>
                <w:right w:val="none" w:sz="0" w:space="0" w:color="auto"/>
              </w:divBdr>
            </w:div>
            <w:div w:id="96796920">
              <w:marLeft w:val="0"/>
              <w:marRight w:val="0"/>
              <w:marTop w:val="0"/>
              <w:marBottom w:val="0"/>
              <w:divBdr>
                <w:top w:val="none" w:sz="0" w:space="0" w:color="auto"/>
                <w:left w:val="none" w:sz="0" w:space="0" w:color="auto"/>
                <w:bottom w:val="none" w:sz="0" w:space="0" w:color="auto"/>
                <w:right w:val="none" w:sz="0" w:space="0" w:color="auto"/>
              </w:divBdr>
            </w:div>
            <w:div w:id="788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819B-4946-499B-AADF-7778527D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7</cp:revision>
  <dcterms:created xsi:type="dcterms:W3CDTF">2019-05-05T22:32:00Z</dcterms:created>
  <dcterms:modified xsi:type="dcterms:W3CDTF">2019-05-05T23:00:00Z</dcterms:modified>
</cp:coreProperties>
</file>