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6E3B" w14:textId="4A2E8F81" w:rsidR="00BD26E3" w:rsidRDefault="00922C37" w:rsidP="00922C37">
      <w:pPr>
        <w:pStyle w:val="Titre"/>
      </w:pPr>
      <w:r>
        <w:t>La page d’accueil</w:t>
      </w:r>
      <w:r w:rsidR="00CB671D">
        <w:t xml:space="preserve"> </w:t>
      </w:r>
    </w:p>
    <w:p w14:paraId="5A1C8EC2" w14:textId="77777777" w:rsidR="00091777" w:rsidRDefault="00091777" w:rsidP="00922C37">
      <w:pPr>
        <w:jc w:val="center"/>
      </w:pPr>
    </w:p>
    <w:p w14:paraId="6CD7D61C" w14:textId="64422F46" w:rsidR="00922C37" w:rsidRDefault="00922C37" w:rsidP="00922C37">
      <w:pPr>
        <w:jc w:val="center"/>
        <w:rPr>
          <w:i/>
          <w:iCs/>
        </w:rPr>
      </w:pPr>
      <w:r w:rsidRPr="00922C37">
        <w:rPr>
          <w:i/>
          <w:iCs/>
        </w:rPr>
        <w:t>Producteurs de fruits de saison, Jus de fruits, Cidre Brut, Confitures, Dessert, Miel</w:t>
      </w:r>
      <w:r>
        <w:rPr>
          <w:i/>
          <w:iCs/>
        </w:rPr>
        <w:t xml:space="preserve">, </w:t>
      </w:r>
    </w:p>
    <w:p w14:paraId="0D7E3954" w14:textId="130BCB9E" w:rsidR="00922C37" w:rsidRDefault="00922C37" w:rsidP="00922C37">
      <w:pPr>
        <w:jc w:val="center"/>
      </w:pPr>
      <w:r>
        <w:rPr>
          <w:i/>
          <w:iCs/>
        </w:rPr>
        <w:t xml:space="preserve">Des produits régionaux de notre terroir depuis 4 générations. </w:t>
      </w:r>
    </w:p>
    <w:p w14:paraId="04871D07" w14:textId="13EF6969" w:rsidR="00922C37" w:rsidRDefault="00922C37" w:rsidP="00922C37"/>
    <w:p w14:paraId="6F14BF88" w14:textId="1D78869A" w:rsidR="00091777" w:rsidRPr="00E637B0" w:rsidRDefault="00091777" w:rsidP="00922C37">
      <w:pPr>
        <w:rPr>
          <w:b/>
          <w:bCs/>
          <w:sz w:val="32"/>
          <w:szCs w:val="32"/>
        </w:rPr>
      </w:pPr>
      <w:r w:rsidRPr="00E637B0">
        <w:rPr>
          <w:b/>
          <w:bCs/>
          <w:sz w:val="32"/>
          <w:szCs w:val="32"/>
        </w:rPr>
        <w:t xml:space="preserve">Les Fruits du Val Qui Rit, </w:t>
      </w:r>
      <w:r w:rsidR="00A218B7" w:rsidRPr="00E637B0">
        <w:rPr>
          <w:b/>
          <w:bCs/>
          <w:sz w:val="32"/>
          <w:szCs w:val="32"/>
        </w:rPr>
        <w:t>qui est-ce ?</w:t>
      </w:r>
      <w:r w:rsidRPr="00E637B0">
        <w:rPr>
          <w:b/>
          <w:bCs/>
          <w:sz w:val="32"/>
          <w:szCs w:val="32"/>
        </w:rPr>
        <w:t xml:space="preserve"> </w:t>
      </w:r>
    </w:p>
    <w:p w14:paraId="2898CD56" w14:textId="64FEEAF9" w:rsidR="00091777" w:rsidRPr="00CB671D" w:rsidRDefault="00091777" w:rsidP="001A5C32">
      <w:pPr>
        <w:rPr>
          <w:sz w:val="28"/>
          <w:szCs w:val="28"/>
        </w:rPr>
      </w:pPr>
      <w:r w:rsidRPr="00CB671D">
        <w:rPr>
          <w:sz w:val="28"/>
          <w:szCs w:val="28"/>
        </w:rPr>
        <w:t xml:space="preserve">Une histoire de famille </w:t>
      </w:r>
      <w:r w:rsidR="00AC0583" w:rsidRPr="00CB671D">
        <w:rPr>
          <w:sz w:val="28"/>
          <w:szCs w:val="28"/>
        </w:rPr>
        <w:t>attachée à son terroir d’Isère</w:t>
      </w:r>
    </w:p>
    <w:p w14:paraId="41423A51" w14:textId="4594439F" w:rsidR="00AA4724" w:rsidRDefault="001A5C32" w:rsidP="001A5C32">
      <w:pPr>
        <w:jc w:val="right"/>
        <w:rPr>
          <w:i/>
          <w:iCs/>
        </w:rPr>
      </w:pPr>
      <w:r>
        <w:rPr>
          <w:i/>
          <w:iCs/>
        </w:rPr>
        <w:t xml:space="preserve">                                                       </w:t>
      </w:r>
      <w:r w:rsidR="00AA4724">
        <w:rPr>
          <w:i/>
          <w:iCs/>
        </w:rPr>
        <w:t>Sur sa 4</w:t>
      </w:r>
      <w:r w:rsidR="00AA4724" w:rsidRPr="00AA4724">
        <w:rPr>
          <w:i/>
          <w:iCs/>
          <w:vertAlign w:val="superscript"/>
        </w:rPr>
        <w:t>ème</w:t>
      </w:r>
      <w:r w:rsidR="00AA4724">
        <w:rPr>
          <w:i/>
          <w:iCs/>
        </w:rPr>
        <w:t xml:space="preserve"> génération, l</w:t>
      </w:r>
      <w:r w:rsidR="00091777">
        <w:rPr>
          <w:i/>
          <w:iCs/>
        </w:rPr>
        <w:t xml:space="preserve">’exploitation fruitière Les Fruits du Val Qui Rit </w:t>
      </w:r>
      <w:r w:rsidR="00A218B7">
        <w:rPr>
          <w:i/>
          <w:iCs/>
        </w:rPr>
        <w:t>développe</w:t>
      </w:r>
      <w:r w:rsidR="00AA4724">
        <w:rPr>
          <w:i/>
          <w:iCs/>
        </w:rPr>
        <w:t xml:space="preserve"> ses premiers bourgeons en - - - </w:t>
      </w:r>
      <w:proofErr w:type="gramStart"/>
      <w:r w:rsidR="00AA4724">
        <w:rPr>
          <w:i/>
          <w:iCs/>
        </w:rPr>
        <w:t xml:space="preserve">- </w:t>
      </w:r>
      <w:r w:rsidR="0098674E">
        <w:rPr>
          <w:i/>
          <w:iCs/>
        </w:rPr>
        <w:t>.</w:t>
      </w:r>
      <w:proofErr w:type="gramEnd"/>
      <w:r w:rsidR="0098674E">
        <w:rPr>
          <w:i/>
          <w:iCs/>
        </w:rPr>
        <w:t xml:space="preserve"> </w:t>
      </w:r>
      <w:r w:rsidR="00AA4724">
        <w:rPr>
          <w:i/>
          <w:iCs/>
        </w:rPr>
        <w:t xml:space="preserve">Repris de père en fils, la passion et son histoire se racontent aujourd’hui par Jérôme et Nicolas à travers quelques productions choisies et adapté à ce fameux terroir. </w:t>
      </w:r>
    </w:p>
    <w:p w14:paraId="316F3B44" w14:textId="23D375E5" w:rsidR="00091777" w:rsidRDefault="00AA4724" w:rsidP="00E637B0">
      <w:pPr>
        <w:jc w:val="right"/>
        <w:rPr>
          <w:i/>
          <w:iCs/>
        </w:rPr>
      </w:pPr>
      <w:r>
        <w:rPr>
          <w:i/>
          <w:iCs/>
        </w:rPr>
        <w:t xml:space="preserve">La volonté est de se spécialiser sur </w:t>
      </w:r>
      <w:r w:rsidR="00BF5D4C">
        <w:rPr>
          <w:i/>
          <w:iCs/>
        </w:rPr>
        <w:t>quelques</w:t>
      </w:r>
      <w:r>
        <w:rPr>
          <w:i/>
          <w:iCs/>
        </w:rPr>
        <w:t xml:space="preserve"> productions</w:t>
      </w:r>
      <w:r w:rsidR="00E637B0">
        <w:rPr>
          <w:i/>
          <w:iCs/>
        </w:rPr>
        <w:t xml:space="preserve">, </w:t>
      </w:r>
      <w:r w:rsidR="00BF5D4C">
        <w:rPr>
          <w:i/>
          <w:iCs/>
        </w:rPr>
        <w:t>pour la</w:t>
      </w:r>
      <w:r w:rsidR="00E637B0">
        <w:rPr>
          <w:i/>
          <w:iCs/>
        </w:rPr>
        <w:t xml:space="preserve"> recherche d’un fruit gustatif avant tout.</w:t>
      </w:r>
      <w:r w:rsidR="001A5C32">
        <w:rPr>
          <w:i/>
          <w:iCs/>
        </w:rPr>
        <w:t xml:space="preserve"> </w:t>
      </w:r>
    </w:p>
    <w:p w14:paraId="272B79A8" w14:textId="22B80CE1" w:rsidR="00091777" w:rsidRDefault="00091777" w:rsidP="00091777">
      <w:pPr>
        <w:jc w:val="center"/>
        <w:rPr>
          <w:i/>
          <w:iCs/>
        </w:rPr>
      </w:pPr>
    </w:p>
    <w:p w14:paraId="60DD88B8" w14:textId="60E3D655" w:rsidR="00A218B7" w:rsidRPr="00CB671D" w:rsidRDefault="00E637B0" w:rsidP="00E637B0">
      <w:pPr>
        <w:rPr>
          <w:sz w:val="28"/>
          <w:szCs w:val="28"/>
        </w:rPr>
      </w:pPr>
      <w:r w:rsidRPr="00CB671D">
        <w:rPr>
          <w:sz w:val="28"/>
          <w:szCs w:val="28"/>
        </w:rPr>
        <w:t>Une équipe, un noyau</w:t>
      </w:r>
      <w:r w:rsidR="00B523AA" w:rsidRPr="00CB671D">
        <w:rPr>
          <w:sz w:val="28"/>
          <w:szCs w:val="28"/>
        </w:rPr>
        <w:t xml:space="preserve"> dur attaché à son fruit</w:t>
      </w:r>
    </w:p>
    <w:p w14:paraId="326D9EF2" w14:textId="037B67A9" w:rsidR="00B523AA" w:rsidRDefault="00B523AA" w:rsidP="00B523AA">
      <w:pPr>
        <w:jc w:val="right"/>
        <w:rPr>
          <w:i/>
          <w:iCs/>
          <w:sz w:val="24"/>
          <w:szCs w:val="24"/>
        </w:rPr>
      </w:pPr>
      <w:r>
        <w:rPr>
          <w:i/>
          <w:iCs/>
          <w:sz w:val="24"/>
          <w:szCs w:val="24"/>
        </w:rPr>
        <w:t xml:space="preserve">L’équipe des Fruits du Val Qui Rit c’est comme un arbre… Nous sommes de multiples branches coopérant sur un tronc commun, pour donner le meilleur de nos fruits. </w:t>
      </w:r>
    </w:p>
    <w:p w14:paraId="6CAA0414" w14:textId="10F48143" w:rsidR="00CB671D" w:rsidRDefault="007A6443" w:rsidP="00B523AA">
      <w:pPr>
        <w:jc w:val="right"/>
        <w:rPr>
          <w:i/>
          <w:iCs/>
          <w:sz w:val="24"/>
          <w:szCs w:val="24"/>
        </w:rPr>
      </w:pPr>
      <w:r>
        <w:rPr>
          <w:i/>
          <w:iCs/>
          <w:sz w:val="24"/>
          <w:szCs w:val="24"/>
        </w:rPr>
        <w:t>Pour ce, l</w:t>
      </w:r>
      <w:r w:rsidR="00B523AA">
        <w:rPr>
          <w:i/>
          <w:iCs/>
          <w:sz w:val="24"/>
          <w:szCs w:val="24"/>
        </w:rPr>
        <w:t xml:space="preserve">a communication, l’écoute </w:t>
      </w:r>
      <w:r>
        <w:rPr>
          <w:i/>
          <w:iCs/>
          <w:sz w:val="24"/>
          <w:szCs w:val="24"/>
        </w:rPr>
        <w:t xml:space="preserve">et l’observation de nos cultures </w:t>
      </w:r>
      <w:r w:rsidR="00412C2B">
        <w:rPr>
          <w:i/>
          <w:iCs/>
          <w:sz w:val="24"/>
          <w:szCs w:val="24"/>
        </w:rPr>
        <w:t>nous permet</w:t>
      </w:r>
      <w:r w:rsidR="003E778B">
        <w:rPr>
          <w:i/>
          <w:iCs/>
          <w:sz w:val="24"/>
          <w:szCs w:val="24"/>
        </w:rPr>
        <w:t>tent</w:t>
      </w:r>
      <w:r w:rsidR="00412C2B">
        <w:rPr>
          <w:i/>
          <w:iCs/>
          <w:sz w:val="24"/>
          <w:szCs w:val="24"/>
        </w:rPr>
        <w:t xml:space="preserve"> une cohésion d’équipe pour aboutir au bon cheminement de nos productions.</w:t>
      </w:r>
    </w:p>
    <w:p w14:paraId="36BA0652" w14:textId="5D67A822" w:rsidR="00412C2B" w:rsidRDefault="00412C2B" w:rsidP="00B523AA">
      <w:pPr>
        <w:jc w:val="right"/>
        <w:rPr>
          <w:i/>
          <w:iCs/>
          <w:sz w:val="24"/>
          <w:szCs w:val="24"/>
        </w:rPr>
      </w:pPr>
      <w:r>
        <w:rPr>
          <w:i/>
          <w:iCs/>
          <w:sz w:val="24"/>
          <w:szCs w:val="24"/>
        </w:rPr>
        <w:t xml:space="preserve"> </w:t>
      </w:r>
    </w:p>
    <w:p w14:paraId="49F72A88" w14:textId="3D7A41BD" w:rsidR="00B523AA" w:rsidRDefault="00412C2B" w:rsidP="00B523AA">
      <w:pPr>
        <w:jc w:val="right"/>
        <w:rPr>
          <w:i/>
          <w:iCs/>
          <w:sz w:val="24"/>
          <w:szCs w:val="24"/>
        </w:rPr>
      </w:pPr>
      <w:r>
        <w:rPr>
          <w:i/>
          <w:iCs/>
          <w:sz w:val="24"/>
          <w:szCs w:val="24"/>
        </w:rPr>
        <w:t xml:space="preserve">De l’abricot à la framboise en passant par la fraise… Nous tenons à valoriser les produits de notre terroir. </w:t>
      </w:r>
      <w:r w:rsidR="003F6B3C">
        <w:rPr>
          <w:i/>
          <w:iCs/>
          <w:sz w:val="24"/>
          <w:szCs w:val="24"/>
        </w:rPr>
        <w:t xml:space="preserve"> </w:t>
      </w:r>
    </w:p>
    <w:p w14:paraId="027027DC" w14:textId="77777777" w:rsidR="00FF6B9D" w:rsidRDefault="00FF6B9D" w:rsidP="00FF6B9D">
      <w:pPr>
        <w:rPr>
          <w:i/>
          <w:iCs/>
          <w:sz w:val="24"/>
          <w:szCs w:val="24"/>
        </w:rPr>
      </w:pPr>
    </w:p>
    <w:p w14:paraId="12845202" w14:textId="0155D991" w:rsidR="00FF6B9D" w:rsidRDefault="00FF6B9D" w:rsidP="00FF6B9D">
      <w:pPr>
        <w:rPr>
          <w:sz w:val="28"/>
          <w:szCs w:val="28"/>
        </w:rPr>
      </w:pPr>
      <w:r w:rsidRPr="00FF6B9D">
        <w:rPr>
          <w:sz w:val="28"/>
          <w:szCs w:val="28"/>
        </w:rPr>
        <w:t>De nos vergers jusqu’à chez vous</w:t>
      </w:r>
    </w:p>
    <w:p w14:paraId="2412072B" w14:textId="67CC3A65" w:rsidR="00FF6B9D" w:rsidRPr="00CB671D" w:rsidRDefault="00FF6B9D" w:rsidP="00CB671D">
      <w:pPr>
        <w:jc w:val="right"/>
        <w:rPr>
          <w:sz w:val="24"/>
          <w:szCs w:val="24"/>
        </w:rPr>
      </w:pPr>
      <w:r>
        <w:rPr>
          <w:sz w:val="24"/>
          <w:szCs w:val="24"/>
        </w:rPr>
        <w:t>Producteurs</w:t>
      </w:r>
      <w:r w:rsidR="00CB671D">
        <w:rPr>
          <w:sz w:val="24"/>
          <w:szCs w:val="24"/>
        </w:rPr>
        <w:t xml:space="preserve"> &gt; </w:t>
      </w:r>
      <w:r w:rsidRPr="00CB671D">
        <w:rPr>
          <w:sz w:val="24"/>
          <w:szCs w:val="24"/>
        </w:rPr>
        <w:t>Station de conditionnement</w:t>
      </w:r>
      <w:r w:rsidR="00CB671D" w:rsidRPr="00CB671D">
        <w:rPr>
          <w:sz w:val="24"/>
          <w:szCs w:val="24"/>
        </w:rPr>
        <w:t xml:space="preserve"> &gt; </w:t>
      </w:r>
      <w:r w:rsidRPr="00CB671D">
        <w:rPr>
          <w:sz w:val="24"/>
          <w:szCs w:val="24"/>
        </w:rPr>
        <w:t>Commercialisation</w:t>
      </w:r>
      <w:r w:rsidR="00CB671D" w:rsidRPr="00CB671D">
        <w:rPr>
          <w:sz w:val="24"/>
          <w:szCs w:val="24"/>
        </w:rPr>
        <w:t xml:space="preserve"> &gt; </w:t>
      </w:r>
      <w:r w:rsidRPr="00CB671D">
        <w:rPr>
          <w:sz w:val="24"/>
          <w:szCs w:val="24"/>
        </w:rPr>
        <w:t>Livraison</w:t>
      </w:r>
    </w:p>
    <w:p w14:paraId="6F90D37A" w14:textId="15B00004" w:rsidR="00FF6B9D" w:rsidRDefault="00FF6B9D" w:rsidP="00FF6B9D">
      <w:pPr>
        <w:rPr>
          <w:sz w:val="24"/>
          <w:szCs w:val="24"/>
        </w:rPr>
      </w:pPr>
      <w:r>
        <w:rPr>
          <w:sz w:val="24"/>
          <w:szCs w:val="24"/>
        </w:rPr>
        <w:t xml:space="preserve">Faire schéma explicatif &gt;&gt; par </w:t>
      </w:r>
      <w:proofErr w:type="spellStart"/>
      <w:r>
        <w:rPr>
          <w:sz w:val="24"/>
          <w:szCs w:val="24"/>
        </w:rPr>
        <w:t>Gédéo</w:t>
      </w:r>
      <w:proofErr w:type="spellEnd"/>
    </w:p>
    <w:p w14:paraId="6029905F" w14:textId="77777777" w:rsidR="00FF6B9D" w:rsidRDefault="00FF6B9D" w:rsidP="00FF6B9D">
      <w:pPr>
        <w:rPr>
          <w:sz w:val="24"/>
          <w:szCs w:val="24"/>
        </w:rPr>
      </w:pPr>
    </w:p>
    <w:p w14:paraId="1C46786B" w14:textId="271612F0" w:rsidR="00FF6B9D" w:rsidRDefault="00FF6B9D" w:rsidP="00FF6B9D">
      <w:pPr>
        <w:rPr>
          <w:sz w:val="24"/>
          <w:szCs w:val="24"/>
        </w:rPr>
      </w:pPr>
    </w:p>
    <w:p w14:paraId="2D1A9A43" w14:textId="709CBD00" w:rsidR="00CB671D" w:rsidRDefault="00FF6B9D" w:rsidP="00FF6B9D">
      <w:pPr>
        <w:rPr>
          <w:sz w:val="24"/>
          <w:szCs w:val="24"/>
          <w:u w:val="single"/>
        </w:rPr>
      </w:pPr>
      <w:r w:rsidRPr="00CB671D">
        <w:rPr>
          <w:sz w:val="24"/>
          <w:szCs w:val="24"/>
          <w:u w:val="single"/>
        </w:rPr>
        <w:t>EN BAS DE PAGE : METTRE LOGO HVE3 + LABEL ROUGE + GLOBAL GAP + ISHERE + LA REGION</w:t>
      </w:r>
    </w:p>
    <w:p w14:paraId="316ABC83" w14:textId="77777777" w:rsidR="00CB671D" w:rsidRDefault="00CB671D" w:rsidP="00FF6B9D">
      <w:pPr>
        <w:rPr>
          <w:sz w:val="24"/>
          <w:szCs w:val="24"/>
        </w:rPr>
      </w:pPr>
    </w:p>
    <w:p w14:paraId="21F7247A" w14:textId="77777777" w:rsidR="00CB671D" w:rsidRDefault="00CB671D">
      <w:pPr>
        <w:rPr>
          <w:sz w:val="24"/>
          <w:szCs w:val="24"/>
        </w:rPr>
      </w:pPr>
      <w:r>
        <w:rPr>
          <w:sz w:val="24"/>
          <w:szCs w:val="24"/>
        </w:rPr>
        <w:br w:type="page"/>
      </w:r>
    </w:p>
    <w:p w14:paraId="60DB2891" w14:textId="77777777" w:rsidR="00CB671D" w:rsidRDefault="00CB671D" w:rsidP="00CB671D">
      <w:pPr>
        <w:rPr>
          <w:i/>
          <w:iCs/>
          <w:sz w:val="24"/>
          <w:szCs w:val="24"/>
        </w:rPr>
      </w:pPr>
      <w:r>
        <w:rPr>
          <w:sz w:val="24"/>
          <w:szCs w:val="24"/>
        </w:rPr>
        <w:lastRenderedPageBreak/>
        <w:t xml:space="preserve">Rubrique 1 : </w:t>
      </w:r>
      <w:r>
        <w:rPr>
          <w:i/>
          <w:iCs/>
          <w:sz w:val="24"/>
          <w:szCs w:val="24"/>
        </w:rPr>
        <w:t>NOS PRODUITS FRAIS</w:t>
      </w:r>
    </w:p>
    <w:p w14:paraId="52B03C82" w14:textId="77777777" w:rsidR="00CB671D" w:rsidRPr="00CB671D" w:rsidRDefault="00CB671D" w:rsidP="00CB671D">
      <w:pPr>
        <w:rPr>
          <w:sz w:val="24"/>
          <w:szCs w:val="24"/>
        </w:rPr>
      </w:pPr>
      <w:r>
        <w:rPr>
          <w:sz w:val="24"/>
          <w:szCs w:val="24"/>
        </w:rPr>
        <w:t xml:space="preserve"> </w:t>
      </w:r>
    </w:p>
    <w:p w14:paraId="18367042" w14:textId="6194AE9F" w:rsidR="00CB671D" w:rsidRPr="00566CE8" w:rsidRDefault="00CB671D" w:rsidP="00FF6B9D">
      <w:pPr>
        <w:rPr>
          <w:sz w:val="28"/>
          <w:szCs w:val="28"/>
        </w:rPr>
      </w:pPr>
      <w:r w:rsidRPr="00566CE8">
        <w:rPr>
          <w:sz w:val="28"/>
          <w:szCs w:val="28"/>
        </w:rPr>
        <w:t>Des produits frais et gustatifs</w:t>
      </w:r>
    </w:p>
    <w:p w14:paraId="5F7A8AF1" w14:textId="3375DC6B" w:rsidR="00566CE8" w:rsidRDefault="00566CE8" w:rsidP="00566CE8">
      <w:pPr>
        <w:jc w:val="right"/>
        <w:rPr>
          <w:sz w:val="24"/>
          <w:szCs w:val="24"/>
        </w:rPr>
      </w:pPr>
      <w:r>
        <w:rPr>
          <w:sz w:val="24"/>
          <w:szCs w:val="24"/>
        </w:rPr>
        <w:t xml:space="preserve">Des fruits plaisir aux goûts d’été et des plaisirs aux goûts fruités, </w:t>
      </w:r>
      <w:r w:rsidR="00BF5D4C">
        <w:rPr>
          <w:sz w:val="24"/>
          <w:szCs w:val="24"/>
        </w:rPr>
        <w:t>ce que vous retrouvez sur l’</w:t>
      </w:r>
      <w:r>
        <w:rPr>
          <w:sz w:val="24"/>
          <w:szCs w:val="24"/>
        </w:rPr>
        <w:t>exploitation Les Fruits du Val Qui Rit implantée dans le Nord-Isère près de Vienne.</w:t>
      </w:r>
    </w:p>
    <w:p w14:paraId="27D589EA" w14:textId="77777777" w:rsidR="00566CE8" w:rsidRDefault="00566CE8" w:rsidP="00566CE8">
      <w:pPr>
        <w:jc w:val="right"/>
        <w:rPr>
          <w:sz w:val="24"/>
          <w:szCs w:val="24"/>
        </w:rPr>
      </w:pPr>
    </w:p>
    <w:p w14:paraId="6098E8E9" w14:textId="73E31FEC" w:rsidR="00297CC8" w:rsidRDefault="00566CE8" w:rsidP="00566CE8">
      <w:pPr>
        <w:jc w:val="right"/>
        <w:rPr>
          <w:sz w:val="24"/>
          <w:szCs w:val="24"/>
        </w:rPr>
      </w:pPr>
      <w:r>
        <w:rPr>
          <w:sz w:val="24"/>
          <w:szCs w:val="24"/>
        </w:rPr>
        <w:t>P</w:t>
      </w:r>
      <w:r w:rsidR="00BF5D4C">
        <w:rPr>
          <w:sz w:val="24"/>
          <w:szCs w:val="24"/>
        </w:rPr>
        <w:t>ROFESSIONNELS</w:t>
      </w:r>
      <w:r>
        <w:rPr>
          <w:sz w:val="24"/>
          <w:szCs w:val="24"/>
        </w:rPr>
        <w:t xml:space="preserve">, nos produits vous intéressent ? </w:t>
      </w:r>
    </w:p>
    <w:p w14:paraId="125FE28B" w14:textId="77777777" w:rsidR="00297CC8" w:rsidRDefault="00297CC8" w:rsidP="00566CE8">
      <w:pPr>
        <w:jc w:val="right"/>
        <w:rPr>
          <w:sz w:val="24"/>
          <w:szCs w:val="24"/>
        </w:rPr>
      </w:pPr>
      <w:r>
        <w:rPr>
          <w:sz w:val="24"/>
          <w:szCs w:val="24"/>
        </w:rPr>
        <w:t>// Clic //</w:t>
      </w:r>
    </w:p>
    <w:p w14:paraId="0F2B0B7F" w14:textId="77777777" w:rsidR="00297CC8" w:rsidRDefault="00297CC8" w:rsidP="00297CC8">
      <w:pPr>
        <w:rPr>
          <w:sz w:val="24"/>
          <w:szCs w:val="24"/>
        </w:rPr>
      </w:pPr>
    </w:p>
    <w:p w14:paraId="59E376DB" w14:textId="77777777" w:rsidR="00297CC8" w:rsidRDefault="00297CC8" w:rsidP="00297CC8">
      <w:pPr>
        <w:rPr>
          <w:sz w:val="24"/>
          <w:szCs w:val="24"/>
        </w:rPr>
      </w:pPr>
      <w:r>
        <w:rPr>
          <w:sz w:val="24"/>
          <w:szCs w:val="24"/>
        </w:rPr>
        <w:t>ABRICOTS</w:t>
      </w:r>
    </w:p>
    <w:p w14:paraId="13A949BD" w14:textId="77777777" w:rsidR="00297CC8" w:rsidRDefault="00297CC8" w:rsidP="00297CC8">
      <w:pPr>
        <w:rPr>
          <w:sz w:val="24"/>
          <w:szCs w:val="24"/>
        </w:rPr>
      </w:pPr>
      <w:r>
        <w:rPr>
          <w:sz w:val="24"/>
          <w:szCs w:val="24"/>
        </w:rPr>
        <w:t>[</w:t>
      </w:r>
      <w:proofErr w:type="gramStart"/>
      <w:r>
        <w:rPr>
          <w:sz w:val="24"/>
          <w:szCs w:val="24"/>
        </w:rPr>
        <w:t>texte</w:t>
      </w:r>
      <w:proofErr w:type="gramEnd"/>
      <w:r>
        <w:rPr>
          <w:sz w:val="24"/>
          <w:szCs w:val="24"/>
        </w:rPr>
        <w:t xml:space="preserve"> explicatifs]</w:t>
      </w:r>
    </w:p>
    <w:p w14:paraId="21B2AA71" w14:textId="64AE44D4" w:rsidR="00566CE8" w:rsidRDefault="00297CC8" w:rsidP="00297CC8">
      <w:pPr>
        <w:rPr>
          <w:sz w:val="24"/>
          <w:szCs w:val="24"/>
        </w:rPr>
      </w:pPr>
      <w:r>
        <w:rPr>
          <w:sz w:val="24"/>
          <w:szCs w:val="24"/>
        </w:rPr>
        <w:tab/>
        <w:t>Nos conditionnements</w:t>
      </w:r>
    </w:p>
    <w:p w14:paraId="0EACE164" w14:textId="501C9292" w:rsidR="00297CC8" w:rsidRDefault="00297CC8" w:rsidP="00297CC8">
      <w:pPr>
        <w:rPr>
          <w:sz w:val="24"/>
          <w:szCs w:val="24"/>
        </w:rPr>
      </w:pPr>
      <w:r>
        <w:rPr>
          <w:sz w:val="24"/>
          <w:szCs w:val="24"/>
        </w:rPr>
        <w:t>[Documents séparé]</w:t>
      </w:r>
    </w:p>
    <w:p w14:paraId="09700B1F" w14:textId="77777777" w:rsidR="00297CC8" w:rsidRDefault="00297CC8" w:rsidP="00297CC8">
      <w:pPr>
        <w:rPr>
          <w:sz w:val="24"/>
          <w:szCs w:val="24"/>
        </w:rPr>
      </w:pPr>
    </w:p>
    <w:p w14:paraId="5BC5A680" w14:textId="27BF6439" w:rsidR="00297CC8" w:rsidRDefault="00297CC8" w:rsidP="00297CC8">
      <w:pPr>
        <w:rPr>
          <w:sz w:val="24"/>
          <w:szCs w:val="24"/>
        </w:rPr>
      </w:pPr>
      <w:r>
        <w:rPr>
          <w:sz w:val="24"/>
          <w:szCs w:val="24"/>
        </w:rPr>
        <w:t>FRAISE</w:t>
      </w:r>
    </w:p>
    <w:p w14:paraId="39AB2922" w14:textId="77777777" w:rsidR="00297CC8" w:rsidRDefault="00297CC8" w:rsidP="00297CC8">
      <w:pPr>
        <w:rPr>
          <w:sz w:val="24"/>
          <w:szCs w:val="24"/>
        </w:rPr>
      </w:pPr>
    </w:p>
    <w:p w14:paraId="52AC6CD2" w14:textId="61C9D5C3" w:rsidR="00297CC8" w:rsidRDefault="00297CC8" w:rsidP="00297CC8">
      <w:pPr>
        <w:rPr>
          <w:sz w:val="24"/>
          <w:szCs w:val="24"/>
        </w:rPr>
      </w:pPr>
      <w:r>
        <w:rPr>
          <w:sz w:val="24"/>
          <w:szCs w:val="24"/>
        </w:rPr>
        <w:t>FRAMBOISES</w:t>
      </w:r>
    </w:p>
    <w:p w14:paraId="715B17C3" w14:textId="77777777" w:rsidR="00297CC8" w:rsidRDefault="00297CC8" w:rsidP="00297CC8">
      <w:pPr>
        <w:rPr>
          <w:sz w:val="24"/>
          <w:szCs w:val="24"/>
        </w:rPr>
      </w:pPr>
    </w:p>
    <w:p w14:paraId="259DAFB7" w14:textId="16B7E41A" w:rsidR="00297CC8" w:rsidRDefault="00297CC8" w:rsidP="00297CC8">
      <w:pPr>
        <w:rPr>
          <w:sz w:val="24"/>
          <w:szCs w:val="24"/>
        </w:rPr>
      </w:pPr>
      <w:r>
        <w:rPr>
          <w:sz w:val="24"/>
          <w:szCs w:val="24"/>
        </w:rPr>
        <w:t>CERISE</w:t>
      </w:r>
    </w:p>
    <w:p w14:paraId="1CC2684E" w14:textId="77777777" w:rsidR="00297CC8" w:rsidRDefault="00297CC8" w:rsidP="00297CC8">
      <w:pPr>
        <w:rPr>
          <w:sz w:val="24"/>
          <w:szCs w:val="24"/>
        </w:rPr>
      </w:pPr>
    </w:p>
    <w:p w14:paraId="47814113" w14:textId="6BFE5763" w:rsidR="00297CC8" w:rsidRDefault="00297CC8" w:rsidP="00297CC8">
      <w:pPr>
        <w:rPr>
          <w:sz w:val="24"/>
          <w:szCs w:val="24"/>
        </w:rPr>
      </w:pPr>
      <w:r>
        <w:rPr>
          <w:sz w:val="24"/>
          <w:szCs w:val="24"/>
        </w:rPr>
        <w:t>PECHE</w:t>
      </w:r>
      <w:r w:rsidR="003E778B">
        <w:rPr>
          <w:sz w:val="24"/>
          <w:szCs w:val="24"/>
        </w:rPr>
        <w:t xml:space="preserve"> et NECTARINES</w:t>
      </w:r>
    </w:p>
    <w:p w14:paraId="0F03FA67" w14:textId="4B62D508" w:rsidR="003E778B" w:rsidRPr="003E778B" w:rsidRDefault="003E778B" w:rsidP="003E778B">
      <w:pPr>
        <w:jc w:val="right"/>
        <w:rPr>
          <w:i/>
          <w:iCs/>
          <w:sz w:val="24"/>
          <w:szCs w:val="24"/>
        </w:rPr>
      </w:pPr>
      <w:r>
        <w:rPr>
          <w:i/>
          <w:iCs/>
          <w:sz w:val="24"/>
          <w:szCs w:val="24"/>
        </w:rPr>
        <w:t>D</w:t>
      </w:r>
      <w:r w:rsidR="000161B8">
        <w:rPr>
          <w:i/>
          <w:iCs/>
          <w:sz w:val="24"/>
          <w:szCs w:val="24"/>
        </w:rPr>
        <w:t xml:space="preserve">ans la gamme des fruits à noyaux, retrouvez les pêches et nectarines, des fruits d’été incontournables proposés en partenariat avec des producteurs qui partagent nos valeurs et nos engagements. </w:t>
      </w:r>
    </w:p>
    <w:p w14:paraId="4F861042" w14:textId="77777777" w:rsidR="00297CC8" w:rsidRDefault="00297CC8" w:rsidP="00297CC8">
      <w:pPr>
        <w:rPr>
          <w:sz w:val="24"/>
          <w:szCs w:val="24"/>
        </w:rPr>
      </w:pPr>
    </w:p>
    <w:p w14:paraId="2E586809" w14:textId="33B12089" w:rsidR="00297CC8" w:rsidRDefault="00297CC8" w:rsidP="00297CC8">
      <w:pPr>
        <w:rPr>
          <w:sz w:val="24"/>
          <w:szCs w:val="24"/>
        </w:rPr>
      </w:pPr>
      <w:r>
        <w:rPr>
          <w:sz w:val="24"/>
          <w:szCs w:val="24"/>
        </w:rPr>
        <w:t>MIRABELLE</w:t>
      </w:r>
    </w:p>
    <w:p w14:paraId="262B8609" w14:textId="77777777" w:rsidR="00297CC8" w:rsidRDefault="00297CC8" w:rsidP="00297CC8">
      <w:pPr>
        <w:rPr>
          <w:sz w:val="24"/>
          <w:szCs w:val="24"/>
        </w:rPr>
      </w:pPr>
    </w:p>
    <w:p w14:paraId="1A9BB240" w14:textId="00D762FB" w:rsidR="00297CC8" w:rsidRDefault="00297CC8" w:rsidP="00297CC8">
      <w:pPr>
        <w:rPr>
          <w:sz w:val="24"/>
          <w:szCs w:val="24"/>
        </w:rPr>
      </w:pPr>
      <w:r>
        <w:rPr>
          <w:sz w:val="24"/>
          <w:szCs w:val="24"/>
        </w:rPr>
        <w:t>COURGETTE</w:t>
      </w:r>
    </w:p>
    <w:p w14:paraId="3C256533" w14:textId="77777777" w:rsidR="00297CC8" w:rsidRDefault="00297CC8" w:rsidP="00297CC8">
      <w:pPr>
        <w:rPr>
          <w:sz w:val="24"/>
          <w:szCs w:val="24"/>
        </w:rPr>
      </w:pPr>
    </w:p>
    <w:p w14:paraId="2DFFA5DF" w14:textId="65D283A0" w:rsidR="00297CC8" w:rsidRDefault="00297CC8" w:rsidP="00297CC8">
      <w:pPr>
        <w:rPr>
          <w:sz w:val="24"/>
          <w:szCs w:val="24"/>
        </w:rPr>
      </w:pPr>
      <w:r>
        <w:rPr>
          <w:sz w:val="24"/>
          <w:szCs w:val="24"/>
        </w:rPr>
        <w:t>POMME</w:t>
      </w:r>
    </w:p>
    <w:p w14:paraId="0B3FFC3F" w14:textId="77777777" w:rsidR="00297CC8" w:rsidRDefault="00297CC8" w:rsidP="00297CC8">
      <w:pPr>
        <w:rPr>
          <w:sz w:val="24"/>
          <w:szCs w:val="24"/>
        </w:rPr>
      </w:pPr>
    </w:p>
    <w:p w14:paraId="543F1501" w14:textId="3FB1F375" w:rsidR="00297CC8" w:rsidRDefault="00297CC8" w:rsidP="00297CC8">
      <w:pPr>
        <w:rPr>
          <w:sz w:val="24"/>
          <w:szCs w:val="24"/>
        </w:rPr>
      </w:pPr>
      <w:r>
        <w:rPr>
          <w:sz w:val="24"/>
          <w:szCs w:val="24"/>
        </w:rPr>
        <w:t>POIRE</w:t>
      </w:r>
    </w:p>
    <w:p w14:paraId="293B7638" w14:textId="77777777" w:rsidR="00297CC8" w:rsidRDefault="00297CC8" w:rsidP="00297CC8">
      <w:pPr>
        <w:rPr>
          <w:sz w:val="24"/>
          <w:szCs w:val="24"/>
        </w:rPr>
      </w:pPr>
    </w:p>
    <w:p w14:paraId="650A1411" w14:textId="25D394E5" w:rsidR="00297CC8" w:rsidRDefault="00297CC8" w:rsidP="00297CC8">
      <w:pPr>
        <w:rPr>
          <w:sz w:val="24"/>
          <w:szCs w:val="24"/>
        </w:rPr>
      </w:pPr>
      <w:r>
        <w:rPr>
          <w:sz w:val="24"/>
          <w:szCs w:val="24"/>
        </w:rPr>
        <w:t>COURGE</w:t>
      </w:r>
    </w:p>
    <w:p w14:paraId="4BBFC811" w14:textId="77777777" w:rsidR="00297CC8" w:rsidRDefault="00297CC8" w:rsidP="00297CC8">
      <w:pPr>
        <w:rPr>
          <w:sz w:val="24"/>
          <w:szCs w:val="24"/>
        </w:rPr>
      </w:pPr>
    </w:p>
    <w:p w14:paraId="018C9B0D" w14:textId="5A48BA26" w:rsidR="00862023" w:rsidRDefault="00862023" w:rsidP="00297CC8">
      <w:pPr>
        <w:rPr>
          <w:sz w:val="24"/>
          <w:szCs w:val="24"/>
        </w:rPr>
      </w:pPr>
    </w:p>
    <w:p w14:paraId="331A1EEB" w14:textId="77777777" w:rsidR="00862023" w:rsidRDefault="00862023">
      <w:pPr>
        <w:rPr>
          <w:sz w:val="24"/>
          <w:szCs w:val="24"/>
        </w:rPr>
      </w:pPr>
      <w:r>
        <w:rPr>
          <w:sz w:val="24"/>
          <w:szCs w:val="24"/>
        </w:rPr>
        <w:br w:type="page"/>
      </w:r>
    </w:p>
    <w:p w14:paraId="4605743A" w14:textId="50E72980" w:rsidR="00297CC8" w:rsidRDefault="00862023" w:rsidP="00297CC8">
      <w:pPr>
        <w:rPr>
          <w:sz w:val="24"/>
          <w:szCs w:val="24"/>
        </w:rPr>
      </w:pPr>
      <w:r>
        <w:rPr>
          <w:sz w:val="24"/>
          <w:szCs w:val="24"/>
        </w:rPr>
        <w:lastRenderedPageBreak/>
        <w:t>Rubrique 2 : NOS PRODUITS TRANSFORMES</w:t>
      </w:r>
    </w:p>
    <w:p w14:paraId="7E3502D1" w14:textId="77777777" w:rsidR="00862023" w:rsidRDefault="00862023" w:rsidP="00297CC8">
      <w:pPr>
        <w:rPr>
          <w:sz w:val="24"/>
          <w:szCs w:val="24"/>
        </w:rPr>
      </w:pPr>
    </w:p>
    <w:p w14:paraId="32B71A55" w14:textId="2B274807" w:rsidR="00063759" w:rsidRDefault="00D4648F" w:rsidP="00BA3F69">
      <w:pPr>
        <w:jc w:val="right"/>
        <w:rPr>
          <w:i/>
          <w:iCs/>
          <w:sz w:val="24"/>
          <w:szCs w:val="24"/>
        </w:rPr>
      </w:pPr>
      <w:r>
        <w:rPr>
          <w:i/>
          <w:iCs/>
          <w:sz w:val="24"/>
          <w:szCs w:val="24"/>
        </w:rPr>
        <w:t xml:space="preserve">L’idée de nos </w:t>
      </w:r>
      <w:r w:rsidR="00BA3F69">
        <w:rPr>
          <w:i/>
          <w:iCs/>
          <w:sz w:val="24"/>
          <w:szCs w:val="24"/>
        </w:rPr>
        <w:t>fruits transformés</w:t>
      </w:r>
      <w:r>
        <w:rPr>
          <w:i/>
          <w:iCs/>
          <w:sz w:val="24"/>
          <w:szCs w:val="24"/>
        </w:rPr>
        <w:t>, issus de nos pro</w:t>
      </w:r>
      <w:r w:rsidR="00BA3F69">
        <w:rPr>
          <w:i/>
          <w:iCs/>
          <w:sz w:val="24"/>
          <w:szCs w:val="24"/>
        </w:rPr>
        <w:t>duction</w:t>
      </w:r>
      <w:r>
        <w:rPr>
          <w:i/>
          <w:iCs/>
          <w:sz w:val="24"/>
          <w:szCs w:val="24"/>
        </w:rPr>
        <w:t xml:space="preserve">s, est de valoriser un fruit en sur maturité ou autre, </w:t>
      </w:r>
      <w:r w:rsidR="009024CB">
        <w:rPr>
          <w:i/>
          <w:iCs/>
          <w:sz w:val="24"/>
          <w:szCs w:val="24"/>
        </w:rPr>
        <w:t xml:space="preserve">en </w:t>
      </w:r>
      <w:r w:rsidR="00BA3F69">
        <w:rPr>
          <w:i/>
          <w:iCs/>
          <w:sz w:val="24"/>
          <w:szCs w:val="24"/>
        </w:rPr>
        <w:t xml:space="preserve">gardant le goût du bon fruit. </w:t>
      </w:r>
    </w:p>
    <w:p w14:paraId="17531DF9" w14:textId="10F273D5" w:rsidR="00BA3F69" w:rsidRDefault="00BA3F69" w:rsidP="00BA3F69">
      <w:pPr>
        <w:jc w:val="right"/>
        <w:rPr>
          <w:i/>
          <w:iCs/>
          <w:sz w:val="24"/>
          <w:szCs w:val="24"/>
        </w:rPr>
      </w:pPr>
      <w:r>
        <w:rPr>
          <w:i/>
          <w:iCs/>
          <w:sz w:val="24"/>
          <w:szCs w:val="24"/>
        </w:rPr>
        <w:t xml:space="preserve">De cette volonté sont nés nos Jus de Fruits, Cidre Brut, Confitures et Dessert de Pomme. </w:t>
      </w:r>
    </w:p>
    <w:p w14:paraId="11449554" w14:textId="588CDAAE" w:rsidR="00D25E4E" w:rsidRPr="00BA3F69" w:rsidRDefault="00D25E4E" w:rsidP="00BA3F69">
      <w:pPr>
        <w:jc w:val="right"/>
        <w:rPr>
          <w:i/>
          <w:iCs/>
          <w:sz w:val="24"/>
          <w:szCs w:val="24"/>
        </w:rPr>
      </w:pPr>
    </w:p>
    <w:p w14:paraId="42EFCB99" w14:textId="2EAE201A" w:rsidR="00063759" w:rsidRDefault="00063759">
      <w:pPr>
        <w:rPr>
          <w:sz w:val="24"/>
          <w:szCs w:val="24"/>
        </w:rPr>
      </w:pPr>
    </w:p>
    <w:p w14:paraId="7D04518C" w14:textId="098E0D54" w:rsidR="00D25E4E" w:rsidRDefault="00D25E4E">
      <w:pPr>
        <w:rPr>
          <w:sz w:val="24"/>
          <w:szCs w:val="24"/>
        </w:rPr>
      </w:pPr>
      <w:r>
        <w:rPr>
          <w:sz w:val="24"/>
          <w:szCs w:val="24"/>
        </w:rPr>
        <w:t xml:space="preserve">[Images de tous nos Jus, Confitures, Cidre, Dessert. Sans prix. Avec </w:t>
      </w:r>
      <w:r>
        <w:rPr>
          <w:sz w:val="24"/>
          <w:szCs w:val="24"/>
          <w:u w:val="single"/>
        </w:rPr>
        <w:t>Fiche Technique</w:t>
      </w:r>
      <w:r>
        <w:rPr>
          <w:sz w:val="24"/>
          <w:szCs w:val="24"/>
        </w:rPr>
        <w:t xml:space="preserve"> pour chaque </w:t>
      </w:r>
      <w:proofErr w:type="gramStart"/>
      <w:r>
        <w:rPr>
          <w:sz w:val="24"/>
          <w:szCs w:val="24"/>
        </w:rPr>
        <w:t>produits</w:t>
      </w:r>
      <w:proofErr w:type="gramEnd"/>
      <w:r>
        <w:rPr>
          <w:sz w:val="24"/>
          <w:szCs w:val="24"/>
        </w:rPr>
        <w:t>]</w:t>
      </w:r>
    </w:p>
    <w:p w14:paraId="0CDD0832" w14:textId="2336CF65" w:rsidR="00F15B21" w:rsidRPr="00D25E4E" w:rsidRDefault="00F15B21">
      <w:pPr>
        <w:rPr>
          <w:sz w:val="24"/>
          <w:szCs w:val="24"/>
        </w:rPr>
      </w:pPr>
      <w:r>
        <w:rPr>
          <w:sz w:val="24"/>
          <w:szCs w:val="24"/>
        </w:rPr>
        <w:t>[Voir exemple de présentation : Site Internet BISSARDON]</w:t>
      </w:r>
    </w:p>
    <w:p w14:paraId="23434853" w14:textId="54FE0101" w:rsidR="00063759" w:rsidRDefault="00063759">
      <w:pPr>
        <w:rPr>
          <w:sz w:val="24"/>
          <w:szCs w:val="24"/>
        </w:rPr>
      </w:pPr>
    </w:p>
    <w:p w14:paraId="2F797209" w14:textId="77777777" w:rsidR="00063759" w:rsidRDefault="00063759">
      <w:pPr>
        <w:rPr>
          <w:sz w:val="24"/>
          <w:szCs w:val="24"/>
        </w:rPr>
      </w:pPr>
      <w:r>
        <w:rPr>
          <w:sz w:val="24"/>
          <w:szCs w:val="24"/>
        </w:rPr>
        <w:br w:type="page"/>
      </w:r>
    </w:p>
    <w:p w14:paraId="54EAF676" w14:textId="77777777" w:rsidR="00063759" w:rsidRDefault="00063759">
      <w:pPr>
        <w:rPr>
          <w:sz w:val="24"/>
          <w:szCs w:val="24"/>
        </w:rPr>
      </w:pPr>
    </w:p>
    <w:p w14:paraId="7515DAEA" w14:textId="5770743E" w:rsidR="00862023" w:rsidRDefault="00862023" w:rsidP="00297CC8">
      <w:pPr>
        <w:rPr>
          <w:sz w:val="24"/>
          <w:szCs w:val="24"/>
        </w:rPr>
      </w:pPr>
      <w:r>
        <w:rPr>
          <w:sz w:val="24"/>
          <w:szCs w:val="24"/>
        </w:rPr>
        <w:t>Rubriques 3 : NOS ENGAGEMENTS</w:t>
      </w:r>
    </w:p>
    <w:p w14:paraId="4BD88069" w14:textId="2B8E9E78" w:rsidR="00056EF9" w:rsidRDefault="00056EF9" w:rsidP="00297CC8">
      <w:pPr>
        <w:rPr>
          <w:sz w:val="24"/>
          <w:szCs w:val="24"/>
        </w:rPr>
      </w:pPr>
    </w:p>
    <w:p w14:paraId="67B18CF4" w14:textId="084021B3" w:rsidR="00056EF9" w:rsidRDefault="00056EF9" w:rsidP="00297CC8">
      <w:pPr>
        <w:rPr>
          <w:sz w:val="24"/>
          <w:szCs w:val="24"/>
        </w:rPr>
      </w:pPr>
      <w:r>
        <w:rPr>
          <w:sz w:val="24"/>
          <w:szCs w:val="24"/>
        </w:rPr>
        <w:t>Des engagements environnementaux et durables</w:t>
      </w:r>
    </w:p>
    <w:p w14:paraId="70C304AC" w14:textId="3B162400" w:rsidR="00056EF9" w:rsidRDefault="00056EF9" w:rsidP="00D538B5">
      <w:pPr>
        <w:jc w:val="right"/>
        <w:rPr>
          <w:i/>
          <w:iCs/>
          <w:sz w:val="24"/>
          <w:szCs w:val="24"/>
        </w:rPr>
      </w:pPr>
      <w:r>
        <w:rPr>
          <w:i/>
          <w:iCs/>
          <w:sz w:val="24"/>
          <w:szCs w:val="24"/>
        </w:rPr>
        <w:t>Sur la terre</w:t>
      </w:r>
      <w:r w:rsidR="00D538B5">
        <w:rPr>
          <w:i/>
          <w:iCs/>
          <w:sz w:val="24"/>
          <w:szCs w:val="24"/>
        </w:rPr>
        <w:t xml:space="preserve">… </w:t>
      </w:r>
    </w:p>
    <w:p w14:paraId="709C7BEC" w14:textId="2A84EA3E" w:rsidR="00D538B5" w:rsidRDefault="00D538B5" w:rsidP="00D538B5">
      <w:pPr>
        <w:rPr>
          <w:i/>
          <w:iCs/>
          <w:sz w:val="24"/>
          <w:szCs w:val="24"/>
        </w:rPr>
      </w:pPr>
      <w:r>
        <w:rPr>
          <w:b/>
          <w:bCs/>
          <w:i/>
          <w:iCs/>
          <w:sz w:val="24"/>
          <w:szCs w:val="24"/>
        </w:rPr>
        <w:t xml:space="preserve">100% des déchets </w:t>
      </w:r>
      <w:r>
        <w:rPr>
          <w:i/>
          <w:iCs/>
          <w:sz w:val="24"/>
          <w:szCs w:val="24"/>
        </w:rPr>
        <w:t>alimentaires recyclés (poubelles de fruits données aux vaches à notre cousin éleveur)</w:t>
      </w:r>
    </w:p>
    <w:p w14:paraId="4F714AF2" w14:textId="685E25D9" w:rsidR="00D538B5" w:rsidRDefault="00FC4B42" w:rsidP="00D538B5">
      <w:pPr>
        <w:rPr>
          <w:i/>
          <w:iCs/>
          <w:sz w:val="24"/>
          <w:szCs w:val="24"/>
        </w:rPr>
      </w:pPr>
      <w:r>
        <w:rPr>
          <w:b/>
          <w:bCs/>
          <w:i/>
          <w:iCs/>
          <w:sz w:val="24"/>
          <w:szCs w:val="24"/>
        </w:rPr>
        <w:t xml:space="preserve">50% d’autoconsommation électrique </w:t>
      </w:r>
      <w:r>
        <w:rPr>
          <w:i/>
          <w:iCs/>
          <w:sz w:val="24"/>
          <w:szCs w:val="24"/>
        </w:rPr>
        <w:t xml:space="preserve">grâce aux 3 000 m2 de panneaux photovoltaïques </w:t>
      </w:r>
    </w:p>
    <w:p w14:paraId="1C52E677" w14:textId="63E73F62" w:rsidR="00FC4B42" w:rsidRPr="00FC4B42" w:rsidRDefault="00FC4B42" w:rsidP="00D538B5">
      <w:pPr>
        <w:rPr>
          <w:i/>
          <w:iCs/>
          <w:sz w:val="24"/>
          <w:szCs w:val="24"/>
        </w:rPr>
      </w:pPr>
      <w:r>
        <w:rPr>
          <w:b/>
          <w:bCs/>
          <w:i/>
          <w:iCs/>
          <w:sz w:val="24"/>
          <w:szCs w:val="24"/>
        </w:rPr>
        <w:t xml:space="preserve">95% de nos cartons et plastiques </w:t>
      </w:r>
      <w:r>
        <w:rPr>
          <w:i/>
          <w:iCs/>
          <w:sz w:val="24"/>
          <w:szCs w:val="24"/>
        </w:rPr>
        <w:t>recyclés</w:t>
      </w:r>
    </w:p>
    <w:p w14:paraId="0D465554" w14:textId="77777777" w:rsidR="00D538B5" w:rsidRPr="00D538B5" w:rsidRDefault="00D538B5" w:rsidP="00D538B5">
      <w:pPr>
        <w:rPr>
          <w:i/>
          <w:iCs/>
          <w:sz w:val="24"/>
          <w:szCs w:val="24"/>
        </w:rPr>
      </w:pPr>
    </w:p>
    <w:p w14:paraId="38341F33" w14:textId="77777777" w:rsidR="00056EF9" w:rsidRPr="00056EF9" w:rsidRDefault="00056EF9" w:rsidP="00056EF9">
      <w:pPr>
        <w:jc w:val="right"/>
        <w:rPr>
          <w:i/>
          <w:iCs/>
          <w:sz w:val="24"/>
          <w:szCs w:val="24"/>
        </w:rPr>
      </w:pPr>
    </w:p>
    <w:p w14:paraId="681EA7BF" w14:textId="77777777" w:rsidR="000161B8" w:rsidRDefault="000161B8" w:rsidP="00297CC8">
      <w:pPr>
        <w:rPr>
          <w:sz w:val="24"/>
          <w:szCs w:val="24"/>
        </w:rPr>
      </w:pPr>
    </w:p>
    <w:p w14:paraId="74EFC973" w14:textId="1F70E38E" w:rsidR="00862023" w:rsidRPr="00862023" w:rsidRDefault="00862023" w:rsidP="00297CC8">
      <w:pPr>
        <w:rPr>
          <w:b/>
          <w:bCs/>
          <w:sz w:val="32"/>
          <w:szCs w:val="32"/>
        </w:rPr>
      </w:pPr>
      <w:r w:rsidRPr="00862023">
        <w:rPr>
          <w:b/>
          <w:bCs/>
          <w:sz w:val="32"/>
          <w:szCs w:val="32"/>
        </w:rPr>
        <w:t>HVE 3</w:t>
      </w:r>
    </w:p>
    <w:p w14:paraId="1D1C782C" w14:textId="0046C2CB" w:rsidR="00862023" w:rsidRPr="00F15B21" w:rsidRDefault="00862023" w:rsidP="00297CC8">
      <w:pPr>
        <w:rPr>
          <w:sz w:val="24"/>
          <w:szCs w:val="24"/>
        </w:rPr>
      </w:pPr>
      <w:r>
        <w:rPr>
          <w:sz w:val="24"/>
          <w:szCs w:val="24"/>
        </w:rPr>
        <w:t>[</w:t>
      </w:r>
      <w:proofErr w:type="gramStart"/>
      <w:r>
        <w:rPr>
          <w:sz w:val="24"/>
          <w:szCs w:val="24"/>
        </w:rPr>
        <w:t>texte</w:t>
      </w:r>
      <w:proofErr w:type="gramEnd"/>
      <w:r w:rsidR="00F15B21">
        <w:rPr>
          <w:sz w:val="24"/>
          <w:szCs w:val="24"/>
        </w:rPr>
        <w:t xml:space="preserve"> court </w:t>
      </w:r>
      <w:r w:rsidR="00F15B21">
        <w:rPr>
          <w:b/>
          <w:bCs/>
          <w:sz w:val="24"/>
          <w:szCs w:val="24"/>
        </w:rPr>
        <w:t>à définir</w:t>
      </w:r>
      <w:r w:rsidR="00F15B21">
        <w:rPr>
          <w:sz w:val="24"/>
          <w:szCs w:val="24"/>
        </w:rPr>
        <w:t xml:space="preserve"> sur nos engagements : Qualité, Environnement, Humains, Traçabilité, Local]</w:t>
      </w:r>
    </w:p>
    <w:p w14:paraId="6B97E512" w14:textId="75E14840" w:rsidR="00862023" w:rsidRDefault="00862023" w:rsidP="00297CC8">
      <w:pPr>
        <w:rPr>
          <w:sz w:val="28"/>
          <w:szCs w:val="28"/>
        </w:rPr>
      </w:pPr>
      <w:r w:rsidRPr="00862023">
        <w:rPr>
          <w:sz w:val="28"/>
          <w:szCs w:val="28"/>
        </w:rPr>
        <w:t>Des engagements environnementaux</w:t>
      </w:r>
      <w:r w:rsidR="00F15B21">
        <w:rPr>
          <w:sz w:val="28"/>
          <w:szCs w:val="28"/>
        </w:rPr>
        <w:t> </w:t>
      </w:r>
    </w:p>
    <w:p w14:paraId="75F8AC76" w14:textId="019F7D39" w:rsidR="00862023" w:rsidRDefault="00F15B21" w:rsidP="00862023">
      <w:pPr>
        <w:jc w:val="right"/>
        <w:rPr>
          <w:i/>
          <w:iCs/>
          <w:sz w:val="24"/>
          <w:szCs w:val="24"/>
        </w:rPr>
      </w:pPr>
      <w:r>
        <w:rPr>
          <w:i/>
          <w:iCs/>
          <w:sz w:val="24"/>
          <w:szCs w:val="24"/>
        </w:rPr>
        <w:t>Depuis 2017, la totalité de l’exploitation Les Fruits du Val Qui Rit est certifiée Haute Valeur Environnementale de plus haut niveau (niveau 3).</w:t>
      </w:r>
      <w:r w:rsidR="00150246">
        <w:rPr>
          <w:i/>
          <w:iCs/>
          <w:sz w:val="24"/>
          <w:szCs w:val="24"/>
        </w:rPr>
        <w:t xml:space="preserve"> Une reconnaissance officielle française de la performance environnementale des exploitations. </w:t>
      </w:r>
    </w:p>
    <w:p w14:paraId="75F56164" w14:textId="145F1FCF" w:rsidR="00F15B21" w:rsidRDefault="008A55B0" w:rsidP="008A55B0">
      <w:pPr>
        <w:rPr>
          <w:b/>
          <w:bCs/>
          <w:i/>
          <w:iCs/>
          <w:sz w:val="24"/>
          <w:szCs w:val="24"/>
        </w:rPr>
      </w:pPr>
      <w:r>
        <w:rPr>
          <w:b/>
          <w:bCs/>
          <w:i/>
          <w:iCs/>
          <w:sz w:val="24"/>
          <w:szCs w:val="24"/>
        </w:rPr>
        <w:t>Qu’</w:t>
      </w:r>
      <w:proofErr w:type="spellStart"/>
      <w:r>
        <w:rPr>
          <w:b/>
          <w:bCs/>
          <w:i/>
          <w:iCs/>
          <w:sz w:val="24"/>
          <w:szCs w:val="24"/>
        </w:rPr>
        <w:t>est ce</w:t>
      </w:r>
      <w:proofErr w:type="spellEnd"/>
      <w:r>
        <w:rPr>
          <w:b/>
          <w:bCs/>
          <w:i/>
          <w:iCs/>
          <w:sz w:val="24"/>
          <w:szCs w:val="24"/>
        </w:rPr>
        <w:t xml:space="preserve"> que c’est ?</w:t>
      </w:r>
    </w:p>
    <w:p w14:paraId="5512892B" w14:textId="5C0F6D48" w:rsidR="008A55B0" w:rsidRDefault="008A55B0" w:rsidP="008A55B0">
      <w:pPr>
        <w:jc w:val="center"/>
        <w:rPr>
          <w:i/>
          <w:iCs/>
          <w:sz w:val="24"/>
          <w:szCs w:val="24"/>
        </w:rPr>
      </w:pPr>
      <w:r>
        <w:rPr>
          <w:i/>
          <w:iCs/>
          <w:sz w:val="24"/>
          <w:szCs w:val="24"/>
        </w:rPr>
        <w:t>La certification se construit autour de 4 thématiques :</w:t>
      </w:r>
    </w:p>
    <w:p w14:paraId="7795E602" w14:textId="15BD2AFF" w:rsidR="008A55B0" w:rsidRPr="000161B8" w:rsidRDefault="008A55B0" w:rsidP="008A55B0">
      <w:pPr>
        <w:jc w:val="center"/>
        <w:rPr>
          <w:sz w:val="24"/>
          <w:szCs w:val="24"/>
          <w:u w:val="single"/>
        </w:rPr>
      </w:pPr>
      <w:r w:rsidRPr="000161B8">
        <w:rPr>
          <w:sz w:val="24"/>
          <w:szCs w:val="24"/>
          <w:u w:val="single"/>
        </w:rPr>
        <w:t xml:space="preserve">La protection de la biodiversité. </w:t>
      </w:r>
    </w:p>
    <w:p w14:paraId="432EB766" w14:textId="502DBA78" w:rsidR="009A360D" w:rsidRDefault="009A360D" w:rsidP="008A55B0">
      <w:pPr>
        <w:jc w:val="right"/>
        <w:rPr>
          <w:i/>
          <w:iCs/>
          <w:sz w:val="24"/>
          <w:szCs w:val="24"/>
        </w:rPr>
      </w:pPr>
      <w:r>
        <w:rPr>
          <w:i/>
          <w:iCs/>
          <w:sz w:val="24"/>
          <w:szCs w:val="24"/>
        </w:rPr>
        <w:t xml:space="preserve">« Mon grand-père produisait du miel avec ses quelques ruches, aujourd’hui c’est mon père qui </w:t>
      </w:r>
      <w:proofErr w:type="gramStart"/>
      <w:r>
        <w:rPr>
          <w:i/>
          <w:iCs/>
          <w:sz w:val="24"/>
          <w:szCs w:val="24"/>
        </w:rPr>
        <w:t>reprends</w:t>
      </w:r>
      <w:proofErr w:type="gramEnd"/>
      <w:r>
        <w:rPr>
          <w:i/>
          <w:iCs/>
          <w:sz w:val="24"/>
          <w:szCs w:val="24"/>
        </w:rPr>
        <w:t xml:space="preserve"> cette passion et cela s’avère très utile pour une bonne pollinisation de nos vergers et fraiseraies ».</w:t>
      </w:r>
    </w:p>
    <w:p w14:paraId="1C91B22A" w14:textId="406AC348" w:rsidR="008A55B0" w:rsidRDefault="009A360D" w:rsidP="008A55B0">
      <w:pPr>
        <w:jc w:val="right"/>
        <w:rPr>
          <w:i/>
          <w:iCs/>
          <w:sz w:val="24"/>
          <w:szCs w:val="24"/>
        </w:rPr>
      </w:pPr>
      <w:r>
        <w:rPr>
          <w:i/>
          <w:iCs/>
          <w:sz w:val="24"/>
          <w:szCs w:val="24"/>
        </w:rPr>
        <w:t xml:space="preserve">Plus encore, </w:t>
      </w:r>
      <w:r w:rsidR="00414BB6">
        <w:rPr>
          <w:i/>
          <w:iCs/>
          <w:sz w:val="24"/>
          <w:szCs w:val="24"/>
        </w:rPr>
        <w:t>nous avons mis en place de nombreux</w:t>
      </w:r>
      <w:r>
        <w:rPr>
          <w:i/>
          <w:iCs/>
          <w:sz w:val="24"/>
          <w:szCs w:val="24"/>
        </w:rPr>
        <w:t xml:space="preserve"> </w:t>
      </w:r>
      <w:r w:rsidR="008A55B0">
        <w:rPr>
          <w:i/>
          <w:iCs/>
          <w:sz w:val="24"/>
          <w:szCs w:val="24"/>
        </w:rPr>
        <w:t>nichoirs à rapaces</w:t>
      </w:r>
      <w:r w:rsidR="00414BB6">
        <w:rPr>
          <w:i/>
          <w:iCs/>
          <w:sz w:val="24"/>
          <w:szCs w:val="24"/>
        </w:rPr>
        <w:t xml:space="preserve"> permettant</w:t>
      </w:r>
      <w:r w:rsidR="008A55B0">
        <w:rPr>
          <w:i/>
          <w:iCs/>
          <w:sz w:val="24"/>
          <w:szCs w:val="24"/>
        </w:rPr>
        <w:t xml:space="preserve"> de contrôler et stopper l’attaque de</w:t>
      </w:r>
      <w:r>
        <w:rPr>
          <w:i/>
          <w:iCs/>
          <w:sz w:val="24"/>
          <w:szCs w:val="24"/>
        </w:rPr>
        <w:t>s</w:t>
      </w:r>
      <w:r w:rsidR="008A55B0">
        <w:rPr>
          <w:i/>
          <w:iCs/>
          <w:sz w:val="24"/>
          <w:szCs w:val="24"/>
        </w:rPr>
        <w:t xml:space="preserve"> rongeurs sur </w:t>
      </w:r>
      <w:r w:rsidR="00414BB6">
        <w:rPr>
          <w:i/>
          <w:iCs/>
          <w:sz w:val="24"/>
          <w:szCs w:val="24"/>
        </w:rPr>
        <w:t>leurs</w:t>
      </w:r>
      <w:r w:rsidR="008A55B0">
        <w:rPr>
          <w:i/>
          <w:iCs/>
          <w:sz w:val="24"/>
          <w:szCs w:val="24"/>
        </w:rPr>
        <w:t xml:space="preserve"> vergers. </w:t>
      </w:r>
      <w:r w:rsidR="00414BB6">
        <w:rPr>
          <w:i/>
          <w:iCs/>
          <w:sz w:val="24"/>
          <w:szCs w:val="24"/>
        </w:rPr>
        <w:t>Une action si simple, qu’on n’y penserait pas !</w:t>
      </w:r>
    </w:p>
    <w:p w14:paraId="234602C7" w14:textId="12D8BE4B" w:rsidR="00414BB6" w:rsidRPr="000161B8" w:rsidRDefault="00414BB6" w:rsidP="00414BB6">
      <w:pPr>
        <w:jc w:val="center"/>
        <w:rPr>
          <w:sz w:val="24"/>
          <w:szCs w:val="24"/>
          <w:u w:val="single"/>
        </w:rPr>
      </w:pPr>
      <w:r w:rsidRPr="000161B8">
        <w:rPr>
          <w:sz w:val="24"/>
          <w:szCs w:val="24"/>
          <w:u w:val="single"/>
        </w:rPr>
        <w:t xml:space="preserve">Une gestion de la fertilisation </w:t>
      </w:r>
    </w:p>
    <w:p w14:paraId="592871DB" w14:textId="77777777" w:rsidR="00AA0F4A" w:rsidRDefault="00AA0F4A" w:rsidP="00414BB6">
      <w:pPr>
        <w:jc w:val="center"/>
        <w:rPr>
          <w:i/>
          <w:iCs/>
          <w:sz w:val="24"/>
          <w:szCs w:val="24"/>
          <w:u w:val="single"/>
        </w:rPr>
      </w:pPr>
    </w:p>
    <w:p w14:paraId="6F95F7F4" w14:textId="7E5028CA" w:rsidR="00AA0F4A" w:rsidRPr="000161B8" w:rsidRDefault="00AA0F4A" w:rsidP="00414BB6">
      <w:pPr>
        <w:jc w:val="center"/>
        <w:rPr>
          <w:sz w:val="24"/>
          <w:szCs w:val="24"/>
          <w:u w:val="single"/>
        </w:rPr>
      </w:pPr>
      <w:r w:rsidRPr="000161B8">
        <w:rPr>
          <w:sz w:val="24"/>
          <w:szCs w:val="24"/>
          <w:u w:val="single"/>
        </w:rPr>
        <w:t>Une gestion de la ressource en eau</w:t>
      </w:r>
    </w:p>
    <w:p w14:paraId="5ADF9615" w14:textId="77777777" w:rsidR="003E778B" w:rsidRDefault="00563E4F" w:rsidP="00563E4F">
      <w:pPr>
        <w:jc w:val="right"/>
        <w:rPr>
          <w:i/>
          <w:iCs/>
          <w:sz w:val="24"/>
          <w:szCs w:val="24"/>
        </w:rPr>
      </w:pPr>
      <w:r>
        <w:rPr>
          <w:i/>
          <w:iCs/>
          <w:sz w:val="24"/>
          <w:szCs w:val="24"/>
        </w:rPr>
        <w:t>Pour réduire notre consommation d’eau, nos méthodes d’irrigations ont évolué</w:t>
      </w:r>
      <w:r w:rsidR="003E778B">
        <w:rPr>
          <w:i/>
          <w:iCs/>
          <w:sz w:val="24"/>
          <w:szCs w:val="24"/>
        </w:rPr>
        <w:t xml:space="preserve">… </w:t>
      </w:r>
    </w:p>
    <w:p w14:paraId="592CE5BB" w14:textId="02498E2A" w:rsidR="003E778B" w:rsidRDefault="00563E4F" w:rsidP="00563E4F">
      <w:pPr>
        <w:jc w:val="right"/>
        <w:rPr>
          <w:i/>
          <w:iCs/>
          <w:sz w:val="24"/>
          <w:szCs w:val="24"/>
        </w:rPr>
      </w:pPr>
      <w:r>
        <w:rPr>
          <w:i/>
          <w:iCs/>
          <w:sz w:val="24"/>
          <w:szCs w:val="24"/>
        </w:rPr>
        <w:lastRenderedPageBreak/>
        <w:t>Goutte à goutte enterrés</w:t>
      </w:r>
      <w:r w:rsidR="003E778B">
        <w:rPr>
          <w:i/>
          <w:iCs/>
          <w:sz w:val="24"/>
          <w:szCs w:val="24"/>
        </w:rPr>
        <w:t xml:space="preserve">, micro-jets pendulaires sous le feuillage et aspersion sous frondaison, </w:t>
      </w:r>
      <w:r>
        <w:rPr>
          <w:i/>
          <w:iCs/>
          <w:sz w:val="24"/>
          <w:szCs w:val="24"/>
        </w:rPr>
        <w:t>pour un apport en eau très précis, directement</w:t>
      </w:r>
      <w:r w:rsidR="003E778B">
        <w:rPr>
          <w:i/>
          <w:iCs/>
          <w:sz w:val="24"/>
          <w:szCs w:val="24"/>
        </w:rPr>
        <w:t xml:space="preserve"> aux racines</w:t>
      </w:r>
      <w:r>
        <w:rPr>
          <w:i/>
          <w:iCs/>
          <w:sz w:val="24"/>
          <w:szCs w:val="24"/>
        </w:rPr>
        <w:t xml:space="preserve">, </w:t>
      </w:r>
      <w:r w:rsidR="003E778B">
        <w:rPr>
          <w:i/>
          <w:iCs/>
          <w:sz w:val="24"/>
          <w:szCs w:val="24"/>
        </w:rPr>
        <w:t>en limitant l’</w:t>
      </w:r>
      <w:r>
        <w:rPr>
          <w:i/>
          <w:iCs/>
          <w:sz w:val="24"/>
          <w:szCs w:val="24"/>
        </w:rPr>
        <w:t>évaporation, et en fonction du besoin</w:t>
      </w:r>
      <w:r w:rsidR="003E778B">
        <w:rPr>
          <w:i/>
          <w:iCs/>
          <w:sz w:val="24"/>
          <w:szCs w:val="24"/>
        </w:rPr>
        <w:t xml:space="preserve"> de la culture</w:t>
      </w:r>
      <w:r>
        <w:rPr>
          <w:i/>
          <w:iCs/>
          <w:sz w:val="24"/>
          <w:szCs w:val="24"/>
        </w:rPr>
        <w:t xml:space="preserve">. </w:t>
      </w:r>
    </w:p>
    <w:p w14:paraId="2CB78747" w14:textId="77777777" w:rsidR="000161B8" w:rsidRDefault="000161B8" w:rsidP="000161B8">
      <w:pPr>
        <w:jc w:val="center"/>
        <w:rPr>
          <w:i/>
          <w:iCs/>
          <w:sz w:val="24"/>
          <w:szCs w:val="24"/>
        </w:rPr>
      </w:pPr>
    </w:p>
    <w:p w14:paraId="17CD700F" w14:textId="77777777" w:rsidR="000161B8" w:rsidRPr="000161B8" w:rsidRDefault="000161B8" w:rsidP="000161B8">
      <w:pPr>
        <w:jc w:val="center"/>
        <w:rPr>
          <w:sz w:val="24"/>
          <w:szCs w:val="24"/>
          <w:u w:val="single"/>
        </w:rPr>
      </w:pPr>
      <w:r w:rsidRPr="000161B8">
        <w:rPr>
          <w:sz w:val="24"/>
          <w:szCs w:val="24"/>
          <w:u w:val="single"/>
        </w:rPr>
        <w:t>Une stratégie phytosanitaire raisonnée</w:t>
      </w:r>
    </w:p>
    <w:p w14:paraId="3F50AAF1" w14:textId="77777777" w:rsidR="000161B8" w:rsidRDefault="000161B8" w:rsidP="000161B8">
      <w:pPr>
        <w:jc w:val="right"/>
        <w:rPr>
          <w:i/>
          <w:iCs/>
          <w:sz w:val="24"/>
          <w:szCs w:val="24"/>
        </w:rPr>
      </w:pPr>
      <w:r>
        <w:rPr>
          <w:i/>
          <w:iCs/>
          <w:sz w:val="24"/>
          <w:szCs w:val="24"/>
        </w:rPr>
        <w:t>Pour maintenir nos vergers sains, nous sommes particulièrement proches et observateurs de nos cultures. En effet, nous n’agissons uniquement si nécessaire. Dès lors, cela nous permet de réduire l’usage, aussi bien en quantité qu’en fréquence de traitement.</w:t>
      </w:r>
    </w:p>
    <w:p w14:paraId="1D330E70" w14:textId="6AA08FBF" w:rsidR="003E778B" w:rsidRPr="00563E4F" w:rsidRDefault="003E778B" w:rsidP="000161B8">
      <w:pPr>
        <w:jc w:val="center"/>
        <w:rPr>
          <w:i/>
          <w:iCs/>
          <w:sz w:val="24"/>
          <w:szCs w:val="24"/>
        </w:rPr>
      </w:pPr>
      <w:r>
        <w:rPr>
          <w:i/>
          <w:iCs/>
          <w:sz w:val="24"/>
          <w:szCs w:val="24"/>
        </w:rPr>
        <w:t xml:space="preserve"> </w:t>
      </w:r>
    </w:p>
    <w:sectPr w:rsidR="003E778B" w:rsidRPr="00563E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0DB4" w14:textId="77777777" w:rsidR="00F15B21" w:rsidRDefault="00F15B21" w:rsidP="00F15B21">
      <w:pPr>
        <w:spacing w:after="0" w:line="240" w:lineRule="auto"/>
      </w:pPr>
      <w:r>
        <w:separator/>
      </w:r>
    </w:p>
  </w:endnote>
  <w:endnote w:type="continuationSeparator" w:id="0">
    <w:p w14:paraId="30D74BD5" w14:textId="77777777" w:rsidR="00F15B21" w:rsidRDefault="00F15B21" w:rsidP="00F1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A7F0" w14:textId="77777777" w:rsidR="00F15B21" w:rsidRDefault="00F15B21" w:rsidP="00F15B21">
      <w:pPr>
        <w:spacing w:after="0" w:line="240" w:lineRule="auto"/>
      </w:pPr>
      <w:r>
        <w:separator/>
      </w:r>
    </w:p>
  </w:footnote>
  <w:footnote w:type="continuationSeparator" w:id="0">
    <w:p w14:paraId="6923738D" w14:textId="77777777" w:rsidR="00F15B21" w:rsidRDefault="00F15B21" w:rsidP="00F15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05CC1"/>
    <w:multiLevelType w:val="hybridMultilevel"/>
    <w:tmpl w:val="DB36670C"/>
    <w:lvl w:ilvl="0" w:tplc="9F3A124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797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37"/>
    <w:rsid w:val="000161B8"/>
    <w:rsid w:val="00056EF9"/>
    <w:rsid w:val="00063759"/>
    <w:rsid w:val="00091777"/>
    <w:rsid w:val="000C7559"/>
    <w:rsid w:val="00150246"/>
    <w:rsid w:val="0019696D"/>
    <w:rsid w:val="001A5C32"/>
    <w:rsid w:val="00297CC8"/>
    <w:rsid w:val="003E778B"/>
    <w:rsid w:val="003F6B3C"/>
    <w:rsid w:val="00412C2B"/>
    <w:rsid w:val="00414BB6"/>
    <w:rsid w:val="00501D10"/>
    <w:rsid w:val="00563E4F"/>
    <w:rsid w:val="00566CE8"/>
    <w:rsid w:val="005748F0"/>
    <w:rsid w:val="006853AC"/>
    <w:rsid w:val="00744F72"/>
    <w:rsid w:val="007A6443"/>
    <w:rsid w:val="00862023"/>
    <w:rsid w:val="008A55B0"/>
    <w:rsid w:val="009024CB"/>
    <w:rsid w:val="00922C37"/>
    <w:rsid w:val="0098674E"/>
    <w:rsid w:val="009A360D"/>
    <w:rsid w:val="00A218B7"/>
    <w:rsid w:val="00AA0F4A"/>
    <w:rsid w:val="00AA4724"/>
    <w:rsid w:val="00AC0583"/>
    <w:rsid w:val="00B523AA"/>
    <w:rsid w:val="00BA3F69"/>
    <w:rsid w:val="00BD26E3"/>
    <w:rsid w:val="00BF5D4C"/>
    <w:rsid w:val="00CB671D"/>
    <w:rsid w:val="00D25E4E"/>
    <w:rsid w:val="00D4648F"/>
    <w:rsid w:val="00D538B5"/>
    <w:rsid w:val="00E637B0"/>
    <w:rsid w:val="00F15B21"/>
    <w:rsid w:val="00FC4B42"/>
    <w:rsid w:val="00FF6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DE68"/>
  <w15:docId w15:val="{A4CADC9B-98C1-4397-A988-447C73C9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2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2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2C3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2C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71D"/>
    <w:pPr>
      <w:ind w:left="720"/>
      <w:contextualSpacing/>
    </w:pPr>
  </w:style>
  <w:style w:type="paragraph" w:styleId="Notedebasdepage">
    <w:name w:val="footnote text"/>
    <w:basedOn w:val="Normal"/>
    <w:link w:val="NotedebasdepageCar"/>
    <w:uiPriority w:val="99"/>
    <w:semiHidden/>
    <w:unhideWhenUsed/>
    <w:rsid w:val="00F15B2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15B21"/>
    <w:rPr>
      <w:sz w:val="20"/>
      <w:szCs w:val="20"/>
    </w:rPr>
  </w:style>
  <w:style w:type="character" w:styleId="Appelnotedebasdep">
    <w:name w:val="footnote reference"/>
    <w:basedOn w:val="Policepardfaut"/>
    <w:uiPriority w:val="99"/>
    <w:semiHidden/>
    <w:unhideWhenUsed/>
    <w:rsid w:val="00F15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3235</TotalTime>
  <Pages>6</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JURY NICOLAS</dc:creator>
  <cp:keywords/>
  <dc:description/>
  <cp:lastModifiedBy>JURY NICOLAS</cp:lastModifiedBy>
  <cp:revision>5</cp:revision>
  <dcterms:created xsi:type="dcterms:W3CDTF">2023-12-05T09:46:00Z</dcterms:created>
  <dcterms:modified xsi:type="dcterms:W3CDTF">2023-12-15T13:44:00Z</dcterms:modified>
</cp:coreProperties>
</file>