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PlayPower, Inc.,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