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4D82" w14:textId="7C414EE4" w:rsidR="009666D4" w:rsidRPr="003E4D56" w:rsidRDefault="003E4D56" w:rsidP="00832F34">
      <w:pPr>
        <w:rPr>
          <w:lang w:val="en-US"/>
        </w:rPr>
      </w:pPr>
      <w:proofErr w:type="spellStart"/>
      <w:r>
        <w:rPr>
          <w:lang w:val="en-US"/>
        </w:rPr>
        <w:t>Por medio del presente endoso y a solicitud del asegurado, se aclara lo siguiente:</w:t>
      </w:r>
      <w:r>
        <w:rPr>
          <w:lang w:val="en-US"/>
        </w:rPr>
        <w:br/>
      </w:r>
      <w:r>
        <w:rPr>
          <w:lang w:val="en-US"/>
        </w:rPr>
        <w:t>Número de Contrato: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Dice: CON-AR-DGO-1343-2026</w:t>
      </w:r>
      <w:r>
        <w:rPr>
          <w:lang w:val="en-US"/>
        </w:rPr>
        <w:br/>
      </w:r>
      <w:r>
        <w:rPr>
          <w:lang w:val="en-US"/>
        </w:rPr>
        <w:t>Debe decir: CON-AR-DGO-1339-2026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Los demás términos y condiciones permanecen sin modificación alguna.</w:t>
      </w:r>
      <w:r>
        <w:rPr>
          <w:lang w:val="en-US"/>
        </w:rPr>
        <w:br/>
      </w:r>
      <w:proofErr w:type="spellEnd"/>
    </w:p>
    <w:sectPr w:rsidR="009666D4" w:rsidRPr="003E4D56" w:rsidSect="00CB6BEE">
      <w:headerReference w:type="even" r:id="rId10"/>
      <w:headerReference w:type="default" r:id="rId11"/>
      <w:headerReference w:type="first" r:id="rId12"/>
      <w:pgSz w:w="12240" w:h="15840"/>
      <w:pgMar w:top="170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F12E7" w14:textId="77777777" w:rsidR="007A3D77" w:rsidRDefault="007A3D77" w:rsidP="005B4648">
      <w:pPr>
        <w:spacing w:after="0" w:line="240" w:lineRule="auto"/>
      </w:pPr>
      <w:r>
        <w:separator/>
      </w:r>
    </w:p>
  </w:endnote>
  <w:endnote w:type="continuationSeparator" w:id="0">
    <w:p w14:paraId="6A4FF15E" w14:textId="77777777" w:rsidR="007A3D77" w:rsidRDefault="007A3D77" w:rsidP="005B4648">
      <w:pPr>
        <w:spacing w:after="0" w:line="240" w:lineRule="auto"/>
      </w:pPr>
      <w:r>
        <w:continuationSeparator/>
      </w:r>
    </w:p>
  </w:endnote>
  <w:endnote w:type="continuationNotice" w:id="1">
    <w:p w14:paraId="453A0D20" w14:textId="77777777" w:rsidR="007A3D77" w:rsidRDefault="007A3D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6FBBD" w14:textId="77777777" w:rsidR="007A3D77" w:rsidRDefault="007A3D77" w:rsidP="005B4648">
      <w:pPr>
        <w:spacing w:after="0" w:line="240" w:lineRule="auto"/>
      </w:pPr>
      <w:r>
        <w:separator/>
      </w:r>
    </w:p>
  </w:footnote>
  <w:footnote w:type="continuationSeparator" w:id="0">
    <w:p w14:paraId="074B7F24" w14:textId="77777777" w:rsidR="007A3D77" w:rsidRDefault="007A3D77" w:rsidP="005B4648">
      <w:pPr>
        <w:spacing w:after="0" w:line="240" w:lineRule="auto"/>
      </w:pPr>
      <w:r>
        <w:continuationSeparator/>
      </w:r>
    </w:p>
  </w:footnote>
  <w:footnote w:type="continuationNotice" w:id="1">
    <w:p w14:paraId="5665DE3E" w14:textId="77777777" w:rsidR="007A3D77" w:rsidRDefault="007A3D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393A2" w14:textId="24B88314" w:rsidR="005B4648" w:rsidRDefault="00000000">
    <w:pPr>
      <w:pStyle w:val="Encabezado"/>
    </w:pPr>
    <w:r>
      <w:rPr>
        <w:noProof/>
      </w:rPr>
      <w:pict w14:anchorId="4C1B94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8" o:spid="_x0000_s1027" type="#_x0000_t75" alt="" style="position:absolute;margin-left:0;margin-top:0;width:637.5pt;height:82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6E8BE" w14:textId="51979B17" w:rsidR="00FD02E1" w:rsidRDefault="00AF0534" w:rsidP="00AF0534">
    <w:pPr>
      <w:pStyle w:val="Encabezado"/>
      <w:tabs>
        <w:tab w:val="clear" w:pos="4419"/>
        <w:tab w:val="clear" w:pos="8838"/>
        <w:tab w:val="left" w:pos="780"/>
        <w:tab w:val="left" w:pos="12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34CB1B0F" wp14:editId="11783329">
              <wp:simplePos x="0" y="0"/>
              <wp:positionH relativeFrom="page">
                <wp:posOffset>1531620</wp:posOffset>
              </wp:positionH>
              <wp:positionV relativeFrom="page">
                <wp:posOffset>586740</wp:posOffset>
              </wp:positionV>
              <wp:extent cx="5114290" cy="152400"/>
              <wp:effectExtent l="0" t="0" r="10160" b="0"/>
              <wp:wrapNone/>
              <wp:docPr id="209741786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1429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FCBA1B" w14:textId="77777777" w:rsidR="00BB66EA" w:rsidRPr="00847535" w:rsidRDefault="00BB66EA" w:rsidP="00BB66EA">
                          <w:pPr>
                            <w:spacing w:before="12"/>
                            <w:ind w:left="20"/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</w:rPr>
                          </w:pPr>
                          <w:bookmarkStart w:id="0" w:name="_Hlk190358549"/>
                          <w:r w:rsidRPr="00847535">
                            <w:rPr>
                              <w:rFonts w:ascii="Arial" w:hAnsi="Arial" w:cs="Arial"/>
                              <w:b/>
                              <w:sz w:val="20"/>
                            </w:rPr>
                            <w:t>ESPECIFICACIÓN QUE SE ADHIERE Y FORMA PARTE INTEGRANTE DE LA PÓLIZA</w:t>
                          </w:r>
                        </w:p>
                        <w:bookmarkEnd w:id="0"/>
                        <w:p w14:paraId="727C7E9D" w14:textId="77777777" w:rsidR="00BB66EA" w:rsidRDefault="00BB66EA" w:rsidP="00BB66EA">
                          <w:pPr>
                            <w:spacing w:before="25"/>
                            <w:ind w:left="2545" w:right="2941"/>
                            <w:jc w:val="center"/>
                            <w:rPr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CB1B0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20.6pt;margin-top:46.2pt;width:402.7pt;height:12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" filled="f" stroked="f">
              <v:textbox inset="0,0,0,0">
                <w:txbxContent>
                  <w:p w14:paraId="58FCBA1B" w14:textId="77777777" w:rsidR="00BB66EA" w:rsidRPr="00847535" w:rsidRDefault="00BB66EA" w:rsidP="00BB66EA">
                    <w:pPr>
                      <w:spacing w:before="12"/>
                      <w:ind w:left="20"/>
                      <w:jc w:val="center"/>
                      <w:rPr>
                        <w:rFonts w:ascii="Arial" w:hAnsi="Arial" w:cs="Arial"/>
                        <w:b/>
                        <w:sz w:val="20"/>
                      </w:rPr>
                    </w:pPr>
                    <w:bookmarkStart w:id="1" w:name="_Hlk190358549"/>
                    <w:r w:rsidRPr="00847535">
                      <w:rPr>
                        <w:rFonts w:ascii="Arial" w:hAnsi="Arial" w:cs="Arial"/>
                        <w:b/>
                        <w:sz w:val="20"/>
                      </w:rPr>
                      <w:t>ESPECIFICACIÓN QUE SE ADHIERE Y FORMA PARTE INTEGRANTE DE LA PÓLIZA</w:t>
                    </w:r>
                  </w:p>
                  <w:bookmarkEnd w:id="1"/>
                  <w:p w14:paraId="727C7E9D" w14:textId="77777777" w:rsidR="00BB66EA" w:rsidRDefault="00BB66EA" w:rsidP="00BB66EA">
                    <w:pPr>
                      <w:spacing w:before="25"/>
                      <w:ind w:left="2545" w:right="2941"/>
                      <w:jc w:val="center"/>
                      <w:rPr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530CDC"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37438827" wp14:editId="6FFB2EC7">
              <wp:simplePos x="0" y="0"/>
              <wp:positionH relativeFrom="page">
                <wp:posOffset>670560</wp:posOffset>
              </wp:positionH>
              <wp:positionV relativeFrom="page">
                <wp:posOffset>464820</wp:posOffset>
              </wp:positionV>
              <wp:extent cx="6553200" cy="541020"/>
              <wp:effectExtent l="0" t="0" r="0" b="0"/>
              <wp:wrapNone/>
              <wp:docPr id="1421718634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53200" cy="541020"/>
                      </a:xfrm>
                      <a:prstGeom prst="rect">
                        <a:avLst/>
                      </a:prstGeom>
                      <a:solidFill>
                        <a:srgbClr val="A6A6A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48492E" w14:textId="77777777" w:rsidR="00BB66EA" w:rsidRDefault="00BB66EA" w:rsidP="00BB66EA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438827" id="Rectángulo 1" o:spid="_x0000_s1027" style="position:absolute;margin-left:52.8pt;margin-top:36.6pt;width:516pt;height:42.6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" fillcolor="#a6a6a6" stroked="f">
              <v:textbox>
                <w:txbxContent>
                  <w:p w14:paraId="6948492E" w14:textId="77777777" w:rsidR="00BB66EA" w:rsidRDefault="00BB66EA" w:rsidP="00BB66EA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000000">
      <w:rPr>
        <w:noProof/>
      </w:rPr>
      <w:pict w14:anchorId="5919C4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9" o:spid="_x0000_s1026" type="#_x0000_t75" alt="" style="position:absolute;margin-left:0;margin-top:0;width:637.5pt;height:825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  <w:r w:rsidR="00BB66EA">
      <w:tab/>
    </w:r>
    <w:r>
      <w:tab/>
    </w:r>
  </w:p>
  <w:p w14:paraId="4A3BF1F9" w14:textId="6327DE45" w:rsidR="005B4648" w:rsidRDefault="00FD02E1" w:rsidP="00FD02E1">
    <w:pPr>
      <w:pStyle w:val="Encabezado"/>
      <w:tabs>
        <w:tab w:val="clear" w:pos="8838"/>
        <w:tab w:val="left" w:pos="780"/>
        <w:tab w:val="left" w:pos="1272"/>
      </w:tabs>
    </w:pPr>
    <w:r>
      <w:tab/>
    </w:r>
    <w:r w:rsidR="00847535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F92D9" w14:textId="06D1981D" w:rsidR="005B4648" w:rsidRDefault="00000000">
    <w:pPr>
      <w:pStyle w:val="Encabezado"/>
    </w:pPr>
    <w:r>
      <w:rPr>
        <w:noProof/>
      </w:rPr>
      <w:pict w14:anchorId="4C8CD2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7" o:spid="_x0000_s1025" type="#_x0000_t75" alt="" style="position:absolute;margin-left:0;margin-top:0;width:637.5pt;height:82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972793C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7C07EB6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45653F6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224C14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8E626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2B8987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8C370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BFA0ED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FF03EC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030E8B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782298">
    <w:abstractNumId w:val="8"/>
  </w:num>
  <w:num w:numId="2" w16cid:durableId="1461919649">
    <w:abstractNumId w:val="3"/>
  </w:num>
  <w:num w:numId="3" w16cid:durableId="746539781">
    <w:abstractNumId w:val="2"/>
  </w:num>
  <w:num w:numId="4" w16cid:durableId="729959837">
    <w:abstractNumId w:val="1"/>
  </w:num>
  <w:num w:numId="5" w16cid:durableId="960578225">
    <w:abstractNumId w:val="0"/>
  </w:num>
  <w:num w:numId="6" w16cid:durableId="519509284">
    <w:abstractNumId w:val="9"/>
  </w:num>
  <w:num w:numId="7" w16cid:durableId="1991589095">
    <w:abstractNumId w:val="7"/>
  </w:num>
  <w:num w:numId="8" w16cid:durableId="904683990">
    <w:abstractNumId w:val="6"/>
  </w:num>
  <w:num w:numId="9" w16cid:durableId="1134061194">
    <w:abstractNumId w:val="5"/>
  </w:num>
  <w:num w:numId="10" w16cid:durableId="15974462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48"/>
    <w:rsid w:val="000022F4"/>
    <w:rsid w:val="00050474"/>
    <w:rsid w:val="00096268"/>
    <w:rsid w:val="000A023C"/>
    <w:rsid w:val="000E2F4B"/>
    <w:rsid w:val="0013640B"/>
    <w:rsid w:val="0015754B"/>
    <w:rsid w:val="00165538"/>
    <w:rsid w:val="001A458E"/>
    <w:rsid w:val="00283DF9"/>
    <w:rsid w:val="002C7A33"/>
    <w:rsid w:val="002D484B"/>
    <w:rsid w:val="002E3184"/>
    <w:rsid w:val="00301AC3"/>
    <w:rsid w:val="003205D1"/>
    <w:rsid w:val="003E4D56"/>
    <w:rsid w:val="004C2DD5"/>
    <w:rsid w:val="00516C3D"/>
    <w:rsid w:val="005212C8"/>
    <w:rsid w:val="00530CDC"/>
    <w:rsid w:val="00535DDC"/>
    <w:rsid w:val="005A593D"/>
    <w:rsid w:val="005A717D"/>
    <w:rsid w:val="005B4648"/>
    <w:rsid w:val="00634E9D"/>
    <w:rsid w:val="00636981"/>
    <w:rsid w:val="0064321D"/>
    <w:rsid w:val="0064483B"/>
    <w:rsid w:val="00644AF8"/>
    <w:rsid w:val="00647F9A"/>
    <w:rsid w:val="006548F3"/>
    <w:rsid w:val="0066579A"/>
    <w:rsid w:val="0069336B"/>
    <w:rsid w:val="006A020A"/>
    <w:rsid w:val="00784241"/>
    <w:rsid w:val="00784C42"/>
    <w:rsid w:val="007A3D77"/>
    <w:rsid w:val="007A67E9"/>
    <w:rsid w:val="0082069F"/>
    <w:rsid w:val="00826AAB"/>
    <w:rsid w:val="00827786"/>
    <w:rsid w:val="00832F34"/>
    <w:rsid w:val="00847535"/>
    <w:rsid w:val="00895F2B"/>
    <w:rsid w:val="008B3E0A"/>
    <w:rsid w:val="009053F4"/>
    <w:rsid w:val="0093098F"/>
    <w:rsid w:val="009666D4"/>
    <w:rsid w:val="00972F69"/>
    <w:rsid w:val="009739EB"/>
    <w:rsid w:val="009B6CDA"/>
    <w:rsid w:val="009F3E51"/>
    <w:rsid w:val="00A13349"/>
    <w:rsid w:val="00A917CD"/>
    <w:rsid w:val="00A932EB"/>
    <w:rsid w:val="00AA13E2"/>
    <w:rsid w:val="00AC5B22"/>
    <w:rsid w:val="00AD5CD6"/>
    <w:rsid w:val="00AD7BFF"/>
    <w:rsid w:val="00AF0534"/>
    <w:rsid w:val="00AF18D1"/>
    <w:rsid w:val="00B3664C"/>
    <w:rsid w:val="00B42A8D"/>
    <w:rsid w:val="00B526A7"/>
    <w:rsid w:val="00B73BE7"/>
    <w:rsid w:val="00B86FF8"/>
    <w:rsid w:val="00BB66EA"/>
    <w:rsid w:val="00BC76AC"/>
    <w:rsid w:val="00BD4677"/>
    <w:rsid w:val="00BE5B36"/>
    <w:rsid w:val="00BF7020"/>
    <w:rsid w:val="00C02316"/>
    <w:rsid w:val="00C03B9D"/>
    <w:rsid w:val="00C17C54"/>
    <w:rsid w:val="00C70E86"/>
    <w:rsid w:val="00CB6BEE"/>
    <w:rsid w:val="00CE22D2"/>
    <w:rsid w:val="00D46AF8"/>
    <w:rsid w:val="00D70B67"/>
    <w:rsid w:val="00DB0746"/>
    <w:rsid w:val="00DD6102"/>
    <w:rsid w:val="00E01E70"/>
    <w:rsid w:val="00EA4B6F"/>
    <w:rsid w:val="00EB4139"/>
    <w:rsid w:val="00EB7839"/>
    <w:rsid w:val="00F10C6F"/>
    <w:rsid w:val="00F24E17"/>
    <w:rsid w:val="00FC522E"/>
    <w:rsid w:val="00FC584C"/>
    <w:rsid w:val="00FD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D6D40"/>
  <w15:chartTrackingRefBased/>
  <w15:docId w15:val="{5EEC49F1-8AF0-F549-8122-6E0C047E3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6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64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6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6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6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6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6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6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6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64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64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4648"/>
  </w:style>
  <w:style w:type="paragraph" w:styleId="Piedepgina">
    <w:name w:val="footer"/>
    <w:basedOn w:val="Normal"/>
    <w:link w:val="Piedepgina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4648"/>
  </w:style>
  <w:style w:type="paragraph" w:customStyle="1" w:styleId="paragraph">
    <w:name w:val="paragraph"/>
    <w:basedOn w:val="Normal"/>
    <w:rsid w:val="00CB6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normaltextrun">
    <w:name w:val="normaltextrun"/>
    <w:basedOn w:val="Fuentedeprrafopredeter"/>
    <w:rsid w:val="00CB6BEE"/>
  </w:style>
  <w:style w:type="character" w:customStyle="1" w:styleId="tabchar">
    <w:name w:val="tabchar"/>
    <w:basedOn w:val="Fuentedeprrafopredeter"/>
    <w:rsid w:val="00CB6BEE"/>
  </w:style>
  <w:style w:type="character" w:customStyle="1" w:styleId="eop">
    <w:name w:val="eop"/>
    <w:basedOn w:val="Fuentedeprrafopredeter"/>
    <w:rsid w:val="00CB6BEE"/>
  </w:style>
  <w:style w:type="character" w:customStyle="1" w:styleId="scxw69081451">
    <w:name w:val="scxw69081451"/>
    <w:basedOn w:val="Fuentedeprrafopredeter"/>
    <w:rsid w:val="00CB6BEE"/>
  </w:style>
  <w:style w:type="table" w:customStyle="1" w:styleId="TableNormal">
    <w:name w:val="Table Normal"/>
    <w:uiPriority w:val="2"/>
    <w:semiHidden/>
    <w:unhideWhenUsed/>
    <w:qFormat/>
    <w:rsid w:val="00634E9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34E9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s-ES" w:eastAsia="es-ES" w:bidi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AF18D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F18D1"/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table" w:styleId="Tablaconcuadrcula">
    <w:name w:val="Table Grid"/>
    <w:basedOn w:val="Tablanormal"/>
    <w:uiPriority w:val="39"/>
    <w:rsid w:val="00F24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A717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A717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A717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A717D"/>
    <w:rPr>
      <w:b/>
      <w:bCs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5A717D"/>
  </w:style>
  <w:style w:type="paragraph" w:styleId="Cierre">
    <w:name w:val="Closing"/>
    <w:basedOn w:val="Normal"/>
    <w:link w:val="Cierre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5A717D"/>
  </w:style>
  <w:style w:type="paragraph" w:styleId="Continuarlista">
    <w:name w:val="List Continue"/>
    <w:basedOn w:val="Normal"/>
    <w:uiPriority w:val="99"/>
    <w:semiHidden/>
    <w:unhideWhenUsed/>
    <w:rsid w:val="005A717D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5A717D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5A717D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5A717D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5A717D"/>
    <w:pPr>
      <w:spacing w:after="120"/>
      <w:ind w:left="1415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A71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5A717D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5A717D"/>
    <w:rPr>
      <w:i/>
      <w:iCs/>
    </w:rPr>
  </w:style>
  <w:style w:type="paragraph" w:styleId="Direccinsobre">
    <w:name w:val="envelope address"/>
    <w:basedOn w:val="Normal"/>
    <w:uiPriority w:val="99"/>
    <w:semiHidden/>
    <w:unhideWhenUsed/>
    <w:rsid w:val="005A717D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5A717D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5A717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5A717D"/>
    <w:rPr>
      <w:rFonts w:asciiTheme="majorHAnsi" w:eastAsiaTheme="majorEastAsia" w:hAnsiTheme="majorHAnsi" w:cstheme="majorBidi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5A717D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5A717D"/>
  </w:style>
  <w:style w:type="paragraph" w:styleId="Fecha">
    <w:name w:val="Date"/>
    <w:basedOn w:val="Normal"/>
    <w:next w:val="Normal"/>
    <w:link w:val="FechaCar"/>
    <w:uiPriority w:val="99"/>
    <w:semiHidden/>
    <w:unhideWhenUsed/>
    <w:rsid w:val="005A717D"/>
  </w:style>
  <w:style w:type="character" w:customStyle="1" w:styleId="FechaCar">
    <w:name w:val="Fecha Car"/>
    <w:basedOn w:val="Fuentedeprrafopredeter"/>
    <w:link w:val="Fecha"/>
    <w:uiPriority w:val="99"/>
    <w:semiHidden/>
    <w:rsid w:val="005A717D"/>
  </w:style>
  <w:style w:type="paragraph" w:styleId="Firma">
    <w:name w:val="Signature"/>
    <w:basedOn w:val="Normal"/>
    <w:link w:val="Firma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5A717D"/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5A717D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5A717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A717D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160" w:hanging="240"/>
    </w:pPr>
  </w:style>
  <w:style w:type="paragraph" w:styleId="Lista">
    <w:name w:val="List"/>
    <w:basedOn w:val="Normal"/>
    <w:uiPriority w:val="99"/>
    <w:semiHidden/>
    <w:unhideWhenUsed/>
    <w:rsid w:val="005A717D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5A717D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5A717D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5A717D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5A717D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5A717D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5A717D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5A717D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5A717D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5A717D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5A717D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5A717D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5A717D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5A717D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5A717D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5A717D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A717D"/>
    <w:rPr>
      <w:rFonts w:ascii="Times New Roman" w:hAnsi="Times New Roman" w:cs="Times New Roman"/>
    </w:rPr>
  </w:style>
  <w:style w:type="paragraph" w:styleId="Remitedesobre">
    <w:name w:val="envelope return"/>
    <w:basedOn w:val="Normal"/>
    <w:uiPriority w:val="99"/>
    <w:semiHidden/>
    <w:unhideWhenUsed/>
    <w:rsid w:val="005A717D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5A717D"/>
  </w:style>
  <w:style w:type="character" w:customStyle="1" w:styleId="SaludoCar">
    <w:name w:val="Saludo Car"/>
    <w:basedOn w:val="Fuentedeprrafopredeter"/>
    <w:link w:val="Saludo"/>
    <w:uiPriority w:val="99"/>
    <w:semiHidden/>
    <w:rsid w:val="005A717D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5A717D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5A717D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5A717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5A717D"/>
    <w:rPr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5A717D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5A717D"/>
  </w:style>
  <w:style w:type="paragraph" w:styleId="Sangranormal">
    <w:name w:val="Normal Indent"/>
    <w:basedOn w:val="Normal"/>
    <w:uiPriority w:val="99"/>
    <w:semiHidden/>
    <w:unhideWhenUsed/>
    <w:rsid w:val="005A717D"/>
    <w:pPr>
      <w:ind w:left="708"/>
    </w:pPr>
  </w:style>
  <w:style w:type="paragraph" w:styleId="Sinespaciado">
    <w:name w:val="No Spacing"/>
    <w:uiPriority w:val="1"/>
    <w:qFormat/>
    <w:rsid w:val="005A717D"/>
    <w:pPr>
      <w:spacing w:after="0" w:line="240" w:lineRule="auto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5A717D"/>
    <w:pPr>
      <w:spacing w:after="0"/>
    </w:pPr>
  </w:style>
  <w:style w:type="paragraph" w:styleId="TDC1">
    <w:name w:val="toc 1"/>
    <w:basedOn w:val="Normal"/>
    <w:next w:val="Normal"/>
    <w:autoRedefine/>
    <w:uiPriority w:val="39"/>
    <w:semiHidden/>
    <w:unhideWhenUsed/>
    <w:rsid w:val="005A717D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5A717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5A717D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5A717D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5A717D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5A717D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5A717D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5A717D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5A717D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005A717D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005A717D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717D"/>
    <w:rPr>
      <w:rFonts w:ascii="Segoe UI" w:hAnsi="Segoe UI" w:cs="Segoe UI"/>
      <w:sz w:val="18"/>
      <w:szCs w:val="18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5A717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5A717D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5A717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5A717D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5A717D"/>
    <w:pPr>
      <w:widowControl/>
      <w:autoSpaceDE/>
      <w:autoSpaceDN/>
      <w:spacing w:after="160" w:line="278" w:lineRule="auto"/>
      <w:ind w:firstLine="360"/>
    </w:pPr>
    <w:rPr>
      <w:rFonts w:asciiTheme="minorHAnsi" w:eastAsiaTheme="minorHAnsi" w:hAnsiTheme="minorHAnsi" w:cstheme="minorBidi"/>
      <w:b w:val="0"/>
      <w:bCs w:val="0"/>
      <w:kern w:val="2"/>
      <w:sz w:val="24"/>
      <w:szCs w:val="24"/>
      <w:lang w:val="es-MX" w:eastAsia="en-US" w:bidi="ar-SA"/>
      <w14:ligatures w14:val="standardContextual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5A717D"/>
    <w:rPr>
      <w:rFonts w:ascii="Arial" w:eastAsia="Arial" w:hAnsi="Arial" w:cs="Arial"/>
      <w:b w:val="0"/>
      <w:bCs w:val="0"/>
      <w:kern w:val="0"/>
      <w:sz w:val="28"/>
      <w:szCs w:val="28"/>
      <w:lang w:val="es-ES" w:eastAsia="es-ES" w:bidi="es-ES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5A717D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5A717D"/>
  </w:style>
  <w:style w:type="paragraph" w:styleId="Textomacro">
    <w:name w:val="macro"/>
    <w:link w:val="TextomacroCar"/>
    <w:uiPriority w:val="99"/>
    <w:semiHidden/>
    <w:unhideWhenUsed/>
    <w:rsid w:val="005A717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5A717D"/>
    <w:rPr>
      <w:rFonts w:ascii="Consolas" w:hAnsi="Consolas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A717D"/>
    <w:rPr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A717D"/>
    <w:rPr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5A717D"/>
    <w:rPr>
      <w:rFonts w:ascii="Consolas" w:hAnsi="Consolas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5A717D"/>
    <w:rPr>
      <w:rFonts w:asciiTheme="majorHAnsi" w:eastAsiaTheme="majorEastAsia" w:hAnsiTheme="majorHAnsi" w:cstheme="majorBidi"/>
      <w:b/>
      <w:bC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A717D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2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7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6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0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6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8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4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2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3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71f113-e9a5-43c0-8038-7efd2184cf2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142B8964D79046919EA954E9099B8A" ma:contentTypeVersion="15" ma:contentTypeDescription="Create a new document." ma:contentTypeScope="" ma:versionID="d0d2beb9df454dd31cc10322e6ee9561">
  <xsd:schema xmlns:xsd="http://www.w3.org/2001/XMLSchema" xmlns:xs="http://www.w3.org/2001/XMLSchema" xmlns:p="http://schemas.microsoft.com/office/2006/metadata/properties" xmlns:ns3="6e720b12-2cbe-4c1f-b024-1b72d63ab82c" xmlns:ns4="8e71f113-e9a5-43c0-8038-7efd2184cf27" targetNamespace="http://schemas.microsoft.com/office/2006/metadata/properties" ma:root="true" ma:fieldsID="4641bd1d291a391819407b740485cb01" ns3:_="" ns4:_="">
    <xsd:import namespace="6e720b12-2cbe-4c1f-b024-1b72d63ab82c"/>
    <xsd:import namespace="8e71f113-e9a5-43c0-8038-7efd2184cf2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720b12-2cbe-4c1f-b024-1b72d63ab82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71f113-e9a5-43c0-8038-7efd2184cf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098418-6B92-4380-BB67-6D8E32DE0D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277ABC-0920-4511-B885-FF8E83099483}">
  <ds:schemaRefs>
    <ds:schemaRef ds:uri="http://schemas.microsoft.com/office/2006/metadata/properties"/>
    <ds:schemaRef ds:uri="http://schemas.microsoft.com/office/infopath/2007/PartnerControls"/>
    <ds:schemaRef ds:uri="8e71f113-e9a5-43c0-8038-7efd2184cf27"/>
  </ds:schemaRefs>
</ds:datastoreItem>
</file>

<file path=customXml/itemProps3.xml><?xml version="1.0" encoding="utf-8"?>
<ds:datastoreItem xmlns:ds="http://schemas.openxmlformats.org/officeDocument/2006/customXml" ds:itemID="{9D77368C-EF68-4F92-BA72-5E197D8AFA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720b12-2cbe-4c1f-b024-1b72d63ab82c"/>
    <ds:schemaRef ds:uri="8e71f113-e9a5-43c0-8038-7efd2184cf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Helina Hernandéz Rosas</dc:creator>
  <cp:keywords/>
  <dc:description/>
  <cp:lastModifiedBy>Emision GDL RPA</cp:lastModifiedBy>
  <cp:revision>28</cp:revision>
  <cp:lastPrinted>2025-11-06T18:37:00Z</cp:lastPrinted>
  <dcterms:created xsi:type="dcterms:W3CDTF">2025-02-19T14:54:00Z</dcterms:created>
  <dcterms:modified xsi:type="dcterms:W3CDTF">2025-11-20T17:14:00Z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0x01010081142B8964D79046919EA954E9099B8A</vt:lpwstr>
  </property>
  <property fmtid="{D5CDD505-2E9C-101B-9397-08002B2CF9AE}" pid="3" name="KriptosClassAi">
    <vt:lpwstr>1-Internal Use</vt:lpwstr>
  </property>
</Properties>
</file>