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摘要：—</w:t>
      </w:r>
      <w:r>
        <w:br/>
        <w:t>当前状态：—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工单号：—</w:t>
      </w:r>
    </w:p>
    <w:p>
      <w:pPr>
        <w:pStyle w:val="ListBullet"/>
      </w:pPr>
      <w:r>
        <w:t>设备/资产：—</w:t>
      </w:r>
    </w:p>
    <w:p>
      <w:pPr>
        <w:pStyle w:val="ListBullet"/>
      </w:pPr>
      <w:r>
        <w:t>位置/产线：—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当前状态：—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故障现象：—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影响范围：—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采取措施：—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后续跟进：—</w:t>
      </w:r>
    </w:p>
    <w:p>
      <w:r>
        <w:t>（正文结束）</w:t>
      </w:r>
    </w:p>
    <w:p>
      <w:pPr>
        <w:pStyle w:val="Heading2"/>
      </w:pPr>
      <w:r>
        <w:t>附件（若有）</w:t>
      </w:r>
    </w:p>
    <w:p>
      <w:r>
        <w:br/>
      </w:r>
    </w:p>
    <w:p>
      <w:r>
        <w:t>__________________________________________________</w:t>
      </w:r>
    </w:p>
    <w:p>
      <w:r>
        <w:t>api</w:t>
      </w:r>
    </w:p>
    <w:p>
      <w:r>
        <w:t>md</w:t>
      </w:r>
      <w:r>
        <w:br/>
      </w:r>
    </w:p>
    <w:p>
      <w:r>
        <w:t>__________________________________________________</w:t>
      </w:r>
    </w:p>
    <w:p>
      <w:r>
        <w:rPr>
          <w:b/>
        </w:rPr>
        <w:t>Q1/6 — 工单与设备：</w:t>
      </w:r>
      <w:r>
        <w:br/>
        <w:t>工单=WO-2023-0715; 设备=注塑机#5; 位置=注塑车间 Line B; 状态=停机</w:t>
      </w:r>
    </w:p>
    <w:p>
      <w:pPr>
        <w:pStyle w:val="Heading2"/>
      </w:pPr>
      <w:r>
        <w:t>LLM 自动总结与建议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项目</w:t>
            </w:r>
          </w:p>
        </w:tc>
        <w:tc>
          <w:tcPr>
            <w:tcW w:type="dxa" w:w="4320"/>
          </w:tcPr>
          <w:p>
            <w:r>
              <w:rPr>
                <w:b/>
              </w:rPr>
              <w:t>自动生成内容</w:t>
            </w:r>
          </w:p>
        </w:tc>
      </w:tr>
      <w:tr>
        <w:tc>
          <w:tcPr>
            <w:tcW w:type="dxa" w:w="4320"/>
          </w:tcPr>
          <w:p>
            <w:r>
              <w:t>Fault Summary (自动总结)</w:t>
            </w:r>
          </w:p>
        </w:tc>
        <w:tc>
          <w:tcPr>
            <w:tcW w:type="dxa" w:w="4320"/>
          </w:tcPr>
          <w:p>
            <w:r>
              <w:t>注塑机#5因液压系统泄漏导致紧急停机，影响当日B线生产计划。</w:t>
            </w:r>
          </w:p>
        </w:tc>
      </w:tr>
      <w:tr>
        <w:tc>
          <w:tcPr>
            <w:tcW w:type="dxa" w:w="4320"/>
          </w:tcPr>
          <w:p>
            <w:r>
              <w:t>Repair Recommendation (建议)</w:t>
            </w:r>
          </w:p>
        </w:tc>
        <w:tc>
          <w:tcPr>
            <w:tcW w:type="dxa" w:w="4320"/>
          </w:tcPr>
          <w:p>
            <w:r>
              <w:t>立即更换老化密封件，建议对同类设备进行预防性检查。</w:t>
            </w:r>
          </w:p>
        </w:tc>
      </w:tr>
      <w:tr>
        <w:tc>
          <w:tcPr>
            <w:tcW w:type="dxa" w:w="4320"/>
          </w:tcPr>
          <w:p>
            <w:r>
              <w:t>Severity Level (严重程度)</w:t>
            </w:r>
          </w:p>
        </w:tc>
        <w:tc>
          <w:tcPr>
            <w:tcW w:type="dxa" w:w="4320"/>
          </w:tcPr>
          <w:p>
            <w:r>
              <w:t>严重</w:t>
            </w:r>
          </w:p>
        </w:tc>
      </w:tr>
      <w:tr>
        <w:tc>
          <w:tcPr>
            <w:tcW w:type="dxa" w:w="4320"/>
          </w:tcPr>
          <w:p>
            <w:r>
              <w:t>Knowledge Base Inclusion (是否纳入知识库)</w:t>
            </w:r>
          </w:p>
        </w:tc>
        <w:tc>
          <w:tcPr>
            <w:tcW w:type="dxa" w:w="4320"/>
          </w:tcPr>
          <w:p>
            <w:r>
              <w:t>是 - 典型液压系统故障案例</w:t>
            </w:r>
          </w:p>
        </w:tc>
      </w:tr>
      <w:tr>
        <w:tc>
          <w:tcPr>
            <w:tcW w:type="dxa" w:w="4320"/>
          </w:tcPr>
          <w:p>
            <w:r>
              <w:t>Risk Reminder (风险提醒)</w:t>
            </w:r>
          </w:p>
        </w:tc>
        <w:tc>
          <w:tcPr>
            <w:tcW w:type="dxa" w:w="4320"/>
          </w:tcPr>
          <w:p>
            <w:r>
              <w:t>液压油泄漏可能引发滑倒事故，需彻底清理作业区。</w:t>
            </w:r>
          </w:p>
        </w:tc>
      </w:tr>
      <w:tr>
        <w:tc>
          <w:tcPr>
            <w:tcW w:type="dxa" w:w="4320"/>
          </w:tcPr>
          <w:p>
            <w:r>
              <w:t>Long-term Suggestion (长期建议)</w:t>
            </w:r>
          </w:p>
        </w:tc>
        <w:tc>
          <w:tcPr>
            <w:tcW w:type="dxa" w:w="4320"/>
          </w:tcPr>
          <w:p>
            <w:r>
              <w:t>建立关键密封件定期更换制度，建议每6个月强制更换。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