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val="0"/>
          <w:bCs w:val="0"/>
          <w:color w:val="auto"/>
          <w:sz w:val="24"/>
          <w:szCs w:val="24"/>
          <w:lang w:val="en-AU"/>
        </w:rPr>
        <w:id w:val="-87310622"/>
        <w:docPartObj>
          <w:docPartGallery w:val="Table of Contents"/>
          <w:docPartUnique/>
        </w:docPartObj>
      </w:sdtPr>
      <w:sdtEndPr>
        <w:rPr>
          <w:noProof/>
        </w:rPr>
      </w:sdtEndPr>
      <w:sdtContent>
        <w:p w14:paraId="59AE1B74" w14:textId="3E86CC5F" w:rsidR="00127527" w:rsidRDefault="00127527">
          <w:pPr>
            <w:pStyle w:val="TOCHeading"/>
          </w:pPr>
          <w:r>
            <w:t>Table of Contents</w:t>
          </w:r>
        </w:p>
        <w:p w14:paraId="5AEAA95F" w14:textId="43BADEA1" w:rsidR="00E3328C" w:rsidRDefault="00127527">
          <w:pPr>
            <w:pStyle w:val="TOC1"/>
            <w:tabs>
              <w:tab w:val="right" w:leader="dot" w:pos="9016"/>
            </w:tabs>
            <w:rPr>
              <w:rFonts w:asciiTheme="minorHAnsi" w:eastAsiaTheme="minorEastAsia" w:hAnsiTheme="minorHAnsi"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3945160" w:history="1">
            <w:r w:rsidR="00E3328C" w:rsidRPr="001619BA">
              <w:rPr>
                <w:rStyle w:val="Hyperlink"/>
                <w:noProof/>
              </w:rPr>
              <w:t>Install APEX</w:t>
            </w:r>
            <w:r w:rsidR="00E3328C">
              <w:rPr>
                <w:noProof/>
                <w:webHidden/>
              </w:rPr>
              <w:tab/>
            </w:r>
            <w:r w:rsidR="00E3328C">
              <w:rPr>
                <w:noProof/>
                <w:webHidden/>
              </w:rPr>
              <w:fldChar w:fldCharType="begin"/>
            </w:r>
            <w:r w:rsidR="00E3328C">
              <w:rPr>
                <w:noProof/>
                <w:webHidden/>
              </w:rPr>
              <w:instrText xml:space="preserve"> PAGEREF _Toc53945160 \h </w:instrText>
            </w:r>
            <w:r w:rsidR="00E3328C">
              <w:rPr>
                <w:noProof/>
                <w:webHidden/>
              </w:rPr>
            </w:r>
            <w:r w:rsidR="00E3328C">
              <w:rPr>
                <w:noProof/>
                <w:webHidden/>
              </w:rPr>
              <w:fldChar w:fldCharType="separate"/>
            </w:r>
            <w:r w:rsidR="00E3328C">
              <w:rPr>
                <w:noProof/>
                <w:webHidden/>
              </w:rPr>
              <w:t>2</w:t>
            </w:r>
            <w:r w:rsidR="00E3328C">
              <w:rPr>
                <w:noProof/>
                <w:webHidden/>
              </w:rPr>
              <w:fldChar w:fldCharType="end"/>
            </w:r>
          </w:hyperlink>
        </w:p>
        <w:p w14:paraId="77707EF2" w14:textId="43DD9AC3" w:rsidR="00E3328C" w:rsidRDefault="000556AC">
          <w:pPr>
            <w:pStyle w:val="TOC1"/>
            <w:tabs>
              <w:tab w:val="right" w:leader="dot" w:pos="9016"/>
            </w:tabs>
            <w:rPr>
              <w:rFonts w:asciiTheme="minorHAnsi" w:eastAsiaTheme="minorEastAsia" w:hAnsiTheme="minorHAnsi" w:cstheme="minorBidi"/>
              <w:b w:val="0"/>
              <w:bCs w:val="0"/>
              <w:caps w:val="0"/>
              <w:noProof/>
              <w:sz w:val="24"/>
              <w:szCs w:val="24"/>
              <w:u w:val="none"/>
            </w:rPr>
          </w:pPr>
          <w:hyperlink w:anchor="_Toc53945161" w:history="1">
            <w:r w:rsidR="00E3328C" w:rsidRPr="001619BA">
              <w:rPr>
                <w:rStyle w:val="Hyperlink"/>
                <w:noProof/>
              </w:rPr>
              <w:t>Install Tomcat on Linux</w:t>
            </w:r>
            <w:r w:rsidR="00E3328C">
              <w:rPr>
                <w:noProof/>
                <w:webHidden/>
              </w:rPr>
              <w:tab/>
            </w:r>
            <w:r w:rsidR="00E3328C">
              <w:rPr>
                <w:noProof/>
                <w:webHidden/>
              </w:rPr>
              <w:fldChar w:fldCharType="begin"/>
            </w:r>
            <w:r w:rsidR="00E3328C">
              <w:rPr>
                <w:noProof/>
                <w:webHidden/>
              </w:rPr>
              <w:instrText xml:space="preserve"> PAGEREF _Toc53945161 \h </w:instrText>
            </w:r>
            <w:r w:rsidR="00E3328C">
              <w:rPr>
                <w:noProof/>
                <w:webHidden/>
              </w:rPr>
            </w:r>
            <w:r w:rsidR="00E3328C">
              <w:rPr>
                <w:noProof/>
                <w:webHidden/>
              </w:rPr>
              <w:fldChar w:fldCharType="separate"/>
            </w:r>
            <w:r w:rsidR="00E3328C">
              <w:rPr>
                <w:noProof/>
                <w:webHidden/>
              </w:rPr>
              <w:t>5</w:t>
            </w:r>
            <w:r w:rsidR="00E3328C">
              <w:rPr>
                <w:noProof/>
                <w:webHidden/>
              </w:rPr>
              <w:fldChar w:fldCharType="end"/>
            </w:r>
          </w:hyperlink>
        </w:p>
        <w:p w14:paraId="31C2F729" w14:textId="385B3A40" w:rsidR="00E3328C" w:rsidRDefault="000556AC">
          <w:pPr>
            <w:pStyle w:val="TOC1"/>
            <w:tabs>
              <w:tab w:val="right" w:leader="dot" w:pos="9016"/>
            </w:tabs>
            <w:rPr>
              <w:rFonts w:asciiTheme="minorHAnsi" w:eastAsiaTheme="minorEastAsia" w:hAnsiTheme="minorHAnsi" w:cstheme="minorBidi"/>
              <w:b w:val="0"/>
              <w:bCs w:val="0"/>
              <w:caps w:val="0"/>
              <w:noProof/>
              <w:sz w:val="24"/>
              <w:szCs w:val="24"/>
              <w:u w:val="none"/>
            </w:rPr>
          </w:pPr>
          <w:hyperlink w:anchor="_Toc53945162" w:history="1">
            <w:r w:rsidR="00E3328C" w:rsidRPr="001619BA">
              <w:rPr>
                <w:rStyle w:val="Hyperlink"/>
                <w:noProof/>
              </w:rPr>
              <w:t>Configure ORDS</w:t>
            </w:r>
            <w:r w:rsidR="00E3328C">
              <w:rPr>
                <w:noProof/>
                <w:webHidden/>
              </w:rPr>
              <w:tab/>
            </w:r>
            <w:r w:rsidR="00E3328C">
              <w:rPr>
                <w:noProof/>
                <w:webHidden/>
              </w:rPr>
              <w:fldChar w:fldCharType="begin"/>
            </w:r>
            <w:r w:rsidR="00E3328C">
              <w:rPr>
                <w:noProof/>
                <w:webHidden/>
              </w:rPr>
              <w:instrText xml:space="preserve"> PAGEREF _Toc53945162 \h </w:instrText>
            </w:r>
            <w:r w:rsidR="00E3328C">
              <w:rPr>
                <w:noProof/>
                <w:webHidden/>
              </w:rPr>
            </w:r>
            <w:r w:rsidR="00E3328C">
              <w:rPr>
                <w:noProof/>
                <w:webHidden/>
              </w:rPr>
              <w:fldChar w:fldCharType="separate"/>
            </w:r>
            <w:r w:rsidR="00E3328C">
              <w:rPr>
                <w:noProof/>
                <w:webHidden/>
              </w:rPr>
              <w:t>6</w:t>
            </w:r>
            <w:r w:rsidR="00E3328C">
              <w:rPr>
                <w:noProof/>
                <w:webHidden/>
              </w:rPr>
              <w:fldChar w:fldCharType="end"/>
            </w:r>
          </w:hyperlink>
        </w:p>
        <w:p w14:paraId="1F90B371" w14:textId="129DCDD2" w:rsidR="00E3328C" w:rsidRDefault="000556AC">
          <w:pPr>
            <w:pStyle w:val="TOC1"/>
            <w:tabs>
              <w:tab w:val="right" w:leader="dot" w:pos="9016"/>
            </w:tabs>
            <w:rPr>
              <w:rFonts w:asciiTheme="minorHAnsi" w:eastAsiaTheme="minorEastAsia" w:hAnsiTheme="minorHAnsi" w:cstheme="minorBidi"/>
              <w:b w:val="0"/>
              <w:bCs w:val="0"/>
              <w:caps w:val="0"/>
              <w:noProof/>
              <w:sz w:val="24"/>
              <w:szCs w:val="24"/>
              <w:u w:val="none"/>
            </w:rPr>
          </w:pPr>
          <w:hyperlink w:anchor="_Toc53945163" w:history="1">
            <w:r w:rsidR="00E3328C" w:rsidRPr="001619BA">
              <w:rPr>
                <w:rStyle w:val="Hyperlink"/>
                <w:noProof/>
              </w:rPr>
              <w:t>References</w:t>
            </w:r>
            <w:r w:rsidR="00E3328C">
              <w:rPr>
                <w:noProof/>
                <w:webHidden/>
              </w:rPr>
              <w:tab/>
            </w:r>
            <w:r w:rsidR="00E3328C">
              <w:rPr>
                <w:noProof/>
                <w:webHidden/>
              </w:rPr>
              <w:fldChar w:fldCharType="begin"/>
            </w:r>
            <w:r w:rsidR="00E3328C">
              <w:rPr>
                <w:noProof/>
                <w:webHidden/>
              </w:rPr>
              <w:instrText xml:space="preserve"> PAGEREF _Toc53945163 \h </w:instrText>
            </w:r>
            <w:r w:rsidR="00E3328C">
              <w:rPr>
                <w:noProof/>
                <w:webHidden/>
              </w:rPr>
            </w:r>
            <w:r w:rsidR="00E3328C">
              <w:rPr>
                <w:noProof/>
                <w:webHidden/>
              </w:rPr>
              <w:fldChar w:fldCharType="separate"/>
            </w:r>
            <w:r w:rsidR="00E3328C">
              <w:rPr>
                <w:noProof/>
                <w:webHidden/>
              </w:rPr>
              <w:t>8</w:t>
            </w:r>
            <w:r w:rsidR="00E3328C">
              <w:rPr>
                <w:noProof/>
                <w:webHidden/>
              </w:rPr>
              <w:fldChar w:fldCharType="end"/>
            </w:r>
          </w:hyperlink>
        </w:p>
        <w:p w14:paraId="07600909" w14:textId="0D40BDD6" w:rsidR="00127527" w:rsidRDefault="00127527">
          <w:r>
            <w:rPr>
              <w:b/>
              <w:bCs/>
              <w:noProof/>
            </w:rPr>
            <w:fldChar w:fldCharType="end"/>
          </w:r>
        </w:p>
      </w:sdtContent>
    </w:sdt>
    <w:p w14:paraId="76EC91DA" w14:textId="799903F8" w:rsidR="00237601" w:rsidRDefault="00237601">
      <w:r>
        <w:br w:type="page"/>
      </w:r>
    </w:p>
    <w:p w14:paraId="21B7A602" w14:textId="47119966" w:rsidR="00237601" w:rsidRDefault="00237601" w:rsidP="00237601">
      <w:pPr>
        <w:pStyle w:val="Heading1"/>
      </w:pPr>
      <w:bookmarkStart w:id="0" w:name="_Toc53945160"/>
      <w:r>
        <w:lastRenderedPageBreak/>
        <w:t>Install APEX</w:t>
      </w:r>
      <w:bookmarkEnd w:id="0"/>
    </w:p>
    <w:p w14:paraId="0936CA1B" w14:textId="15F41E71" w:rsidR="00237601" w:rsidRDefault="00237601" w:rsidP="00237601"/>
    <w:p w14:paraId="5140841B" w14:textId="6CC40A52" w:rsidR="00237601" w:rsidRPr="00237601" w:rsidRDefault="00237601" w:rsidP="00237601">
      <w:pPr>
        <w:pStyle w:val="ListParagraph"/>
        <w:numPr>
          <w:ilvl w:val="0"/>
          <w:numId w:val="1"/>
        </w:numPr>
      </w:pPr>
      <w:r>
        <w:t>Download APEX</w:t>
      </w:r>
    </w:p>
    <w:p w14:paraId="7E3A281E" w14:textId="4F965A74" w:rsidR="00730A75" w:rsidRDefault="000556AC" w:rsidP="00237601">
      <w:pPr>
        <w:ind w:firstLine="720"/>
      </w:pPr>
      <w:hyperlink r:id="rId6" w:history="1">
        <w:r w:rsidR="00237601" w:rsidRPr="0064465E">
          <w:rPr>
            <w:rStyle w:val="Hyperlink"/>
          </w:rPr>
          <w:t>https://www.oracle.com/tools/downloads/apex-downloads.html</w:t>
        </w:r>
      </w:hyperlink>
      <w:r w:rsidR="00237601">
        <w:t xml:space="preserve"> </w:t>
      </w:r>
    </w:p>
    <w:p w14:paraId="5D3DD23B" w14:textId="77777777" w:rsidR="00E3328C" w:rsidRDefault="00E3328C" w:rsidP="00E3328C">
      <w:pPr>
        <w:pStyle w:val="ListParagraph"/>
      </w:pPr>
    </w:p>
    <w:p w14:paraId="5618F2D9" w14:textId="609C0A23" w:rsidR="00237601" w:rsidRDefault="00237601" w:rsidP="00237601">
      <w:pPr>
        <w:pStyle w:val="ListParagraph"/>
        <w:numPr>
          <w:ilvl w:val="0"/>
          <w:numId w:val="1"/>
        </w:numPr>
      </w:pPr>
      <w:r>
        <w:t>Upload to database server, and unzip</w:t>
      </w:r>
    </w:p>
    <w:p w14:paraId="4CF6CE15" w14:textId="23EDE93D" w:rsid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lang w:eastAsia="en-GB"/>
        </w:rPr>
      </w:pPr>
      <w:r>
        <w:rPr>
          <w:rFonts w:ascii="Consolas" w:hAnsi="Consolas" w:cs="Consolas"/>
          <w:color w:val="005CC5"/>
          <w:sz w:val="20"/>
          <w:szCs w:val="20"/>
          <w:lang w:eastAsia="en-GB"/>
        </w:rPr>
        <w:t>#Example: upload to /u</w:t>
      </w:r>
      <w:r w:rsidR="00F0663D">
        <w:rPr>
          <w:rFonts w:ascii="Consolas" w:hAnsi="Consolas" w:cs="Consolas"/>
          <w:color w:val="005CC5"/>
          <w:sz w:val="20"/>
          <w:szCs w:val="20"/>
          <w:lang w:eastAsia="en-GB"/>
        </w:rPr>
        <w:t>0</w:t>
      </w:r>
      <w:r>
        <w:rPr>
          <w:rFonts w:ascii="Consolas" w:hAnsi="Consolas" w:cs="Consolas"/>
          <w:color w:val="005CC5"/>
          <w:sz w:val="20"/>
          <w:szCs w:val="20"/>
          <w:lang w:eastAsia="en-GB"/>
        </w:rPr>
        <w:t>1/media</w:t>
      </w:r>
    </w:p>
    <w:p w14:paraId="76C166FC" w14:textId="1D43CC06" w:rsidR="00237601" w:rsidRP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237601">
        <w:rPr>
          <w:rFonts w:ascii="Consolas" w:hAnsi="Consolas" w:cs="Consolas"/>
          <w:color w:val="005CC5"/>
          <w:sz w:val="20"/>
          <w:szCs w:val="20"/>
          <w:lang w:eastAsia="en-GB"/>
        </w:rPr>
        <w:t>cd</w:t>
      </w:r>
      <w:r w:rsidRPr="00237601">
        <w:rPr>
          <w:rFonts w:ascii="Consolas" w:hAnsi="Consolas" w:cs="Consolas"/>
          <w:color w:val="9DA5B4"/>
          <w:sz w:val="20"/>
          <w:szCs w:val="20"/>
          <w:lang w:eastAsia="en-GB"/>
        </w:rPr>
        <w:t xml:space="preserve"> /u01/media</w:t>
      </w:r>
    </w:p>
    <w:p w14:paraId="7498DA4A" w14:textId="77777777" w:rsidR="00237601" w:rsidRP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237601">
        <w:rPr>
          <w:rFonts w:ascii="Consolas" w:hAnsi="Consolas" w:cs="Consolas"/>
          <w:color w:val="9DA5B4"/>
          <w:sz w:val="20"/>
          <w:szCs w:val="20"/>
          <w:lang w:eastAsia="en-GB"/>
        </w:rPr>
        <w:t>mkdir -p /u01/apex</w:t>
      </w:r>
    </w:p>
    <w:p w14:paraId="26FB35C1" w14:textId="77777777" w:rsidR="00237601" w:rsidRP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237601">
        <w:rPr>
          <w:rFonts w:ascii="Consolas" w:hAnsi="Consolas" w:cs="Consolas"/>
          <w:color w:val="9DA5B4"/>
          <w:sz w:val="20"/>
          <w:szCs w:val="20"/>
          <w:lang w:eastAsia="en-GB"/>
        </w:rPr>
        <w:t>unzip apex_20.1.zip -d /u01/</w:t>
      </w:r>
    </w:p>
    <w:p w14:paraId="2D12973B" w14:textId="77777777" w:rsidR="00E3328C" w:rsidRDefault="00E3328C" w:rsidP="00E3328C">
      <w:pPr>
        <w:pStyle w:val="ListParagraph"/>
      </w:pPr>
    </w:p>
    <w:p w14:paraId="2D6ACE72" w14:textId="5F5DD072" w:rsidR="00AB366A" w:rsidRDefault="00AB366A" w:rsidP="001959B1">
      <w:pPr>
        <w:pStyle w:val="ListParagraph"/>
        <w:numPr>
          <w:ilvl w:val="0"/>
          <w:numId w:val="1"/>
        </w:numPr>
      </w:pPr>
      <w:r w:rsidRPr="00AB366A">
        <w:t>Oracle 12c introduced the multitenant architecture. This means that you can have one “container” database (CDB) containing multiple “pluggable” databases (PDBs). You can choose to install APEX in the container database or install it in one of the pluggable databases. This way you can have multiple versions of APEX in the same database, something that was not possible before.</w:t>
      </w:r>
    </w:p>
    <w:p w14:paraId="43195B65" w14:textId="77777777" w:rsidR="00AB366A" w:rsidRPr="00AB366A" w:rsidRDefault="00AB366A" w:rsidP="00AB366A">
      <w:pPr>
        <w:pStyle w:val="ListParagraph"/>
      </w:pPr>
    </w:p>
    <w:p w14:paraId="41E1E0B4" w14:textId="1176278B" w:rsidR="00AB366A" w:rsidRPr="00AB366A" w:rsidRDefault="00AB366A" w:rsidP="00AB366A">
      <w:pPr>
        <w:pStyle w:val="ListParagraph"/>
      </w:pPr>
      <w:r w:rsidRPr="00AB366A">
        <w:t>You can find the name of the pluggable database with the following command:</w:t>
      </w:r>
    </w:p>
    <w:p w14:paraId="35BFD5E3"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SQL&gt; conn / as sysdba</w:t>
      </w:r>
    </w:p>
    <w:p w14:paraId="1B7D418E"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Connected.</w:t>
      </w:r>
    </w:p>
    <w:p w14:paraId="2F48A121"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SQL&gt; select name from v$containers;</w:t>
      </w:r>
    </w:p>
    <w:p w14:paraId="105A3FD7"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14FCE34"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NAME</w:t>
      </w:r>
    </w:p>
    <w:p w14:paraId="1DA69C73"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w:t>
      </w:r>
    </w:p>
    <w:p w14:paraId="1BCCAF7C"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CDB$ROOT</w:t>
      </w:r>
    </w:p>
    <w:p w14:paraId="1674FB5F"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PDB$SEED</w:t>
      </w:r>
    </w:p>
    <w:p w14:paraId="7CD7C447" w14:textId="20DC1E64"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highlight w:val="yellow"/>
          <w:lang w:eastAsia="en-GB"/>
        </w:rPr>
        <w:t>XEPDB1</w:t>
      </w:r>
    </w:p>
    <w:p w14:paraId="4F9C3D58" w14:textId="53D030DA" w:rsidR="00AB366A" w:rsidRDefault="00AB366A" w:rsidP="00AB366A">
      <w:pPr>
        <w:pStyle w:val="ListParagraph"/>
      </w:pPr>
    </w:p>
    <w:p w14:paraId="74EF03F1" w14:textId="2E4DC721" w:rsidR="001959B1" w:rsidRPr="001959B1" w:rsidRDefault="00E3328C" w:rsidP="001959B1">
      <w:pPr>
        <w:pStyle w:val="ListParagraph"/>
        <w:numPr>
          <w:ilvl w:val="1"/>
          <w:numId w:val="1"/>
        </w:numPr>
        <w:rPr>
          <w:lang w:eastAsia="en-US"/>
        </w:rPr>
      </w:pPr>
      <w:r>
        <w:rPr>
          <w:lang w:val="en-US"/>
        </w:rPr>
        <w:t xml:space="preserve"> </w:t>
      </w:r>
      <w:r w:rsidR="001959B1">
        <w:rPr>
          <w:lang w:val="en-US"/>
        </w:rPr>
        <w:t>Change default user profile</w:t>
      </w:r>
    </w:p>
    <w:p w14:paraId="1DF16E4C" w14:textId="5EDADA0D" w:rsidR="001959B1" w:rsidRDefault="001959B1" w:rsidP="001959B1">
      <w:pPr>
        <w:pStyle w:val="ListParagraph"/>
        <w:ind w:left="1440"/>
      </w:pPr>
      <w:r w:rsidRPr="001959B1">
        <w:rPr>
          <w:rFonts w:asciiTheme="minorHAnsi" w:eastAsia="SimSun" w:hAnsiTheme="minorHAnsi" w:cstheme="minorBidi"/>
          <w:lang w:eastAsia="en-US"/>
        </w:rPr>
        <w:t>First, we are going to change the password expiration date to UNLIMITED for the DEFAULT user profile. This will make sure that no APEX database accounts will expire after 180 days (which is the default setting), making your installation inaccessible. </w:t>
      </w:r>
    </w:p>
    <w:p w14:paraId="36A4D1DA" w14:textId="0C5E0578"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 sqlplus /nolog</w:t>
      </w:r>
    </w:p>
    <w:p w14:paraId="6C137554"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SQL&gt; conn / as sysdba</w:t>
      </w:r>
    </w:p>
    <w:p w14:paraId="41890F40"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Connected.</w:t>
      </w:r>
    </w:p>
    <w:p w14:paraId="3B0D0399" w14:textId="77777777" w:rsid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421AEE48" w14:textId="1BA243BA"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959B1">
        <w:rPr>
          <w:rFonts w:ascii="Consolas" w:hAnsi="Consolas" w:cs="Consolas"/>
          <w:color w:val="9DA5B4"/>
          <w:sz w:val="20"/>
          <w:szCs w:val="20"/>
          <w:lang w:eastAsia="en-GB"/>
        </w:rPr>
        <w:t xml:space="preserve">SQL&gt; </w:t>
      </w:r>
      <w:r w:rsidRPr="001959B1">
        <w:rPr>
          <w:rFonts w:ascii="Consolas" w:hAnsi="Consolas" w:cs="Consolas"/>
          <w:b/>
          <w:bCs/>
          <w:color w:val="000000" w:themeColor="text1"/>
          <w:sz w:val="20"/>
          <w:szCs w:val="20"/>
          <w:lang w:eastAsia="en-GB"/>
        </w:rPr>
        <w:t>alter session set container=XEPDB1;</w:t>
      </w:r>
    </w:p>
    <w:p w14:paraId="1E340671"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4CE7DF10"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Session altered.</w:t>
      </w:r>
    </w:p>
    <w:p w14:paraId="7665439F"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5E030A9"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959B1">
        <w:rPr>
          <w:rFonts w:ascii="Consolas" w:hAnsi="Consolas" w:cs="Consolas"/>
          <w:color w:val="9DA5B4"/>
          <w:sz w:val="20"/>
          <w:szCs w:val="20"/>
          <w:lang w:eastAsia="en-GB"/>
        </w:rPr>
        <w:t xml:space="preserve">SQL&gt; </w:t>
      </w:r>
      <w:r w:rsidRPr="001959B1">
        <w:rPr>
          <w:rFonts w:ascii="Consolas" w:hAnsi="Consolas" w:cs="Consolas"/>
          <w:b/>
          <w:bCs/>
          <w:color w:val="000000" w:themeColor="text1"/>
          <w:sz w:val="20"/>
          <w:szCs w:val="20"/>
          <w:lang w:eastAsia="en-GB"/>
        </w:rPr>
        <w:t>alter profile DEFAULT limit password_life_time UNLIMITED;</w:t>
      </w:r>
    </w:p>
    <w:p w14:paraId="24B78DA7"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0C1F35F"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Profile altered.</w:t>
      </w:r>
    </w:p>
    <w:p w14:paraId="0CEC0216" w14:textId="77777777" w:rsidR="001959B1" w:rsidRPr="001959B1" w:rsidRDefault="001959B1" w:rsidP="001959B1">
      <w:pPr>
        <w:pStyle w:val="ListParagraph"/>
        <w:ind w:left="1440"/>
        <w:rPr>
          <w:rFonts w:asciiTheme="minorHAnsi" w:eastAsia="SimSun" w:hAnsiTheme="minorHAnsi" w:cstheme="minorBidi"/>
          <w:lang w:eastAsia="en-US"/>
        </w:rPr>
      </w:pPr>
    </w:p>
    <w:p w14:paraId="1FF8E7C8" w14:textId="49EAAC5F" w:rsidR="001959B1" w:rsidRDefault="001959B1" w:rsidP="001959B1">
      <w:pPr>
        <w:pStyle w:val="ListParagraph"/>
        <w:numPr>
          <w:ilvl w:val="1"/>
          <w:numId w:val="1"/>
        </w:numPr>
      </w:pPr>
      <w:r w:rsidRPr="00E3328C">
        <w:rPr>
          <w:lang w:val="en-US"/>
        </w:rPr>
        <w:t>Install</w:t>
      </w:r>
      <w:r w:rsidR="001B7494">
        <w:t xml:space="preserve"> APEX</w:t>
      </w:r>
    </w:p>
    <w:p w14:paraId="3BDC6C2A" w14:textId="42119A08"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themeColor="text1"/>
          <w:sz w:val="20"/>
          <w:szCs w:val="20"/>
          <w:lang w:eastAsia="en-GB"/>
        </w:rPr>
      </w:pPr>
      <w:r w:rsidRPr="001959B1">
        <w:rPr>
          <w:rFonts w:ascii="Consolas" w:hAnsi="Consolas" w:cs="Consolas"/>
          <w:color w:val="000000" w:themeColor="text1"/>
          <w:sz w:val="20"/>
          <w:szCs w:val="20"/>
          <w:lang w:eastAsia="en-GB"/>
        </w:rPr>
        <w:t xml:space="preserve"># </w:t>
      </w:r>
      <w:r w:rsidRPr="001959B1">
        <w:rPr>
          <w:rFonts w:ascii="Consolas" w:hAnsi="Consolas" w:cs="Consolas"/>
          <w:b/>
          <w:bCs/>
          <w:color w:val="000000" w:themeColor="text1"/>
          <w:sz w:val="20"/>
          <w:szCs w:val="20"/>
          <w:lang w:eastAsia="en-GB"/>
        </w:rPr>
        <w:t>navigate to the folder with installation file</w:t>
      </w:r>
      <w:r w:rsidRPr="001959B1">
        <w:rPr>
          <w:rFonts w:ascii="Consolas" w:hAnsi="Consolas" w:cs="Consolas"/>
          <w:color w:val="000000" w:themeColor="text1"/>
          <w:sz w:val="20"/>
          <w:szCs w:val="20"/>
          <w:lang w:eastAsia="en-GB"/>
        </w:rPr>
        <w:t>s, e.g. /u01/apex</w:t>
      </w:r>
    </w:p>
    <w:p w14:paraId="442A3DEF" w14:textId="36AAF0AC"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 sqlplus /nolog</w:t>
      </w:r>
    </w:p>
    <w:p w14:paraId="2396E041"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SQL&gt; conn / as sysdba</w:t>
      </w:r>
    </w:p>
    <w:p w14:paraId="6E25DCB3"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Connected.</w:t>
      </w:r>
    </w:p>
    <w:p w14:paraId="74AED00F" w14:textId="57697812"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SQL&gt; ALTER SESSION SET CONTAINER=XEPDB1;</w:t>
      </w:r>
    </w:p>
    <w:p w14:paraId="7170B859"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Session altered.</w:t>
      </w:r>
    </w:p>
    <w:p w14:paraId="0C5D1390"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69C43E12"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959B1">
        <w:rPr>
          <w:rFonts w:ascii="Consolas" w:hAnsi="Consolas" w:cs="Consolas"/>
          <w:b/>
          <w:bCs/>
          <w:color w:val="000000" w:themeColor="text1"/>
          <w:sz w:val="20"/>
          <w:szCs w:val="20"/>
          <w:lang w:eastAsia="en-GB"/>
        </w:rPr>
        <w:t>SQL&gt; @apexins.sql SYSAUX SYSAUX TEMP /i/</w:t>
      </w:r>
    </w:p>
    <w:p w14:paraId="197E1628" w14:textId="35F0BC84" w:rsidR="001959B1" w:rsidRDefault="001959B1" w:rsidP="001959B1">
      <w:pPr>
        <w:pStyle w:val="ListParagraph"/>
        <w:ind w:left="1440"/>
      </w:pPr>
      <w:r>
        <w:lastRenderedPageBreak/>
        <w:t xml:space="preserve">Installation takes about 10 mins, </w:t>
      </w:r>
      <w:r w:rsidR="001B7494">
        <w:t>you’ll</w:t>
      </w:r>
      <w:r>
        <w:t xml:space="preserve"> see lots of </w:t>
      </w:r>
      <w:r w:rsidR="001B7494">
        <w:t xml:space="preserve">output, output looks like </w:t>
      </w:r>
    </w:p>
    <w:p w14:paraId="0BE16A4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The structure of the link to the Application Express administration services is as follows:</w:t>
      </w:r>
    </w:p>
    <w:p w14:paraId="61B71D7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http://host:port/pls/apex/apex_admin (Oracle HTTP Server with mod_plsql)</w:t>
      </w:r>
    </w:p>
    <w:p w14:paraId="48F1C80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http://host:port/apex/apex_admin (Oracle XML DB HTTP listener with the embedded PL/SQL gateway)</w:t>
      </w:r>
    </w:p>
    <w:p w14:paraId="7E947D8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http://host:port/apex/apex_admin (Oracle REST Data Services)</w:t>
      </w:r>
    </w:p>
    <w:p w14:paraId="21A17A7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4AE404F7"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The structure of the link to the Application Express development interface is as follows:</w:t>
      </w:r>
    </w:p>
    <w:p w14:paraId="289F5A7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http://host:port/pls/apex (Oracle HTTP Server with mod_plsql)</w:t>
      </w:r>
    </w:p>
    <w:p w14:paraId="045F3053"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 (Oracle XML DB HTTP listener with the embedded PL/SQL gateway)</w:t>
      </w:r>
    </w:p>
    <w:p w14:paraId="52CD9B7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 (Oracle REST Data Services)</w:t>
      </w:r>
    </w:p>
    <w:p w14:paraId="34D32B95"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43BC1C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timing for: Phase 3 (Switch)</w:t>
      </w:r>
    </w:p>
    <w:p w14:paraId="2386CB0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Elapsed: 00:00:13.03</w:t>
      </w:r>
    </w:p>
    <w:p w14:paraId="0527F1E3"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timing for: Complete Installation</w:t>
      </w:r>
    </w:p>
    <w:p w14:paraId="68774E3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Elapsed: 00:10:33.61</w:t>
      </w:r>
    </w:p>
    <w:p w14:paraId="4401133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7849E58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5188F4BD" w14:textId="4AE3A48F" w:rsidR="001B7494" w:rsidRDefault="001B7494" w:rsidP="001959B1">
      <w:pPr>
        <w:pStyle w:val="ListParagraph"/>
        <w:ind w:left="1440"/>
      </w:pPr>
    </w:p>
    <w:p w14:paraId="12253213" w14:textId="77777777" w:rsidR="001B7494" w:rsidRPr="001B7494" w:rsidRDefault="001B7494" w:rsidP="001B7494">
      <w:pPr>
        <w:pStyle w:val="ListParagraph"/>
        <w:ind w:left="1440"/>
        <w:rPr>
          <w:rFonts w:asciiTheme="minorHAnsi" w:eastAsia="SimSun" w:hAnsiTheme="minorHAnsi" w:cstheme="minorBidi"/>
          <w:lang w:eastAsia="en-US"/>
        </w:rPr>
      </w:pPr>
      <w:r w:rsidRPr="001B7494">
        <w:rPr>
          <w:rFonts w:asciiTheme="minorHAnsi" w:eastAsia="SimSun" w:hAnsiTheme="minorHAnsi" w:cstheme="minorBidi"/>
          <w:lang w:eastAsia="en-US"/>
        </w:rPr>
        <w:t>APEX should have created a number of database accounts during the installation. To verify that the accounts have been installed in the correct PDB, run the following command:</w:t>
      </w:r>
    </w:p>
    <w:p w14:paraId="050689CA" w14:textId="0E04948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66E0B9A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563F79D6"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5C31E0B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select username from dba_users order by username asc;</w:t>
      </w:r>
    </w:p>
    <w:p w14:paraId="0087458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6083B6A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USERNAME</w:t>
      </w:r>
    </w:p>
    <w:p w14:paraId="3802A6EB" w14:textId="258E1BC3"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
    <w:p w14:paraId="58CA558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ANONYMOUS</w:t>
      </w:r>
    </w:p>
    <w:p w14:paraId="65409CF8" w14:textId="086B5F28"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APEX_200100</w:t>
      </w:r>
    </w:p>
    <w:p w14:paraId="7AD2D06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APEX_INSTANCE_ADMIN_USER</w:t>
      </w:r>
    </w:p>
    <w:p w14:paraId="0490DD8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APEX_PUBLIC_USER</w:t>
      </w:r>
    </w:p>
    <w:p w14:paraId="6FD0D0EB" w14:textId="77777777" w:rsidR="00E3328C" w:rsidRDefault="00E3328C" w:rsidP="00E3328C">
      <w:pPr>
        <w:pStyle w:val="ListParagraph"/>
        <w:ind w:left="1080"/>
      </w:pPr>
    </w:p>
    <w:p w14:paraId="00816B76" w14:textId="3D4088E7" w:rsidR="001B7494" w:rsidRDefault="001B7494" w:rsidP="001B7494">
      <w:pPr>
        <w:pStyle w:val="ListParagraph"/>
        <w:numPr>
          <w:ilvl w:val="1"/>
          <w:numId w:val="1"/>
        </w:numPr>
      </w:pPr>
      <w:r>
        <w:t xml:space="preserve">Create </w:t>
      </w:r>
      <w:r w:rsidRPr="001B7494">
        <w:rPr>
          <w:rFonts w:asciiTheme="minorHAnsi" w:eastAsia="SimSun" w:hAnsiTheme="minorHAnsi" w:cstheme="minorBidi"/>
          <w:lang w:eastAsia="en-US"/>
        </w:rPr>
        <w:t>APEX Instance Administration account.</w:t>
      </w:r>
    </w:p>
    <w:p w14:paraId="3C19A842" w14:textId="77777777" w:rsidR="001B7494" w:rsidRPr="001B7494" w:rsidRDefault="001B7494" w:rsidP="001B7494">
      <w:pPr>
        <w:pStyle w:val="ListParagraph"/>
        <w:ind w:left="1440"/>
        <w:rPr>
          <w:rFonts w:asciiTheme="minorHAnsi" w:eastAsia="SimSun" w:hAnsiTheme="minorHAnsi" w:cstheme="minorBidi"/>
          <w:lang w:eastAsia="en-US"/>
        </w:rPr>
      </w:pPr>
      <w:r w:rsidRPr="001B7494">
        <w:rPr>
          <w:rFonts w:asciiTheme="minorHAnsi" w:eastAsia="SimSun" w:hAnsiTheme="minorHAnsi" w:cstheme="minorBidi"/>
          <w:lang w:eastAsia="en-US"/>
        </w:rPr>
        <w:t>This is the superuser that is needed to configure the APEX instance and create new workspaces, users etc.</w:t>
      </w:r>
    </w:p>
    <w:p w14:paraId="09FBE4D6"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sqlplus /nolog</w:t>
      </w:r>
    </w:p>
    <w:p w14:paraId="12028CE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conn / as sysdba</w:t>
      </w:r>
    </w:p>
    <w:p w14:paraId="06E52BE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5835E0C2" w14:textId="3274841D"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25FC475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5A4AD9A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048BF8B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color w:val="9DA5B4"/>
          <w:sz w:val="20"/>
          <w:szCs w:val="20"/>
          <w:lang w:eastAsia="en-GB"/>
        </w:rPr>
        <w:t xml:space="preserve">SQL&gt; </w:t>
      </w:r>
      <w:r w:rsidRPr="001B7494">
        <w:rPr>
          <w:rFonts w:ascii="Consolas" w:hAnsi="Consolas" w:cs="Consolas"/>
          <w:b/>
          <w:bCs/>
          <w:color w:val="000000" w:themeColor="text1"/>
          <w:sz w:val="20"/>
          <w:szCs w:val="20"/>
          <w:lang w:eastAsia="en-GB"/>
        </w:rPr>
        <w:t>@apxchpwd.sql</w:t>
      </w:r>
    </w:p>
    <w:p w14:paraId="08D053C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...set_appun.sql</w:t>
      </w:r>
    </w:p>
    <w:p w14:paraId="3B2BAD79" w14:textId="5E1E8DA5"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
    <w:p w14:paraId="15AAD82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This script can be used to change the password of an Application Express</w:t>
      </w:r>
    </w:p>
    <w:p w14:paraId="5633C1F6"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instance administrator. If the user does not yet exist, a user record will be</w:t>
      </w:r>
    </w:p>
    <w:p w14:paraId="1AA4DA2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created.</w:t>
      </w:r>
    </w:p>
    <w:p w14:paraId="4150DCB6" w14:textId="07A8579F"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
    <w:p w14:paraId="562FF8D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Enter the administrator's username [ADMIN] </w:t>
      </w:r>
      <w:r w:rsidRPr="001B7494">
        <w:rPr>
          <w:rFonts w:ascii="Consolas" w:hAnsi="Consolas" w:cs="Consolas"/>
          <w:b/>
          <w:bCs/>
          <w:color w:val="000000" w:themeColor="text1"/>
          <w:sz w:val="20"/>
          <w:szCs w:val="20"/>
          <w:lang w:eastAsia="en-GB"/>
        </w:rPr>
        <w:t>ADMIN</w:t>
      </w:r>
    </w:p>
    <w:p w14:paraId="096A88A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lastRenderedPageBreak/>
        <w:t>User "ADMIN" does not yet exist and will be created.</w:t>
      </w:r>
    </w:p>
    <w:p w14:paraId="5709571E" w14:textId="603610B4"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Enter ADMIN's email [ADMIN] </w:t>
      </w:r>
    </w:p>
    <w:p w14:paraId="1C5FFBA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Enter ADMIN's password []</w:t>
      </w:r>
    </w:p>
    <w:p w14:paraId="29471DA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Created instance administrator ADMIN.</w:t>
      </w:r>
    </w:p>
    <w:p w14:paraId="474E8FD8" w14:textId="77777777" w:rsidR="00E3328C" w:rsidRDefault="00E3328C" w:rsidP="00E3328C">
      <w:pPr>
        <w:pStyle w:val="ListParagraph"/>
        <w:ind w:left="1080"/>
      </w:pPr>
      <w:r>
        <w:t xml:space="preserve"> </w:t>
      </w:r>
    </w:p>
    <w:p w14:paraId="029E944E" w14:textId="38EBC0C1" w:rsidR="001B7494" w:rsidRDefault="001B7494" w:rsidP="001B7494">
      <w:pPr>
        <w:pStyle w:val="ListParagraph"/>
        <w:numPr>
          <w:ilvl w:val="1"/>
          <w:numId w:val="1"/>
        </w:numPr>
      </w:pPr>
      <w:r>
        <w:t>Unlock APEX_PUBLIC_USER</w:t>
      </w:r>
    </w:p>
    <w:p w14:paraId="34C26354" w14:textId="77777777" w:rsidR="001B7494" w:rsidRPr="001B7494" w:rsidRDefault="001B7494" w:rsidP="001B7494">
      <w:pPr>
        <w:pStyle w:val="ListParagraph"/>
        <w:ind w:left="1440"/>
        <w:rPr>
          <w:rFonts w:asciiTheme="minorHAnsi" w:eastAsia="SimSun" w:hAnsiTheme="minorHAnsi" w:cstheme="minorBidi"/>
          <w:lang w:eastAsia="en-US"/>
        </w:rPr>
      </w:pPr>
      <w:r w:rsidRPr="001B7494">
        <w:rPr>
          <w:rFonts w:asciiTheme="minorHAnsi" w:eastAsia="SimSun" w:hAnsiTheme="minorHAnsi" w:cstheme="minorBidi"/>
          <w:lang w:eastAsia="en-US"/>
        </w:rPr>
        <w:t>As next step, we need to unlock and change the password of the </w:t>
      </w:r>
      <w:r w:rsidRPr="001B7494">
        <w:rPr>
          <w:rFonts w:asciiTheme="minorHAnsi" w:eastAsia="SimSun" w:hAnsiTheme="minorHAnsi" w:cstheme="minorBidi"/>
          <w:b/>
          <w:bCs/>
          <w:color w:val="000000" w:themeColor="text1"/>
          <w:lang w:eastAsia="en-US"/>
        </w:rPr>
        <w:t>APEX_PUBLIC_USER </w:t>
      </w:r>
      <w:r w:rsidRPr="001B7494">
        <w:rPr>
          <w:rFonts w:asciiTheme="minorHAnsi" w:eastAsia="SimSun" w:hAnsiTheme="minorHAnsi" w:cstheme="minorBidi"/>
          <w:lang w:eastAsia="en-US"/>
        </w:rPr>
        <w:t>database account. This is one of the crucial accounts that is used to connect the web listener to the database.</w:t>
      </w:r>
    </w:p>
    <w:p w14:paraId="0C84EF60" w14:textId="423A0BB5"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sqlplus /nolog</w:t>
      </w:r>
    </w:p>
    <w:p w14:paraId="62DFFFF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conn / as sysdba</w:t>
      </w:r>
    </w:p>
    <w:p w14:paraId="466C0C5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240FB798" w14:textId="47DFF1ED"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0A03189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33D4031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2CF1691" w14:textId="7550DC66"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SQL&gt; alter user APEX_PUBLIC_USER account unlock;</w:t>
      </w:r>
    </w:p>
    <w:p w14:paraId="49A9ED32" w14:textId="3A2423F3"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User altered.</w:t>
      </w:r>
    </w:p>
    <w:p w14:paraId="16FD6E9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SQL&gt; alter user APEX_PUBLIC_USER identified by "&lt;password&gt;";</w:t>
      </w:r>
    </w:p>
    <w:p w14:paraId="5CBB7705" w14:textId="77777777" w:rsidR="00E3328C" w:rsidRDefault="00E3328C" w:rsidP="00E3328C">
      <w:pPr>
        <w:pStyle w:val="ListParagraph"/>
        <w:ind w:left="1080"/>
      </w:pPr>
    </w:p>
    <w:p w14:paraId="64439409" w14:textId="2BF1223E" w:rsidR="001B7494" w:rsidRDefault="001B7494" w:rsidP="001B7494">
      <w:pPr>
        <w:pStyle w:val="ListParagraph"/>
        <w:numPr>
          <w:ilvl w:val="1"/>
          <w:numId w:val="1"/>
        </w:numPr>
      </w:pPr>
      <w:r>
        <w:t>Configure RESTful Service</w:t>
      </w:r>
    </w:p>
    <w:p w14:paraId="5822D65A" w14:textId="0EC11870"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sqlplus /nolog</w:t>
      </w:r>
    </w:p>
    <w:p w14:paraId="4B86204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conn / as sysdba</w:t>
      </w:r>
    </w:p>
    <w:p w14:paraId="7391E92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6E8EDA42" w14:textId="20D33896"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79580637"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40F3701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561F921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SQL&gt; @apex_rest_config.sql</w:t>
      </w:r>
    </w:p>
    <w:p w14:paraId="143492F7"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FF6C4F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78EE9975"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74820F0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C8713D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Enter a password for the APEX_LISTENER user []</w:t>
      </w:r>
    </w:p>
    <w:p w14:paraId="25114E5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Enter a password for the APEX_REST_PUBLIC_USER user []</w:t>
      </w:r>
    </w:p>
    <w:p w14:paraId="23F81A2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...set_appun.sql</w:t>
      </w:r>
    </w:p>
    <w:p w14:paraId="0010383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094A4F7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Procedure created.</w:t>
      </w:r>
    </w:p>
    <w:p w14:paraId="02D7FAE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32C2240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Call completed.</w:t>
      </w:r>
    </w:p>
    <w:p w14:paraId="5CED886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Call completed.</w:t>
      </w:r>
    </w:p>
    <w:p w14:paraId="1F964D2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641AAF6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Procedure dropped.</w:t>
      </w:r>
    </w:p>
    <w:p w14:paraId="6EC8D5C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9BDB2F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...create APEX_LISTENER and APEX_REST_PUBLIC_USER users</w:t>
      </w:r>
    </w:p>
    <w:p w14:paraId="6D889E9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D395C1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0C8F297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User altered.</w:t>
      </w:r>
    </w:p>
    <w:p w14:paraId="6B37644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Grant succeeded.</w:t>
      </w:r>
    </w:p>
    <w:p w14:paraId="470F80D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Grant succeeded.</w:t>
      </w:r>
    </w:p>
    <w:p w14:paraId="63F819D5"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72C3E39B" w14:textId="77777777" w:rsidR="00E3328C" w:rsidRDefault="00E3328C" w:rsidP="00E3328C">
      <w:pPr>
        <w:pStyle w:val="ListParagraph"/>
        <w:ind w:left="1080"/>
      </w:pPr>
    </w:p>
    <w:p w14:paraId="4003F664" w14:textId="1ED1D422" w:rsidR="001B7494" w:rsidRPr="00E3328C" w:rsidRDefault="001B7494" w:rsidP="001B7494">
      <w:pPr>
        <w:pStyle w:val="ListParagraph"/>
        <w:numPr>
          <w:ilvl w:val="1"/>
          <w:numId w:val="1"/>
        </w:numPr>
      </w:pPr>
      <w:r w:rsidRPr="00E3328C">
        <w:t xml:space="preserve">Disable </w:t>
      </w:r>
      <w:r>
        <w:t>PLSQL Gateway</w:t>
      </w:r>
    </w:p>
    <w:p w14:paraId="6C9FE6A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sqlplus /nolog</w:t>
      </w:r>
    </w:p>
    <w:p w14:paraId="4D60C26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conn / as sysdba</w:t>
      </w:r>
    </w:p>
    <w:p w14:paraId="140FB22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3931705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38B0412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5CBF624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15B41DA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color w:val="9DA5B4"/>
          <w:sz w:val="20"/>
          <w:szCs w:val="20"/>
          <w:lang w:eastAsia="en-GB"/>
        </w:rPr>
        <w:lastRenderedPageBreak/>
        <w:t xml:space="preserve">SQL&gt; </w:t>
      </w:r>
      <w:r w:rsidRPr="001B7494">
        <w:rPr>
          <w:rFonts w:ascii="Consolas" w:hAnsi="Consolas" w:cs="Consolas"/>
          <w:b/>
          <w:bCs/>
          <w:color w:val="000000" w:themeColor="text1"/>
          <w:sz w:val="20"/>
          <w:szCs w:val="20"/>
          <w:lang w:eastAsia="en-GB"/>
        </w:rPr>
        <w:t>exec dbms_xdb.sethttpport(0);</w:t>
      </w:r>
    </w:p>
    <w:p w14:paraId="679CA619" w14:textId="31218DB0"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color w:val="9DA5B4"/>
          <w:sz w:val="20"/>
          <w:szCs w:val="20"/>
          <w:lang w:eastAsia="en-GB"/>
        </w:rPr>
        <w:t xml:space="preserve">SQL&gt; </w:t>
      </w:r>
      <w:r w:rsidRPr="001B7494">
        <w:rPr>
          <w:rFonts w:ascii="Consolas" w:hAnsi="Consolas" w:cs="Consolas"/>
          <w:b/>
          <w:bCs/>
          <w:color w:val="000000" w:themeColor="text1"/>
          <w:sz w:val="20"/>
          <w:szCs w:val="20"/>
          <w:lang w:eastAsia="en-GB"/>
        </w:rPr>
        <w:t>exec dbms_xdb.setftpport(0);</w:t>
      </w:r>
    </w:p>
    <w:p w14:paraId="1F91D4F2" w14:textId="0538B21B" w:rsidR="001B7494" w:rsidRDefault="001B7494" w:rsidP="001B7494">
      <w:pPr>
        <w:pStyle w:val="ListParagraph"/>
        <w:ind w:left="1440"/>
      </w:pPr>
    </w:p>
    <w:p w14:paraId="1929B24E" w14:textId="7CF4278B" w:rsidR="00E3328C" w:rsidRDefault="00E3328C">
      <w:pPr>
        <w:rPr>
          <w:rFonts w:asciiTheme="majorHAnsi" w:eastAsiaTheme="majorEastAsia" w:hAnsiTheme="majorHAnsi" w:cstheme="majorBidi"/>
          <w:color w:val="2F5496" w:themeColor="accent1" w:themeShade="BF"/>
          <w:sz w:val="32"/>
          <w:szCs w:val="32"/>
        </w:rPr>
      </w:pPr>
    </w:p>
    <w:p w14:paraId="30BC9873" w14:textId="61AF324E" w:rsidR="00127527" w:rsidRDefault="00127527" w:rsidP="00127527">
      <w:pPr>
        <w:pStyle w:val="Heading1"/>
      </w:pPr>
      <w:bookmarkStart w:id="1" w:name="_Toc53945161"/>
      <w:r>
        <w:t>Install Tomcat on Linux</w:t>
      </w:r>
      <w:bookmarkEnd w:id="1"/>
    </w:p>
    <w:p w14:paraId="6D2CC6AB" w14:textId="6942AE2F" w:rsidR="00127527" w:rsidRPr="00127527" w:rsidRDefault="00127527" w:rsidP="00127527">
      <w:r>
        <w:t xml:space="preserve">In this document, we’re installing Tomcat version 8.5 on </w:t>
      </w:r>
      <w:r w:rsidR="00E3328C">
        <w:t>Linux</w:t>
      </w:r>
    </w:p>
    <w:p w14:paraId="7EECE1B6" w14:textId="77777777" w:rsidR="00E3328C" w:rsidRDefault="00E3328C" w:rsidP="00E3328C">
      <w:pPr>
        <w:pStyle w:val="ListParagraph"/>
      </w:pPr>
    </w:p>
    <w:p w14:paraId="6B1571D3" w14:textId="00D82415" w:rsidR="00127527" w:rsidRDefault="00127527" w:rsidP="00127527">
      <w:pPr>
        <w:pStyle w:val="ListParagraph"/>
        <w:numPr>
          <w:ilvl w:val="0"/>
          <w:numId w:val="3"/>
        </w:numPr>
      </w:pPr>
      <w:r>
        <w:t>Download Tomcat</w:t>
      </w:r>
    </w:p>
    <w:p w14:paraId="3477843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mkdir -p /u01/tomcat</w:t>
      </w:r>
    </w:p>
    <w:p w14:paraId="68172BD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5BFA6B84"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groupadd tomcat</w:t>
      </w:r>
    </w:p>
    <w:p w14:paraId="30FB839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useradd -s /bin/false -g tomcat -d /u01/tomcat tomcat</w:t>
      </w:r>
    </w:p>
    <w:p w14:paraId="3BF318A2"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804D936"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cd /u01/media</w:t>
      </w:r>
    </w:p>
    <w:p w14:paraId="6D0DEF1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A99422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wget https://apache.mirror.digitalpacific.com.au/tomcat/tomcat-8/v8.5.57/bin/apache-tomcat-8.5.57.zip</w:t>
      </w:r>
    </w:p>
    <w:p w14:paraId="118DF74C" w14:textId="77777777" w:rsidR="00E3328C" w:rsidRDefault="00E3328C" w:rsidP="00E3328C">
      <w:pPr>
        <w:pStyle w:val="ListParagraph"/>
      </w:pPr>
    </w:p>
    <w:p w14:paraId="2FA70E33" w14:textId="671451AB" w:rsidR="00127527" w:rsidRDefault="00173AA1" w:rsidP="00173AA1">
      <w:pPr>
        <w:pStyle w:val="ListParagraph"/>
        <w:numPr>
          <w:ilvl w:val="0"/>
          <w:numId w:val="3"/>
        </w:numPr>
      </w:pPr>
      <w:r>
        <w:t xml:space="preserve">Check user accounts status </w:t>
      </w:r>
    </w:p>
    <w:p w14:paraId="5A206950" w14:textId="64608699" w:rsidR="00173AA1" w:rsidRDefault="00173AA1" w:rsidP="00173AA1">
      <w:pPr>
        <w:pStyle w:val="ListParagraph"/>
        <w:rPr>
          <w:rFonts w:asciiTheme="minorHAnsi" w:hAnsiTheme="minorHAnsi" w:cstheme="minorBidi"/>
        </w:rPr>
      </w:pPr>
      <w:r w:rsidRPr="00173AA1">
        <w:rPr>
          <w:rFonts w:asciiTheme="minorHAnsi" w:hAnsiTheme="minorHAnsi" w:cstheme="minorBidi"/>
        </w:rPr>
        <w:t xml:space="preserve">Check the SYS user and common public users are </w:t>
      </w:r>
      <w:r w:rsidRPr="00173AA1">
        <w:t>unlocked,</w:t>
      </w:r>
      <w:r w:rsidRPr="00173AA1">
        <w:rPr>
          <w:rFonts w:asciiTheme="minorHAnsi" w:hAnsiTheme="minorHAnsi" w:cstheme="minorBidi"/>
        </w:rPr>
        <w:t xml:space="preserve"> and you know their passwords. Remember to lock the SYS user when the installation is complete.</w:t>
      </w:r>
    </w:p>
    <w:p w14:paraId="66188BF9" w14:textId="56BEBAFA" w:rsidR="00173AA1" w:rsidRDefault="00173AA1" w:rsidP="00173AA1">
      <w:pPr>
        <w:pStyle w:val="ListParagraph"/>
        <w:rPr>
          <w:rFonts w:asciiTheme="minorHAnsi" w:hAnsiTheme="minorHAnsi" w:cstheme="minorBidi"/>
        </w:rPr>
      </w:pPr>
    </w:p>
    <w:p w14:paraId="6E17FBC2" w14:textId="5B2F5038" w:rsidR="00173AA1" w:rsidRDefault="00173AA1" w:rsidP="00173AA1">
      <w:pPr>
        <w:pStyle w:val="ListParagraph"/>
      </w:pPr>
      <w:r>
        <w:rPr>
          <w:rFonts w:asciiTheme="minorHAnsi" w:hAnsiTheme="minorHAnsi" w:cstheme="minorBidi"/>
        </w:rPr>
        <w:t>Unlock if needed.</w:t>
      </w:r>
    </w:p>
    <w:p w14:paraId="699B9150" w14:textId="6550B5EF" w:rsid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2EBD2E2" w14:textId="6F96071B"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CONN / AS SYSDBA</w:t>
      </w:r>
    </w:p>
    <w:p w14:paraId="1C05E459" w14:textId="34493385"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SYS IDENTIFIED BY </w:t>
      </w:r>
      <w:r>
        <w:rPr>
          <w:rFonts w:ascii="Consolas" w:hAnsi="Consolas" w:cs="Consolas"/>
          <w:color w:val="9DA5B4"/>
          <w:sz w:val="20"/>
          <w:szCs w:val="20"/>
          <w:lang w:eastAsia="en-GB"/>
        </w:rPr>
        <w:t>$Password$</w:t>
      </w:r>
      <w:r w:rsidRPr="00173AA1">
        <w:rPr>
          <w:rFonts w:ascii="Consolas" w:hAnsi="Consolas" w:cs="Consolas"/>
          <w:color w:val="9DA5B4"/>
          <w:sz w:val="20"/>
          <w:szCs w:val="20"/>
          <w:lang w:eastAsia="en-GB"/>
        </w:rPr>
        <w:t xml:space="preserve"> ACCOUNT UNLOCK;</w:t>
      </w:r>
    </w:p>
    <w:p w14:paraId="2915EDB2" w14:textId="215736DB"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SYS IDENTIFIED BY </w:t>
      </w:r>
      <w:r>
        <w:rPr>
          <w:rFonts w:ascii="Consolas" w:hAnsi="Consolas" w:cs="Consolas"/>
          <w:color w:val="9DA5B4"/>
          <w:sz w:val="20"/>
          <w:szCs w:val="20"/>
          <w:lang w:eastAsia="en-GB"/>
        </w:rPr>
        <w:t>$Password$</w:t>
      </w:r>
      <w:r w:rsidRPr="00173AA1">
        <w:rPr>
          <w:rFonts w:ascii="Consolas" w:hAnsi="Consolas" w:cs="Consolas"/>
          <w:color w:val="9DA5B4"/>
          <w:sz w:val="20"/>
          <w:szCs w:val="20"/>
          <w:lang w:eastAsia="en-GB"/>
        </w:rPr>
        <w:t>ACCOUNT UNLOCK CONTAINER=ALL;</w:t>
      </w:r>
    </w:p>
    <w:p w14:paraId="494C8474"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17823839"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--ALTER SESSION SET CONTAINER = pdb1;</w:t>
      </w:r>
    </w:p>
    <w:p w14:paraId="79B3B3A0" w14:textId="250C85C9"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APEX_LISTENER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7DFF07EB" w14:textId="6C75395F"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APEX_PUBLIC_USER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3BDFB9E2" w14:textId="70F0600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APEX_REST_PUBLIC_USER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10EAE227"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1DF2BDD9"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The next one will fail if you've never installed ORDS before. Ignore errors.</w:t>
      </w:r>
    </w:p>
    <w:p w14:paraId="0469F2D8" w14:textId="06056B5D"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ORDS_PUBLIC_USER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626FB118" w14:textId="77777777" w:rsidR="00173AA1" w:rsidRDefault="00173AA1" w:rsidP="00173AA1">
      <w:pPr>
        <w:pStyle w:val="ListParagraph"/>
      </w:pPr>
    </w:p>
    <w:p w14:paraId="49504F23" w14:textId="1AD996D8" w:rsidR="00127527" w:rsidRDefault="00127527" w:rsidP="00127527">
      <w:pPr>
        <w:pStyle w:val="ListParagraph"/>
        <w:numPr>
          <w:ilvl w:val="0"/>
          <w:numId w:val="3"/>
        </w:numPr>
      </w:pPr>
      <w:r>
        <w:t>Install Tomcat</w:t>
      </w:r>
    </w:p>
    <w:p w14:paraId="1E4CF51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unzip apache-tomcat-8.5.57.zip</w:t>
      </w:r>
    </w:p>
    <w:p w14:paraId="09639F9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DEF3A94"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mv apache-tomcat-8.5.57/* /u01/tomcat</w:t>
      </w:r>
    </w:p>
    <w:p w14:paraId="6DA712DC"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D8B6C9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chmod -Rf 755 /u01/tomcat/bin/</w:t>
      </w:r>
    </w:p>
    <w:p w14:paraId="28D2DC6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chown -hR tomcat:tomcat /u01/tomcat</w:t>
      </w:r>
    </w:p>
    <w:p w14:paraId="2D7E7326" w14:textId="77777777" w:rsidR="00E3328C" w:rsidRDefault="00E3328C" w:rsidP="00E3328C">
      <w:pPr>
        <w:pStyle w:val="ListParagraph"/>
      </w:pPr>
    </w:p>
    <w:p w14:paraId="287C8FCC" w14:textId="433A4539" w:rsidR="00127527" w:rsidRDefault="00127527" w:rsidP="00127527">
      <w:pPr>
        <w:pStyle w:val="ListParagraph"/>
        <w:numPr>
          <w:ilvl w:val="0"/>
          <w:numId w:val="3"/>
        </w:numPr>
      </w:pPr>
      <w:r>
        <w:t>Create tomcat.service file</w:t>
      </w:r>
    </w:p>
    <w:p w14:paraId="05111A9F" w14:textId="443491E8"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Pr>
          <w:rFonts w:ascii="Consolas" w:hAnsi="Consolas" w:cs="Consolas"/>
          <w:color w:val="9DA5B4"/>
          <w:sz w:val="20"/>
          <w:szCs w:val="20"/>
          <w:lang w:eastAsia="en-GB"/>
        </w:rPr>
        <w:t># create a new file</w:t>
      </w:r>
    </w:p>
    <w:p w14:paraId="68C3BAEC" w14:textId="095460C5"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vim /etc/systemd/system/tomcat.service</w:t>
      </w:r>
    </w:p>
    <w:p w14:paraId="18BA2F36" w14:textId="77777777"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9F235BF" w14:textId="1A0DF59A"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Pr>
          <w:rFonts w:ascii="Consolas" w:hAnsi="Consolas" w:cs="Consolas"/>
          <w:color w:val="9DA5B4"/>
          <w:sz w:val="20"/>
          <w:szCs w:val="20"/>
          <w:lang w:eastAsia="en-GB"/>
        </w:rPr>
        <w:t xml:space="preserve"># add the following </w:t>
      </w:r>
    </w:p>
    <w:p w14:paraId="2493E293" w14:textId="77777777"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3FEFA83" w14:textId="39B1ED8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[Unit]</w:t>
      </w:r>
    </w:p>
    <w:p w14:paraId="57DD4A22"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Description=Apache Tomcat 8 Servlet Container</w:t>
      </w:r>
    </w:p>
    <w:p w14:paraId="5F71CC52"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After=syslog.target network.target</w:t>
      </w:r>
    </w:p>
    <w:p w14:paraId="2BB85B0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5A89E5D3"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[Service]</w:t>
      </w:r>
    </w:p>
    <w:p w14:paraId="7742C343"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User=tomcat</w:t>
      </w:r>
    </w:p>
    <w:p w14:paraId="5749EBF5"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Group=tomcat</w:t>
      </w:r>
    </w:p>
    <w:p w14:paraId="49EDF157"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Type=forking</w:t>
      </w:r>
    </w:p>
    <w:p w14:paraId="4850808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Environment=CATALINA_PID=/u01/tomcat/tomcat.pid</w:t>
      </w:r>
    </w:p>
    <w:p w14:paraId="53609B4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Environment=CATALINA_HOME=/u01/tomcat</w:t>
      </w:r>
    </w:p>
    <w:p w14:paraId="3C31EEE0"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Environment=CATALINA_BASE=/u01/tomcat</w:t>
      </w:r>
    </w:p>
    <w:p w14:paraId="62A5D96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ExecStart=/u01/tomcat/bin/startup.sh</w:t>
      </w:r>
    </w:p>
    <w:p w14:paraId="0F92DA1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ExecStop=/u01/tomcat/bin/shutdown.sh</w:t>
      </w:r>
    </w:p>
    <w:p w14:paraId="0FC5F76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Restart=on-failure</w:t>
      </w:r>
    </w:p>
    <w:p w14:paraId="38B20496"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2066CF3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[Install]</w:t>
      </w:r>
    </w:p>
    <w:p w14:paraId="2328AAA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WantedBy=multi-user.target</w:t>
      </w:r>
    </w:p>
    <w:p w14:paraId="0C5DE065" w14:textId="77777777" w:rsidR="00127527" w:rsidRDefault="00127527" w:rsidP="00127527">
      <w:pPr>
        <w:pStyle w:val="ListParagraph"/>
      </w:pPr>
    </w:p>
    <w:p w14:paraId="41BFCA81" w14:textId="75DB3862" w:rsidR="0060115A" w:rsidRDefault="0060115A" w:rsidP="00127527">
      <w:pPr>
        <w:pStyle w:val="ListParagraph"/>
        <w:numPr>
          <w:ilvl w:val="0"/>
          <w:numId w:val="3"/>
        </w:numPr>
      </w:pPr>
      <w:r>
        <w:t>Allow Tomcat to access /u01/ords/config</w:t>
      </w:r>
    </w:p>
    <w:p w14:paraId="39AA8360" w14:textId="77777777" w:rsidR="0060115A" w:rsidRDefault="0060115A" w:rsidP="006011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D4D4C"/>
          <w:sz w:val="21"/>
          <w:szCs w:val="21"/>
        </w:rPr>
      </w:pPr>
      <w:r w:rsidRPr="0060115A">
        <w:rPr>
          <w:rFonts w:ascii="Consolas" w:hAnsi="Consolas" w:cs="Consolas"/>
          <w:color w:val="4D4D4C"/>
          <w:sz w:val="21"/>
          <w:szCs w:val="21"/>
        </w:rPr>
        <w:t xml:space="preserve">su </w:t>
      </w:r>
      <w:r>
        <w:rPr>
          <w:rFonts w:ascii="Consolas" w:hAnsi="Consolas" w:cs="Consolas"/>
          <w:color w:val="4D4D4C"/>
          <w:sz w:val="21"/>
          <w:szCs w:val="21"/>
        </w:rPr>
        <w:t>–</w:t>
      </w:r>
      <w:r w:rsidRPr="0060115A">
        <w:rPr>
          <w:rFonts w:ascii="Consolas" w:hAnsi="Consolas" w:cs="Consolas"/>
          <w:color w:val="4D4D4C"/>
          <w:sz w:val="21"/>
          <w:szCs w:val="21"/>
        </w:rPr>
        <w:t xml:space="preserve"> root</w:t>
      </w:r>
    </w:p>
    <w:p w14:paraId="1D358F4E" w14:textId="5D7EBBE3" w:rsidR="0060115A" w:rsidRPr="0060115A" w:rsidRDefault="0060115A" w:rsidP="006011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D4D4C"/>
          <w:sz w:val="21"/>
          <w:szCs w:val="21"/>
        </w:rPr>
      </w:pPr>
      <w:r>
        <w:rPr>
          <w:rStyle w:val="line"/>
          <w:rFonts w:ascii="Consolas" w:hAnsi="Consolas" w:cs="Consolas"/>
          <w:color w:val="4D4D4C"/>
          <w:sz w:val="21"/>
          <w:szCs w:val="21"/>
        </w:rPr>
        <w:t>chown -R tomcat:tomcat /u01/ords/config</w:t>
      </w:r>
    </w:p>
    <w:p w14:paraId="760EFAC3" w14:textId="77777777" w:rsidR="0060115A" w:rsidRDefault="0060115A" w:rsidP="0060115A"/>
    <w:p w14:paraId="7AB77435" w14:textId="5BF0D8F3" w:rsidR="00127527" w:rsidRPr="00127527" w:rsidRDefault="00127527" w:rsidP="00127527">
      <w:pPr>
        <w:pStyle w:val="ListParagraph"/>
        <w:numPr>
          <w:ilvl w:val="0"/>
          <w:numId w:val="3"/>
        </w:numPr>
        <w:rPr>
          <w:rFonts w:asciiTheme="minorHAnsi" w:eastAsia="SimSun" w:hAnsiTheme="minorHAnsi" w:cstheme="minorBidi"/>
          <w:lang w:eastAsia="en-US"/>
        </w:rPr>
      </w:pPr>
      <w:r w:rsidRPr="00127527">
        <w:rPr>
          <w:rFonts w:asciiTheme="minorHAnsi" w:eastAsia="SimSun" w:hAnsiTheme="minorHAnsi" w:cstheme="minorBidi"/>
          <w:lang w:eastAsia="en-US"/>
        </w:rPr>
        <w:t>Config Tomcat</w:t>
      </w:r>
    </w:p>
    <w:p w14:paraId="6A132F29" w14:textId="77777777" w:rsidR="00127527" w:rsidRPr="00127527" w:rsidRDefault="00127527" w:rsidP="00127527">
      <w:pPr>
        <w:pStyle w:val="ListParagraph"/>
        <w:rPr>
          <w:rFonts w:ascii="Consolas" w:hAnsi="Consolas" w:cs="Consolas"/>
          <w:color w:val="9DA5B4"/>
          <w:sz w:val="20"/>
          <w:szCs w:val="20"/>
        </w:rPr>
      </w:pPr>
    </w:p>
    <w:p w14:paraId="16BA0BD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 set dir access</w:t>
      </w:r>
    </w:p>
    <w:p w14:paraId="7A65933E" w14:textId="36B73321"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chmod 755 /u01/tomcat/bin</w:t>
      </w:r>
    </w:p>
    <w:p w14:paraId="2D3156B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25CEA4B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 Set tomcat to auto start</w:t>
      </w:r>
    </w:p>
    <w:p w14:paraId="0390D4D3"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systemctl daemon-reload</w:t>
      </w:r>
    </w:p>
    <w:p w14:paraId="664150C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systemctl start tomcat</w:t>
      </w:r>
    </w:p>
    <w:p w14:paraId="72C5EAD7"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systemctl enable tomcat</w:t>
      </w:r>
    </w:p>
    <w:p w14:paraId="2DCF2B8C"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FC673F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 check tomcat status</w:t>
      </w:r>
    </w:p>
    <w:p w14:paraId="7B5CEB2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systemctl status tomcat</w:t>
      </w:r>
    </w:p>
    <w:p w14:paraId="5CEABDC4" w14:textId="58D8D9F6" w:rsidR="00127527" w:rsidRDefault="00127527" w:rsidP="00127527">
      <w:pPr>
        <w:pStyle w:val="ListParagraph"/>
      </w:pPr>
    </w:p>
    <w:p w14:paraId="122E9BA5" w14:textId="5794CBCE" w:rsidR="00127527" w:rsidRDefault="00127527" w:rsidP="00127527">
      <w:pPr>
        <w:pStyle w:val="ListParagraph"/>
        <w:numPr>
          <w:ilvl w:val="0"/>
          <w:numId w:val="3"/>
        </w:numPr>
      </w:pPr>
      <w:r>
        <w:t>Firewall</w:t>
      </w:r>
    </w:p>
    <w:p w14:paraId="4EB626CD" w14:textId="77777777" w:rsidR="00127527" w:rsidRPr="00127527" w:rsidRDefault="00127527" w:rsidP="00127527">
      <w:pPr>
        <w:ind w:left="720"/>
        <w:rPr>
          <w:rFonts w:asciiTheme="minorHAnsi" w:eastAsia="SimSun" w:hAnsiTheme="minorHAnsi" w:cstheme="minorBidi"/>
          <w:lang w:eastAsia="en-US"/>
        </w:rPr>
      </w:pPr>
      <w:r w:rsidRPr="00127527">
        <w:rPr>
          <w:rFonts w:asciiTheme="minorHAnsi" w:eastAsia="SimSun" w:hAnsiTheme="minorHAnsi" w:cstheme="minorBidi"/>
          <w:lang w:eastAsia="en-US"/>
        </w:rPr>
        <w:t>We also need to punch a hole in the local firewall running on the VM to allow traffic through to port 8080. </w:t>
      </w:r>
    </w:p>
    <w:p w14:paraId="73F37EB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firewall-cmd --permanent --zone=public --add-port=8080/tcp</w:t>
      </w:r>
    </w:p>
    <w:p w14:paraId="5F5142D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firewall-cmd --reload</w:t>
      </w:r>
    </w:p>
    <w:p w14:paraId="6B4AE5F0" w14:textId="337B0CFD" w:rsidR="00E3328C" w:rsidRDefault="00E3328C">
      <w:pPr>
        <w:rPr>
          <w:rFonts w:asciiTheme="majorHAnsi" w:eastAsiaTheme="majorEastAsia" w:hAnsiTheme="majorHAnsi" w:cstheme="majorBidi"/>
          <w:color w:val="2F5496" w:themeColor="accent1" w:themeShade="BF"/>
          <w:sz w:val="32"/>
          <w:szCs w:val="32"/>
        </w:rPr>
      </w:pPr>
    </w:p>
    <w:p w14:paraId="3B9BB02D" w14:textId="6FAA1740" w:rsidR="00127527" w:rsidRDefault="00127527" w:rsidP="00127527">
      <w:pPr>
        <w:pStyle w:val="Heading1"/>
      </w:pPr>
      <w:bookmarkStart w:id="2" w:name="_Toc53945162"/>
      <w:r>
        <w:t>Configure ORDS</w:t>
      </w:r>
      <w:bookmarkEnd w:id="2"/>
    </w:p>
    <w:p w14:paraId="4FD78C4C" w14:textId="77583E41" w:rsidR="00127527" w:rsidRDefault="00127527" w:rsidP="00127527">
      <w:r w:rsidRPr="000556AC">
        <w:rPr>
          <w:highlight w:val="yellow"/>
        </w:rPr>
        <w:t xml:space="preserve">When installing on XE database, </w:t>
      </w:r>
      <w:r w:rsidR="00443C62" w:rsidRPr="000556AC">
        <w:rPr>
          <w:highlight w:val="yellow"/>
        </w:rPr>
        <w:t>the user is “xepdb1” not “XE”</w:t>
      </w:r>
    </w:p>
    <w:p w14:paraId="241387C8" w14:textId="77777777" w:rsidR="00173AA1" w:rsidRDefault="00173AA1" w:rsidP="00173AA1">
      <w:pPr>
        <w:pStyle w:val="ListParagraph"/>
      </w:pPr>
    </w:p>
    <w:p w14:paraId="0F59367B" w14:textId="7DA0FCEA" w:rsidR="00443C62" w:rsidRDefault="00443C62" w:rsidP="00443C62">
      <w:pPr>
        <w:pStyle w:val="ListParagraph"/>
        <w:numPr>
          <w:ilvl w:val="0"/>
          <w:numId w:val="4"/>
        </w:numPr>
      </w:pPr>
      <w:r>
        <w:t>Download ORDS from Oracle</w:t>
      </w:r>
    </w:p>
    <w:p w14:paraId="6A145560"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mkdir -p /u01/ords</w:t>
      </w:r>
    </w:p>
    <w:p w14:paraId="291C2AFA" w14:textId="47EF9CA2"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unzip /u01/media/ords-</w:t>
      </w:r>
      <w:r>
        <w:rPr>
          <w:rFonts w:ascii="Consolas" w:hAnsi="Consolas" w:cs="Consolas"/>
          <w:color w:val="9DA5B4"/>
          <w:sz w:val="20"/>
          <w:szCs w:val="20"/>
          <w:lang w:eastAsia="en-GB"/>
        </w:rPr>
        <w:t>XX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XXX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XXXX</w:t>
      </w:r>
      <w:r w:rsidRPr="00443C62">
        <w:rPr>
          <w:rFonts w:ascii="Consolas" w:hAnsi="Consolas" w:cs="Consolas"/>
          <w:color w:val="9DA5B4"/>
          <w:sz w:val="20"/>
          <w:szCs w:val="20"/>
          <w:lang w:eastAsia="en-GB"/>
        </w:rPr>
        <w:t>.zip -d /u01/ords/</w:t>
      </w:r>
    </w:p>
    <w:p w14:paraId="3BE5B621" w14:textId="77777777" w:rsidR="003C5085" w:rsidRDefault="003C5085" w:rsidP="003C5085">
      <w:pPr>
        <w:pStyle w:val="ListParagraph"/>
      </w:pPr>
    </w:p>
    <w:p w14:paraId="5333E3DD" w14:textId="2035680E" w:rsidR="00443C62" w:rsidRDefault="00443C62" w:rsidP="00443C62">
      <w:pPr>
        <w:pStyle w:val="ListParagraph"/>
        <w:numPr>
          <w:ilvl w:val="0"/>
          <w:numId w:val="4"/>
        </w:numPr>
      </w:pPr>
      <w:r>
        <w:t xml:space="preserve">Update Connection Limit </w:t>
      </w:r>
    </w:p>
    <w:p w14:paraId="6936E532"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e.g. /u01/ords/config/ords/defaults.xml</w:t>
      </w:r>
    </w:p>
    <w:p w14:paraId="3FAE1CE9" w14:textId="5F4D6DDD" w:rsidR="00443C62" w:rsidRDefault="00443C62" w:rsidP="00443C62">
      <w:pPr>
        <w:pStyle w:val="ListParagraph"/>
      </w:pPr>
      <w:r w:rsidRPr="00443C62">
        <w:rPr>
          <w:highlight w:val="yellow"/>
        </w:rPr>
        <w:t xml:space="preserve">the max concurrent connection has to be adjusted based on </w:t>
      </w:r>
      <w:r w:rsidRPr="00173AA1">
        <w:rPr>
          <w:b/>
          <w:bCs/>
          <w:highlight w:val="yellow"/>
        </w:rPr>
        <w:t>production</w:t>
      </w:r>
      <w:r w:rsidRPr="00443C62">
        <w:rPr>
          <w:highlight w:val="yellow"/>
        </w:rPr>
        <w:t xml:space="preserve"> load.</w:t>
      </w:r>
    </w:p>
    <w:p w14:paraId="387C953F" w14:textId="77777777" w:rsidR="00443C62" w:rsidRDefault="00443C62" w:rsidP="00443C62">
      <w:pPr>
        <w:pStyle w:val="ListParagraph"/>
      </w:pPr>
    </w:p>
    <w:p w14:paraId="41332E52"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&lt;entry key="jdbc.InitialLimit"&gt;10&lt;/entry&gt;</w:t>
      </w:r>
    </w:p>
    <w:p w14:paraId="6384E15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&lt;entry key="jdbc.MinLimit"&gt;10&lt;/entry&gt;</w:t>
      </w:r>
    </w:p>
    <w:p w14:paraId="7BC5D9D6"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&lt;entry key="jdbc.MaxLimit"&gt;</w:t>
      </w:r>
      <w:r w:rsidRPr="00443C62">
        <w:rPr>
          <w:rFonts w:ascii="Consolas" w:hAnsi="Consolas" w:cs="Consolas"/>
          <w:b/>
          <w:bCs/>
          <w:color w:val="9DA5B4"/>
          <w:sz w:val="20"/>
          <w:szCs w:val="20"/>
          <w:highlight w:val="yellow"/>
          <w:lang w:eastAsia="en-GB"/>
        </w:rPr>
        <w:t>60</w:t>
      </w:r>
      <w:r w:rsidRPr="00443C62">
        <w:rPr>
          <w:rFonts w:ascii="Consolas" w:hAnsi="Consolas" w:cs="Consolas"/>
          <w:color w:val="9DA5B4"/>
          <w:sz w:val="20"/>
          <w:szCs w:val="20"/>
          <w:lang w:eastAsia="en-GB"/>
        </w:rPr>
        <w:t>&lt;/entry&gt;</w:t>
      </w:r>
    </w:p>
    <w:p w14:paraId="63EAD6AB" w14:textId="77777777" w:rsidR="00E3328C" w:rsidRDefault="00E3328C" w:rsidP="00E3328C">
      <w:pPr>
        <w:pStyle w:val="ListParagraph"/>
      </w:pPr>
    </w:p>
    <w:p w14:paraId="329FA08E" w14:textId="1AE525E1" w:rsidR="00443C62" w:rsidRDefault="00443C62" w:rsidP="00443C62">
      <w:pPr>
        <w:pStyle w:val="ListParagraph"/>
        <w:numPr>
          <w:ilvl w:val="0"/>
          <w:numId w:val="4"/>
        </w:numPr>
      </w:pPr>
      <w:r>
        <w:lastRenderedPageBreak/>
        <w:t>Install ORDS</w:t>
      </w:r>
    </w:p>
    <w:p w14:paraId="7E42F116"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w:t>
      </w:r>
      <w:r w:rsidRPr="00443C62">
        <w:rPr>
          <w:rFonts w:ascii="Consolas" w:hAnsi="Consolas" w:cs="Consolas"/>
          <w:b/>
          <w:bCs/>
          <w:color w:val="000000" w:themeColor="text1"/>
          <w:sz w:val="20"/>
          <w:szCs w:val="20"/>
          <w:lang w:eastAsia="en-GB"/>
        </w:rPr>
        <w:t>java -jar ords.war install advanced</w:t>
      </w:r>
    </w:p>
    <w:p w14:paraId="6927CAE2"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This Oracle REST Data Services instance has not yet been configured.</w:t>
      </w:r>
    </w:p>
    <w:p w14:paraId="369F1D8A"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Please complete the following prompts</w:t>
      </w:r>
    </w:p>
    <w:p w14:paraId="113CFE0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6BE9B2D9" w14:textId="48B1BC78"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Enter the location to store configuration data: </w:t>
      </w:r>
    </w:p>
    <w:p w14:paraId="7F7F0F09" w14:textId="68FFEBF0"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name of the database server [localhost]:</w:t>
      </w:r>
      <w:r w:rsidRPr="00443C62">
        <w:rPr>
          <w:rFonts w:ascii="Consolas" w:hAnsi="Consolas" w:cs="Consolas"/>
          <w:b/>
          <w:bCs/>
          <w:color w:val="000000" w:themeColor="text1"/>
          <w:sz w:val="20"/>
          <w:szCs w:val="20"/>
          <w:lang w:eastAsia="en-GB"/>
        </w:rPr>
        <w:t>localhost</w:t>
      </w:r>
      <w:r w:rsidRPr="00443C62">
        <w:rPr>
          <w:rFonts w:ascii="Consolas" w:hAnsi="Consolas" w:cs="Consolas"/>
          <w:color w:val="000000" w:themeColor="text1"/>
          <w:sz w:val="20"/>
          <w:szCs w:val="20"/>
          <w:lang w:eastAsia="en-GB"/>
        </w:rPr>
        <w:t xml:space="preserve"> </w:t>
      </w:r>
      <w:r w:rsidRPr="00443C62">
        <w:rPr>
          <w:rFonts w:ascii="Consolas" w:hAnsi="Consolas" w:cs="Consolas"/>
          <w:color w:val="9DA5B4"/>
          <w:sz w:val="20"/>
          <w:szCs w:val="20"/>
          <w:highlight w:val="yellow"/>
          <w:lang w:eastAsia="en-GB"/>
        </w:rPr>
        <w:t>if same server</w:t>
      </w:r>
    </w:p>
    <w:p w14:paraId="4870D52A"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listen port [1521]:</w:t>
      </w:r>
      <w:r w:rsidRPr="00443C62">
        <w:rPr>
          <w:rFonts w:ascii="Consolas" w:hAnsi="Consolas" w:cs="Consolas"/>
          <w:b/>
          <w:bCs/>
          <w:color w:val="000000" w:themeColor="text1"/>
          <w:sz w:val="20"/>
          <w:szCs w:val="20"/>
          <w:lang w:eastAsia="en-GB"/>
        </w:rPr>
        <w:t>1521</w:t>
      </w:r>
    </w:p>
    <w:p w14:paraId="2BAE80B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to specify the database service name, or 2 to specify the database SID [1]:</w:t>
      </w:r>
      <w:r w:rsidRPr="00443C62">
        <w:rPr>
          <w:rFonts w:ascii="Consolas" w:hAnsi="Consolas" w:cs="Consolas"/>
          <w:b/>
          <w:bCs/>
          <w:color w:val="000000" w:themeColor="text1"/>
          <w:sz w:val="20"/>
          <w:szCs w:val="20"/>
          <w:lang w:eastAsia="en-GB"/>
        </w:rPr>
        <w:t>1</w:t>
      </w:r>
    </w:p>
    <w:p w14:paraId="608C4810"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service name:</w:t>
      </w:r>
      <w:r w:rsidRPr="00443C62">
        <w:rPr>
          <w:rFonts w:ascii="Consolas" w:hAnsi="Consolas" w:cs="Consolas"/>
          <w:b/>
          <w:bCs/>
          <w:color w:val="000000" w:themeColor="text1"/>
          <w:sz w:val="20"/>
          <w:szCs w:val="20"/>
          <w:lang w:eastAsia="en-GB"/>
        </w:rPr>
        <w:t>xepdb1</w:t>
      </w:r>
    </w:p>
    <w:p w14:paraId="00B58361"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if you want to verify/install Oracle REST Data Services schema or 2 to skip this step [1]:</w:t>
      </w:r>
      <w:r w:rsidRPr="00443C62">
        <w:rPr>
          <w:rFonts w:ascii="Consolas" w:hAnsi="Consolas" w:cs="Consolas"/>
          <w:b/>
          <w:bCs/>
          <w:color w:val="000000" w:themeColor="text1"/>
          <w:sz w:val="20"/>
          <w:szCs w:val="20"/>
          <w:lang w:eastAsia="en-GB"/>
        </w:rPr>
        <w:t>1</w:t>
      </w:r>
    </w:p>
    <w:p w14:paraId="4E7DD37D"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ORDS_PUBLIC_USER:</w:t>
      </w:r>
    </w:p>
    <w:p w14:paraId="4C27458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19A3B05A"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Requires to login with administrator privileges to verify Oracle REST Data Services schema.</w:t>
      </w:r>
    </w:p>
    <w:p w14:paraId="37B131C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23CF8B4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administrator username:</w:t>
      </w:r>
      <w:r w:rsidRPr="00443C62">
        <w:rPr>
          <w:rFonts w:ascii="Consolas" w:hAnsi="Consolas" w:cs="Consolas"/>
          <w:b/>
          <w:bCs/>
          <w:color w:val="000000" w:themeColor="text1"/>
          <w:sz w:val="20"/>
          <w:szCs w:val="20"/>
          <w:lang w:eastAsia="en-GB"/>
        </w:rPr>
        <w:t>SYS AS SYSDBA</w:t>
      </w:r>
    </w:p>
    <w:p w14:paraId="6C1E7FB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SYS AS SYSDBA:</w:t>
      </w:r>
    </w:p>
    <w:p w14:paraId="6916DC1C"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2D06FA6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FC1589F"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Retrieving information.</w:t>
      </w:r>
    </w:p>
    <w:p w14:paraId="3771BAB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default tablespace for ORDS_METADATA [SYSAUX]:</w:t>
      </w:r>
    </w:p>
    <w:p w14:paraId="2115723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temporary tablespace for ORDS_METADATA [TEMP]:</w:t>
      </w:r>
    </w:p>
    <w:p w14:paraId="4ECBC9D3"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default tablespace for ORDS_PUBLIC_USER [USERS]:</w:t>
      </w:r>
    </w:p>
    <w:p w14:paraId="7B0A8AAD"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temporary tablespace for ORDS_PUBLIC_USER [TEMP]:</w:t>
      </w:r>
    </w:p>
    <w:p w14:paraId="5E7705AF"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if you want to use PL/SQL Gateway or 2 to skip this step.</w:t>
      </w:r>
    </w:p>
    <w:p w14:paraId="1721E7B7"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If using Oracle Application Express or migrating from mod_plsql then you must enter 1 [1]:</w:t>
      </w:r>
      <w:r w:rsidRPr="00443C62">
        <w:rPr>
          <w:rFonts w:ascii="Consolas" w:hAnsi="Consolas" w:cs="Consolas"/>
          <w:b/>
          <w:bCs/>
          <w:color w:val="000000" w:themeColor="text1"/>
          <w:sz w:val="20"/>
          <w:szCs w:val="20"/>
          <w:lang w:eastAsia="en-GB"/>
        </w:rPr>
        <w:t>1</w:t>
      </w:r>
    </w:p>
    <w:p w14:paraId="0AC3027E"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PL/SQL Gateway database user name [APEX_PUBLIC_USER]:</w:t>
      </w:r>
    </w:p>
    <w:p w14:paraId="7643594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APEX_PUBLIC_USER:</w:t>
      </w:r>
    </w:p>
    <w:p w14:paraId="10C54A9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7BCB737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to specify passwords for Application Express RESTful Services database users (APEX_LISTENER, APEX_REST_PUBLIC_USER) or 2 to skip this step [1]:</w:t>
      </w:r>
      <w:r w:rsidRPr="00443C62">
        <w:rPr>
          <w:rFonts w:ascii="Consolas" w:hAnsi="Consolas" w:cs="Consolas"/>
          <w:b/>
          <w:bCs/>
          <w:color w:val="000000" w:themeColor="text1"/>
          <w:sz w:val="20"/>
          <w:szCs w:val="20"/>
          <w:lang w:eastAsia="en-GB"/>
        </w:rPr>
        <w:t>1</w:t>
      </w:r>
    </w:p>
    <w:p w14:paraId="4719C30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APEX_LISTENER:</w:t>
      </w:r>
    </w:p>
    <w:p w14:paraId="425B7D8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4AEC187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APEX_REST_PUBLIC_USER:</w:t>
      </w:r>
    </w:p>
    <w:p w14:paraId="5E732DF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74B3A661" w14:textId="77777777" w:rsid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45F9353" w14:textId="3D0B471B"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INFO: reloaded pools: []</w:t>
      </w:r>
    </w:p>
    <w:p w14:paraId="0B82A339" w14:textId="2B02D3B2"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Installing Oracle REST Data Services </w:t>
      </w:r>
    </w:p>
    <w:p w14:paraId="2DBC71F6"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Verified database prerequisites</w:t>
      </w:r>
    </w:p>
    <w:p w14:paraId="316CC34F"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Created Oracle REST Data Services proxy user</w:t>
      </w:r>
    </w:p>
    <w:p w14:paraId="348D787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Created Oracle REST Data Services schema</w:t>
      </w:r>
    </w:p>
    <w:p w14:paraId="3253C4CD"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Granted privileges to Oracle REST Data Services</w:t>
      </w:r>
    </w:p>
    <w:p w14:paraId="52B1B63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Created Oracle REST Data Services database objects</w:t>
      </w:r>
    </w:p>
    <w:p w14:paraId="06A7B88B" w14:textId="26802244"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Log file written to </w:t>
      </w:r>
    </w:p>
    <w:p w14:paraId="6B5F6331" w14:textId="0D0D7890" w:rsid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Log file written to </w:t>
      </w:r>
    </w:p>
    <w:p w14:paraId="58D6E8B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56D3F91" w14:textId="47AA2AAA"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Completed installation for Oracle REST Data Services. Elapsed time: 00:00:32.815</w:t>
      </w:r>
    </w:p>
    <w:p w14:paraId="0B2C85C1"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613FC0E"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if you wish to start in standalone mode or 2 to exit [1]:</w:t>
      </w:r>
      <w:r w:rsidRPr="00443C62">
        <w:rPr>
          <w:rFonts w:ascii="Consolas" w:hAnsi="Consolas" w:cs="Consolas"/>
          <w:b/>
          <w:bCs/>
          <w:color w:val="000000" w:themeColor="text1"/>
          <w:sz w:val="20"/>
          <w:szCs w:val="20"/>
          <w:lang w:eastAsia="en-GB"/>
        </w:rPr>
        <w:t>2</w:t>
      </w:r>
    </w:p>
    <w:p w14:paraId="0EDD70B1" w14:textId="66339D76" w:rsidR="00443C62" w:rsidRDefault="00443C62" w:rsidP="00443C62">
      <w:pPr>
        <w:pStyle w:val="ListParagraph"/>
      </w:pPr>
    </w:p>
    <w:p w14:paraId="77B7CA99" w14:textId="77777777" w:rsidR="003C5085" w:rsidRPr="00127527" w:rsidRDefault="003C5085" w:rsidP="003C5085">
      <w:pPr>
        <w:pStyle w:val="ListParagraph"/>
        <w:numPr>
          <w:ilvl w:val="0"/>
          <w:numId w:val="4"/>
        </w:numPr>
      </w:pPr>
      <w:r>
        <w:t>Copy APEX static files to Tomcat</w:t>
      </w:r>
    </w:p>
    <w:p w14:paraId="60E45866" w14:textId="77777777" w:rsidR="003C5085" w:rsidRDefault="003C5085" w:rsidP="003C50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3C5085">
        <w:rPr>
          <w:rFonts w:ascii="Consolas" w:hAnsi="Consolas" w:cs="Consolas"/>
          <w:color w:val="9DA5B4"/>
          <w:sz w:val="20"/>
          <w:szCs w:val="20"/>
          <w:lang w:eastAsia="en-GB"/>
        </w:rPr>
        <w:t>mkdir -p /u01/tomcat/webapps/apex/i/</w:t>
      </w:r>
    </w:p>
    <w:p w14:paraId="332034F8" w14:textId="77777777" w:rsidR="003C5085" w:rsidRPr="003C5085" w:rsidRDefault="003C5085" w:rsidP="003C50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3C5085">
        <w:rPr>
          <w:rFonts w:ascii="Consolas" w:hAnsi="Consolas" w:cs="Consolas"/>
          <w:color w:val="9DA5B4"/>
          <w:sz w:val="20"/>
          <w:szCs w:val="20"/>
          <w:lang w:eastAsia="en-GB"/>
        </w:rPr>
        <w:t>cp -a /u01/apex/images/* /u01/</w:t>
      </w:r>
      <w:r w:rsidRPr="00E3328C">
        <w:rPr>
          <w:rFonts w:ascii="Consolas" w:hAnsi="Consolas" w:cs="Consolas"/>
          <w:b/>
          <w:bCs/>
          <w:color w:val="000000" w:themeColor="text1"/>
          <w:sz w:val="20"/>
          <w:szCs w:val="20"/>
          <w:lang w:eastAsia="en-GB"/>
        </w:rPr>
        <w:t>tomcat/webapps/apex/i/</w:t>
      </w:r>
    </w:p>
    <w:p w14:paraId="21497A4A" w14:textId="77777777" w:rsidR="00E3328C" w:rsidRDefault="00E3328C" w:rsidP="00E3328C">
      <w:pPr>
        <w:pStyle w:val="ListParagraph"/>
      </w:pPr>
    </w:p>
    <w:p w14:paraId="652CB2AC" w14:textId="33641369" w:rsidR="00443C62" w:rsidRDefault="00443C62" w:rsidP="00443C62">
      <w:pPr>
        <w:pStyle w:val="ListParagraph"/>
        <w:numPr>
          <w:ilvl w:val="0"/>
          <w:numId w:val="4"/>
        </w:numPr>
      </w:pPr>
      <w:r>
        <w:t>Deploy ORDS to Tomcat</w:t>
      </w:r>
    </w:p>
    <w:p w14:paraId="608D6367"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cp -a /u01/ords/ords.war /u01/</w:t>
      </w:r>
      <w:r w:rsidRPr="00E3328C">
        <w:rPr>
          <w:rFonts w:ascii="Consolas" w:hAnsi="Consolas" w:cs="Consolas"/>
          <w:b/>
          <w:bCs/>
          <w:color w:val="000000" w:themeColor="text1"/>
          <w:sz w:val="20"/>
          <w:szCs w:val="20"/>
          <w:lang w:eastAsia="en-GB"/>
        </w:rPr>
        <w:t>tomcat/webapps/</w:t>
      </w:r>
    </w:p>
    <w:p w14:paraId="2B2B5BD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96EC60F" w14:textId="555041BC"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w:t>
      </w:r>
      <w:r>
        <w:rPr>
          <w:rFonts w:ascii="Microsoft YaHei" w:eastAsia="Microsoft YaHei" w:hAnsi="Microsoft YaHei" w:cs="Microsoft YaHei" w:hint="eastAsia"/>
          <w:color w:val="9DA5B4"/>
          <w:sz w:val="20"/>
          <w:szCs w:val="20"/>
          <w:lang w:eastAsia="en-GB"/>
        </w:rPr>
        <w:t>R</w:t>
      </w:r>
      <w:r>
        <w:rPr>
          <w:rFonts w:ascii="Microsoft YaHei" w:eastAsia="Microsoft YaHei" w:hAnsi="Microsoft YaHei" w:cs="Microsoft YaHei"/>
          <w:color w:val="9DA5B4"/>
          <w:sz w:val="20"/>
          <w:szCs w:val="20"/>
          <w:lang w:eastAsia="en-GB"/>
        </w:rPr>
        <w:t>estart Tomcat</w:t>
      </w:r>
    </w:p>
    <w:p w14:paraId="69B0F27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systemctl restart tomcat</w:t>
      </w:r>
    </w:p>
    <w:p w14:paraId="0AA306D2" w14:textId="759CE7DB" w:rsidR="00443C62" w:rsidRDefault="00443C62" w:rsidP="00443C62">
      <w:pPr>
        <w:pStyle w:val="ListParagraph"/>
      </w:pPr>
    </w:p>
    <w:p w14:paraId="1F77ADA1" w14:textId="33DD59E4" w:rsidR="003C5085" w:rsidRDefault="003C5085" w:rsidP="00443C62">
      <w:pPr>
        <w:pStyle w:val="ListParagraph"/>
      </w:pPr>
    </w:p>
    <w:p w14:paraId="7F10D546" w14:textId="08227F31" w:rsidR="003C5085" w:rsidRDefault="003C5085" w:rsidP="003C5085">
      <w:pPr>
        <w:pStyle w:val="Heading1"/>
      </w:pPr>
      <w:bookmarkStart w:id="3" w:name="_Toc53945163"/>
      <w:r>
        <w:t>References</w:t>
      </w:r>
      <w:bookmarkEnd w:id="3"/>
    </w:p>
    <w:p w14:paraId="4DCE5146" w14:textId="77777777" w:rsidR="003C5085" w:rsidRDefault="003C5085" w:rsidP="00443C62">
      <w:pPr>
        <w:pStyle w:val="ListParagraph"/>
      </w:pPr>
    </w:p>
    <w:p w14:paraId="1BDCD23F" w14:textId="2B08D9DA" w:rsidR="003C5085" w:rsidRDefault="000556AC" w:rsidP="00443C62">
      <w:pPr>
        <w:pStyle w:val="ListParagraph"/>
      </w:pPr>
      <w:hyperlink r:id="rId7" w:history="1">
        <w:r w:rsidR="003C5085">
          <w:rPr>
            <w:rStyle w:val="Hyperlink"/>
          </w:rPr>
          <w:t>Install APEX 19.2 on XE Database</w:t>
        </w:r>
      </w:hyperlink>
      <w:r w:rsidR="003C5085">
        <w:t xml:space="preserve"> </w:t>
      </w:r>
    </w:p>
    <w:p w14:paraId="12240AF0" w14:textId="31F1948E" w:rsidR="003C5085" w:rsidRDefault="000556AC" w:rsidP="00443C62">
      <w:pPr>
        <w:pStyle w:val="ListParagraph"/>
      </w:pPr>
      <w:hyperlink r:id="rId8" w:history="1">
        <w:r w:rsidR="003C5085">
          <w:rPr>
            <w:rStyle w:val="Hyperlink"/>
          </w:rPr>
          <w:t>Install ORDS on Tomcat</w:t>
        </w:r>
      </w:hyperlink>
      <w:r w:rsidR="003C5085">
        <w:t xml:space="preserve"> </w:t>
      </w:r>
    </w:p>
    <w:sectPr w:rsidR="003C5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2D58"/>
    <w:multiLevelType w:val="multilevel"/>
    <w:tmpl w:val="8C7A92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08078E"/>
    <w:multiLevelType w:val="multilevel"/>
    <w:tmpl w:val="8C7A92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F8D3A34"/>
    <w:multiLevelType w:val="multilevel"/>
    <w:tmpl w:val="5CC4501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79602E31"/>
    <w:multiLevelType w:val="hybridMultilevel"/>
    <w:tmpl w:val="2F9CF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0D"/>
    <w:rsid w:val="000556AC"/>
    <w:rsid w:val="00127527"/>
    <w:rsid w:val="001654EB"/>
    <w:rsid w:val="00173AA1"/>
    <w:rsid w:val="001959B1"/>
    <w:rsid w:val="001B7494"/>
    <w:rsid w:val="001D08B4"/>
    <w:rsid w:val="00237601"/>
    <w:rsid w:val="002D770D"/>
    <w:rsid w:val="003A2DA7"/>
    <w:rsid w:val="003C5085"/>
    <w:rsid w:val="003F0ACF"/>
    <w:rsid w:val="00443C62"/>
    <w:rsid w:val="004726D2"/>
    <w:rsid w:val="0060115A"/>
    <w:rsid w:val="00A9174A"/>
    <w:rsid w:val="00AB366A"/>
    <w:rsid w:val="00E3328C"/>
    <w:rsid w:val="00EF5679"/>
    <w:rsid w:val="00F066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A1D25"/>
  <w15:chartTrackingRefBased/>
  <w15:docId w15:val="{E000792E-A464-9C40-91CA-0C13D14E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15A"/>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2376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601"/>
    <w:rPr>
      <w:color w:val="0563C1" w:themeColor="hyperlink"/>
      <w:u w:val="single"/>
    </w:rPr>
  </w:style>
  <w:style w:type="character" w:styleId="UnresolvedMention">
    <w:name w:val="Unresolved Mention"/>
    <w:basedOn w:val="DefaultParagraphFont"/>
    <w:uiPriority w:val="99"/>
    <w:semiHidden/>
    <w:unhideWhenUsed/>
    <w:rsid w:val="00237601"/>
    <w:rPr>
      <w:color w:val="605E5C"/>
      <w:shd w:val="clear" w:color="auto" w:fill="E1DFDD"/>
    </w:rPr>
  </w:style>
  <w:style w:type="character" w:customStyle="1" w:styleId="Heading1Char">
    <w:name w:val="Heading 1 Char"/>
    <w:basedOn w:val="DefaultParagraphFont"/>
    <w:link w:val="Heading1"/>
    <w:uiPriority w:val="9"/>
    <w:rsid w:val="002376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7601"/>
    <w:pPr>
      <w:ind w:left="720"/>
      <w:contextualSpacing/>
    </w:pPr>
  </w:style>
  <w:style w:type="paragraph" w:styleId="HTMLPreformatted">
    <w:name w:val="HTML Preformatted"/>
    <w:basedOn w:val="Normal"/>
    <w:link w:val="HTMLPreformattedChar"/>
    <w:uiPriority w:val="99"/>
    <w:semiHidden/>
    <w:unhideWhenUsed/>
    <w:rsid w:val="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7601"/>
    <w:rPr>
      <w:rFonts w:ascii="Courier New" w:eastAsia="Times New Roman" w:hAnsi="Courier New" w:cs="Courier New"/>
      <w:sz w:val="20"/>
      <w:szCs w:val="20"/>
      <w:lang w:eastAsia="en-GB"/>
    </w:rPr>
  </w:style>
  <w:style w:type="character" w:customStyle="1" w:styleId="pl-c">
    <w:name w:val="pl-c"/>
    <w:basedOn w:val="DefaultParagraphFont"/>
    <w:rsid w:val="00237601"/>
  </w:style>
  <w:style w:type="character" w:customStyle="1" w:styleId="pl-c1">
    <w:name w:val="pl-c1"/>
    <w:basedOn w:val="DefaultParagraphFont"/>
    <w:rsid w:val="00237601"/>
  </w:style>
  <w:style w:type="character" w:styleId="Strong">
    <w:name w:val="Strong"/>
    <w:basedOn w:val="DefaultParagraphFont"/>
    <w:uiPriority w:val="22"/>
    <w:qFormat/>
    <w:rsid w:val="001959B1"/>
    <w:rPr>
      <w:b/>
      <w:bCs/>
    </w:rPr>
  </w:style>
  <w:style w:type="character" w:customStyle="1" w:styleId="skimlinks-unlinked">
    <w:name w:val="skimlinks-unlinked"/>
    <w:basedOn w:val="DefaultParagraphFont"/>
    <w:rsid w:val="001959B1"/>
  </w:style>
  <w:style w:type="character" w:customStyle="1" w:styleId="pl-k">
    <w:name w:val="pl-k"/>
    <w:basedOn w:val="DefaultParagraphFont"/>
    <w:rsid w:val="001959B1"/>
  </w:style>
  <w:style w:type="paragraph" w:styleId="TOCHeading">
    <w:name w:val="TOC Heading"/>
    <w:basedOn w:val="Heading1"/>
    <w:next w:val="Normal"/>
    <w:uiPriority w:val="39"/>
    <w:unhideWhenUsed/>
    <w:qFormat/>
    <w:rsid w:val="0012752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27527"/>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127527"/>
    <w:rPr>
      <w:rFonts w:cstheme="minorHAnsi"/>
      <w:b/>
      <w:bCs/>
      <w:smallCaps/>
      <w:sz w:val="22"/>
      <w:szCs w:val="22"/>
    </w:rPr>
  </w:style>
  <w:style w:type="paragraph" w:styleId="TOC3">
    <w:name w:val="toc 3"/>
    <w:basedOn w:val="Normal"/>
    <w:next w:val="Normal"/>
    <w:autoRedefine/>
    <w:uiPriority w:val="39"/>
    <w:semiHidden/>
    <w:unhideWhenUsed/>
    <w:rsid w:val="00127527"/>
    <w:rPr>
      <w:rFonts w:cstheme="minorHAnsi"/>
      <w:smallCaps/>
      <w:sz w:val="22"/>
      <w:szCs w:val="22"/>
    </w:rPr>
  </w:style>
  <w:style w:type="paragraph" w:styleId="TOC4">
    <w:name w:val="toc 4"/>
    <w:basedOn w:val="Normal"/>
    <w:next w:val="Normal"/>
    <w:autoRedefine/>
    <w:uiPriority w:val="39"/>
    <w:semiHidden/>
    <w:unhideWhenUsed/>
    <w:rsid w:val="00127527"/>
    <w:rPr>
      <w:rFonts w:cstheme="minorHAnsi"/>
      <w:sz w:val="22"/>
      <w:szCs w:val="22"/>
    </w:rPr>
  </w:style>
  <w:style w:type="paragraph" w:styleId="TOC5">
    <w:name w:val="toc 5"/>
    <w:basedOn w:val="Normal"/>
    <w:next w:val="Normal"/>
    <w:autoRedefine/>
    <w:uiPriority w:val="39"/>
    <w:semiHidden/>
    <w:unhideWhenUsed/>
    <w:rsid w:val="00127527"/>
    <w:rPr>
      <w:rFonts w:cstheme="minorHAnsi"/>
      <w:sz w:val="22"/>
      <w:szCs w:val="22"/>
    </w:rPr>
  </w:style>
  <w:style w:type="paragraph" w:styleId="TOC6">
    <w:name w:val="toc 6"/>
    <w:basedOn w:val="Normal"/>
    <w:next w:val="Normal"/>
    <w:autoRedefine/>
    <w:uiPriority w:val="39"/>
    <w:semiHidden/>
    <w:unhideWhenUsed/>
    <w:rsid w:val="00127527"/>
    <w:rPr>
      <w:rFonts w:cstheme="minorHAnsi"/>
      <w:sz w:val="22"/>
      <w:szCs w:val="22"/>
    </w:rPr>
  </w:style>
  <w:style w:type="paragraph" w:styleId="TOC7">
    <w:name w:val="toc 7"/>
    <w:basedOn w:val="Normal"/>
    <w:next w:val="Normal"/>
    <w:autoRedefine/>
    <w:uiPriority w:val="39"/>
    <w:semiHidden/>
    <w:unhideWhenUsed/>
    <w:rsid w:val="00127527"/>
    <w:rPr>
      <w:rFonts w:cstheme="minorHAnsi"/>
      <w:sz w:val="22"/>
      <w:szCs w:val="22"/>
    </w:rPr>
  </w:style>
  <w:style w:type="paragraph" w:styleId="TOC8">
    <w:name w:val="toc 8"/>
    <w:basedOn w:val="Normal"/>
    <w:next w:val="Normal"/>
    <w:autoRedefine/>
    <w:uiPriority w:val="39"/>
    <w:semiHidden/>
    <w:unhideWhenUsed/>
    <w:rsid w:val="00127527"/>
    <w:rPr>
      <w:rFonts w:cstheme="minorHAnsi"/>
      <w:sz w:val="22"/>
      <w:szCs w:val="22"/>
    </w:rPr>
  </w:style>
  <w:style w:type="paragraph" w:styleId="TOC9">
    <w:name w:val="toc 9"/>
    <w:basedOn w:val="Normal"/>
    <w:next w:val="Normal"/>
    <w:autoRedefine/>
    <w:uiPriority w:val="39"/>
    <w:semiHidden/>
    <w:unhideWhenUsed/>
    <w:rsid w:val="00127527"/>
    <w:rPr>
      <w:rFonts w:cstheme="minorHAnsi"/>
      <w:sz w:val="22"/>
      <w:szCs w:val="22"/>
    </w:rPr>
  </w:style>
  <w:style w:type="character" w:customStyle="1" w:styleId="pl-sr">
    <w:name w:val="pl-sr"/>
    <w:basedOn w:val="DefaultParagraphFont"/>
    <w:rsid w:val="00127527"/>
  </w:style>
  <w:style w:type="character" w:customStyle="1" w:styleId="pl-kos">
    <w:name w:val="pl-kos"/>
    <w:basedOn w:val="DefaultParagraphFont"/>
    <w:rsid w:val="00443C62"/>
  </w:style>
  <w:style w:type="character" w:customStyle="1" w:styleId="pl-ent">
    <w:name w:val="pl-ent"/>
    <w:basedOn w:val="DefaultParagraphFont"/>
    <w:rsid w:val="00443C62"/>
  </w:style>
  <w:style w:type="character" w:customStyle="1" w:styleId="pl-s">
    <w:name w:val="pl-s"/>
    <w:basedOn w:val="DefaultParagraphFont"/>
    <w:rsid w:val="00443C62"/>
  </w:style>
  <w:style w:type="character" w:styleId="FollowedHyperlink">
    <w:name w:val="FollowedHyperlink"/>
    <w:basedOn w:val="DefaultParagraphFont"/>
    <w:uiPriority w:val="99"/>
    <w:semiHidden/>
    <w:unhideWhenUsed/>
    <w:rsid w:val="003C5085"/>
    <w:rPr>
      <w:color w:val="954F72" w:themeColor="followedHyperlink"/>
      <w:u w:val="single"/>
    </w:rPr>
  </w:style>
  <w:style w:type="character" w:customStyle="1" w:styleId="line">
    <w:name w:val="line"/>
    <w:basedOn w:val="DefaultParagraphFont"/>
    <w:rsid w:val="0060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8601">
      <w:bodyDiv w:val="1"/>
      <w:marLeft w:val="0"/>
      <w:marRight w:val="0"/>
      <w:marTop w:val="0"/>
      <w:marBottom w:val="0"/>
      <w:divBdr>
        <w:top w:val="none" w:sz="0" w:space="0" w:color="auto"/>
        <w:left w:val="none" w:sz="0" w:space="0" w:color="auto"/>
        <w:bottom w:val="none" w:sz="0" w:space="0" w:color="auto"/>
        <w:right w:val="none" w:sz="0" w:space="0" w:color="auto"/>
      </w:divBdr>
    </w:div>
    <w:div w:id="97912439">
      <w:bodyDiv w:val="1"/>
      <w:marLeft w:val="0"/>
      <w:marRight w:val="0"/>
      <w:marTop w:val="0"/>
      <w:marBottom w:val="0"/>
      <w:divBdr>
        <w:top w:val="none" w:sz="0" w:space="0" w:color="auto"/>
        <w:left w:val="none" w:sz="0" w:space="0" w:color="auto"/>
        <w:bottom w:val="none" w:sz="0" w:space="0" w:color="auto"/>
        <w:right w:val="none" w:sz="0" w:space="0" w:color="auto"/>
      </w:divBdr>
    </w:div>
    <w:div w:id="138812889">
      <w:bodyDiv w:val="1"/>
      <w:marLeft w:val="0"/>
      <w:marRight w:val="0"/>
      <w:marTop w:val="0"/>
      <w:marBottom w:val="0"/>
      <w:divBdr>
        <w:top w:val="none" w:sz="0" w:space="0" w:color="auto"/>
        <w:left w:val="none" w:sz="0" w:space="0" w:color="auto"/>
        <w:bottom w:val="none" w:sz="0" w:space="0" w:color="auto"/>
        <w:right w:val="none" w:sz="0" w:space="0" w:color="auto"/>
      </w:divBdr>
    </w:div>
    <w:div w:id="229654046">
      <w:bodyDiv w:val="1"/>
      <w:marLeft w:val="0"/>
      <w:marRight w:val="0"/>
      <w:marTop w:val="0"/>
      <w:marBottom w:val="0"/>
      <w:divBdr>
        <w:top w:val="none" w:sz="0" w:space="0" w:color="auto"/>
        <w:left w:val="none" w:sz="0" w:space="0" w:color="auto"/>
        <w:bottom w:val="none" w:sz="0" w:space="0" w:color="auto"/>
        <w:right w:val="none" w:sz="0" w:space="0" w:color="auto"/>
      </w:divBdr>
    </w:div>
    <w:div w:id="373359150">
      <w:bodyDiv w:val="1"/>
      <w:marLeft w:val="0"/>
      <w:marRight w:val="0"/>
      <w:marTop w:val="0"/>
      <w:marBottom w:val="0"/>
      <w:divBdr>
        <w:top w:val="none" w:sz="0" w:space="0" w:color="auto"/>
        <w:left w:val="none" w:sz="0" w:space="0" w:color="auto"/>
        <w:bottom w:val="none" w:sz="0" w:space="0" w:color="auto"/>
        <w:right w:val="none" w:sz="0" w:space="0" w:color="auto"/>
      </w:divBdr>
    </w:div>
    <w:div w:id="412699953">
      <w:bodyDiv w:val="1"/>
      <w:marLeft w:val="0"/>
      <w:marRight w:val="0"/>
      <w:marTop w:val="0"/>
      <w:marBottom w:val="0"/>
      <w:divBdr>
        <w:top w:val="none" w:sz="0" w:space="0" w:color="auto"/>
        <w:left w:val="none" w:sz="0" w:space="0" w:color="auto"/>
        <w:bottom w:val="none" w:sz="0" w:space="0" w:color="auto"/>
        <w:right w:val="none" w:sz="0" w:space="0" w:color="auto"/>
      </w:divBdr>
    </w:div>
    <w:div w:id="440150831">
      <w:bodyDiv w:val="1"/>
      <w:marLeft w:val="0"/>
      <w:marRight w:val="0"/>
      <w:marTop w:val="0"/>
      <w:marBottom w:val="0"/>
      <w:divBdr>
        <w:top w:val="none" w:sz="0" w:space="0" w:color="auto"/>
        <w:left w:val="none" w:sz="0" w:space="0" w:color="auto"/>
        <w:bottom w:val="none" w:sz="0" w:space="0" w:color="auto"/>
        <w:right w:val="none" w:sz="0" w:space="0" w:color="auto"/>
      </w:divBdr>
    </w:div>
    <w:div w:id="447353070">
      <w:bodyDiv w:val="1"/>
      <w:marLeft w:val="0"/>
      <w:marRight w:val="0"/>
      <w:marTop w:val="0"/>
      <w:marBottom w:val="0"/>
      <w:divBdr>
        <w:top w:val="none" w:sz="0" w:space="0" w:color="auto"/>
        <w:left w:val="none" w:sz="0" w:space="0" w:color="auto"/>
        <w:bottom w:val="none" w:sz="0" w:space="0" w:color="auto"/>
        <w:right w:val="none" w:sz="0" w:space="0" w:color="auto"/>
      </w:divBdr>
    </w:div>
    <w:div w:id="480580643">
      <w:bodyDiv w:val="1"/>
      <w:marLeft w:val="0"/>
      <w:marRight w:val="0"/>
      <w:marTop w:val="0"/>
      <w:marBottom w:val="0"/>
      <w:divBdr>
        <w:top w:val="none" w:sz="0" w:space="0" w:color="auto"/>
        <w:left w:val="none" w:sz="0" w:space="0" w:color="auto"/>
        <w:bottom w:val="none" w:sz="0" w:space="0" w:color="auto"/>
        <w:right w:val="none" w:sz="0" w:space="0" w:color="auto"/>
      </w:divBdr>
    </w:div>
    <w:div w:id="559706610">
      <w:bodyDiv w:val="1"/>
      <w:marLeft w:val="0"/>
      <w:marRight w:val="0"/>
      <w:marTop w:val="0"/>
      <w:marBottom w:val="0"/>
      <w:divBdr>
        <w:top w:val="none" w:sz="0" w:space="0" w:color="auto"/>
        <w:left w:val="none" w:sz="0" w:space="0" w:color="auto"/>
        <w:bottom w:val="none" w:sz="0" w:space="0" w:color="auto"/>
        <w:right w:val="none" w:sz="0" w:space="0" w:color="auto"/>
      </w:divBdr>
    </w:div>
    <w:div w:id="709497512">
      <w:bodyDiv w:val="1"/>
      <w:marLeft w:val="0"/>
      <w:marRight w:val="0"/>
      <w:marTop w:val="0"/>
      <w:marBottom w:val="0"/>
      <w:divBdr>
        <w:top w:val="none" w:sz="0" w:space="0" w:color="auto"/>
        <w:left w:val="none" w:sz="0" w:space="0" w:color="auto"/>
        <w:bottom w:val="none" w:sz="0" w:space="0" w:color="auto"/>
        <w:right w:val="none" w:sz="0" w:space="0" w:color="auto"/>
      </w:divBdr>
    </w:div>
    <w:div w:id="728920082">
      <w:bodyDiv w:val="1"/>
      <w:marLeft w:val="0"/>
      <w:marRight w:val="0"/>
      <w:marTop w:val="0"/>
      <w:marBottom w:val="0"/>
      <w:divBdr>
        <w:top w:val="none" w:sz="0" w:space="0" w:color="auto"/>
        <w:left w:val="none" w:sz="0" w:space="0" w:color="auto"/>
        <w:bottom w:val="none" w:sz="0" w:space="0" w:color="auto"/>
        <w:right w:val="none" w:sz="0" w:space="0" w:color="auto"/>
      </w:divBdr>
    </w:div>
    <w:div w:id="765082583">
      <w:bodyDiv w:val="1"/>
      <w:marLeft w:val="0"/>
      <w:marRight w:val="0"/>
      <w:marTop w:val="0"/>
      <w:marBottom w:val="0"/>
      <w:divBdr>
        <w:top w:val="none" w:sz="0" w:space="0" w:color="auto"/>
        <w:left w:val="none" w:sz="0" w:space="0" w:color="auto"/>
        <w:bottom w:val="none" w:sz="0" w:space="0" w:color="auto"/>
        <w:right w:val="none" w:sz="0" w:space="0" w:color="auto"/>
      </w:divBdr>
    </w:div>
    <w:div w:id="800924529">
      <w:bodyDiv w:val="1"/>
      <w:marLeft w:val="0"/>
      <w:marRight w:val="0"/>
      <w:marTop w:val="0"/>
      <w:marBottom w:val="0"/>
      <w:divBdr>
        <w:top w:val="none" w:sz="0" w:space="0" w:color="auto"/>
        <w:left w:val="none" w:sz="0" w:space="0" w:color="auto"/>
        <w:bottom w:val="none" w:sz="0" w:space="0" w:color="auto"/>
        <w:right w:val="none" w:sz="0" w:space="0" w:color="auto"/>
      </w:divBdr>
    </w:div>
    <w:div w:id="849484832">
      <w:bodyDiv w:val="1"/>
      <w:marLeft w:val="0"/>
      <w:marRight w:val="0"/>
      <w:marTop w:val="0"/>
      <w:marBottom w:val="0"/>
      <w:divBdr>
        <w:top w:val="none" w:sz="0" w:space="0" w:color="auto"/>
        <w:left w:val="none" w:sz="0" w:space="0" w:color="auto"/>
        <w:bottom w:val="none" w:sz="0" w:space="0" w:color="auto"/>
        <w:right w:val="none" w:sz="0" w:space="0" w:color="auto"/>
      </w:divBdr>
    </w:div>
    <w:div w:id="1162281223">
      <w:bodyDiv w:val="1"/>
      <w:marLeft w:val="0"/>
      <w:marRight w:val="0"/>
      <w:marTop w:val="0"/>
      <w:marBottom w:val="0"/>
      <w:divBdr>
        <w:top w:val="none" w:sz="0" w:space="0" w:color="auto"/>
        <w:left w:val="none" w:sz="0" w:space="0" w:color="auto"/>
        <w:bottom w:val="none" w:sz="0" w:space="0" w:color="auto"/>
        <w:right w:val="none" w:sz="0" w:space="0" w:color="auto"/>
      </w:divBdr>
    </w:div>
    <w:div w:id="1222836875">
      <w:bodyDiv w:val="1"/>
      <w:marLeft w:val="0"/>
      <w:marRight w:val="0"/>
      <w:marTop w:val="0"/>
      <w:marBottom w:val="0"/>
      <w:divBdr>
        <w:top w:val="none" w:sz="0" w:space="0" w:color="auto"/>
        <w:left w:val="none" w:sz="0" w:space="0" w:color="auto"/>
        <w:bottom w:val="none" w:sz="0" w:space="0" w:color="auto"/>
        <w:right w:val="none" w:sz="0" w:space="0" w:color="auto"/>
      </w:divBdr>
    </w:div>
    <w:div w:id="1226331191">
      <w:bodyDiv w:val="1"/>
      <w:marLeft w:val="0"/>
      <w:marRight w:val="0"/>
      <w:marTop w:val="0"/>
      <w:marBottom w:val="0"/>
      <w:divBdr>
        <w:top w:val="none" w:sz="0" w:space="0" w:color="auto"/>
        <w:left w:val="none" w:sz="0" w:space="0" w:color="auto"/>
        <w:bottom w:val="none" w:sz="0" w:space="0" w:color="auto"/>
        <w:right w:val="none" w:sz="0" w:space="0" w:color="auto"/>
      </w:divBdr>
    </w:div>
    <w:div w:id="1237666344">
      <w:bodyDiv w:val="1"/>
      <w:marLeft w:val="0"/>
      <w:marRight w:val="0"/>
      <w:marTop w:val="0"/>
      <w:marBottom w:val="0"/>
      <w:divBdr>
        <w:top w:val="none" w:sz="0" w:space="0" w:color="auto"/>
        <w:left w:val="none" w:sz="0" w:space="0" w:color="auto"/>
        <w:bottom w:val="none" w:sz="0" w:space="0" w:color="auto"/>
        <w:right w:val="none" w:sz="0" w:space="0" w:color="auto"/>
      </w:divBdr>
    </w:div>
    <w:div w:id="1328946649">
      <w:bodyDiv w:val="1"/>
      <w:marLeft w:val="0"/>
      <w:marRight w:val="0"/>
      <w:marTop w:val="0"/>
      <w:marBottom w:val="0"/>
      <w:divBdr>
        <w:top w:val="none" w:sz="0" w:space="0" w:color="auto"/>
        <w:left w:val="none" w:sz="0" w:space="0" w:color="auto"/>
        <w:bottom w:val="none" w:sz="0" w:space="0" w:color="auto"/>
        <w:right w:val="none" w:sz="0" w:space="0" w:color="auto"/>
      </w:divBdr>
    </w:div>
    <w:div w:id="1387755017">
      <w:bodyDiv w:val="1"/>
      <w:marLeft w:val="0"/>
      <w:marRight w:val="0"/>
      <w:marTop w:val="0"/>
      <w:marBottom w:val="0"/>
      <w:divBdr>
        <w:top w:val="none" w:sz="0" w:space="0" w:color="auto"/>
        <w:left w:val="none" w:sz="0" w:space="0" w:color="auto"/>
        <w:bottom w:val="none" w:sz="0" w:space="0" w:color="auto"/>
        <w:right w:val="none" w:sz="0" w:space="0" w:color="auto"/>
      </w:divBdr>
    </w:div>
    <w:div w:id="1474365718">
      <w:bodyDiv w:val="1"/>
      <w:marLeft w:val="0"/>
      <w:marRight w:val="0"/>
      <w:marTop w:val="0"/>
      <w:marBottom w:val="0"/>
      <w:divBdr>
        <w:top w:val="none" w:sz="0" w:space="0" w:color="auto"/>
        <w:left w:val="none" w:sz="0" w:space="0" w:color="auto"/>
        <w:bottom w:val="none" w:sz="0" w:space="0" w:color="auto"/>
        <w:right w:val="none" w:sz="0" w:space="0" w:color="auto"/>
      </w:divBdr>
    </w:div>
    <w:div w:id="1493374239">
      <w:bodyDiv w:val="1"/>
      <w:marLeft w:val="0"/>
      <w:marRight w:val="0"/>
      <w:marTop w:val="0"/>
      <w:marBottom w:val="0"/>
      <w:divBdr>
        <w:top w:val="none" w:sz="0" w:space="0" w:color="auto"/>
        <w:left w:val="none" w:sz="0" w:space="0" w:color="auto"/>
        <w:bottom w:val="none" w:sz="0" w:space="0" w:color="auto"/>
        <w:right w:val="none" w:sz="0" w:space="0" w:color="auto"/>
      </w:divBdr>
    </w:div>
    <w:div w:id="1507525148">
      <w:bodyDiv w:val="1"/>
      <w:marLeft w:val="0"/>
      <w:marRight w:val="0"/>
      <w:marTop w:val="0"/>
      <w:marBottom w:val="0"/>
      <w:divBdr>
        <w:top w:val="none" w:sz="0" w:space="0" w:color="auto"/>
        <w:left w:val="none" w:sz="0" w:space="0" w:color="auto"/>
        <w:bottom w:val="none" w:sz="0" w:space="0" w:color="auto"/>
        <w:right w:val="none" w:sz="0" w:space="0" w:color="auto"/>
      </w:divBdr>
    </w:div>
    <w:div w:id="1514950186">
      <w:bodyDiv w:val="1"/>
      <w:marLeft w:val="0"/>
      <w:marRight w:val="0"/>
      <w:marTop w:val="0"/>
      <w:marBottom w:val="0"/>
      <w:divBdr>
        <w:top w:val="none" w:sz="0" w:space="0" w:color="auto"/>
        <w:left w:val="none" w:sz="0" w:space="0" w:color="auto"/>
        <w:bottom w:val="none" w:sz="0" w:space="0" w:color="auto"/>
        <w:right w:val="none" w:sz="0" w:space="0" w:color="auto"/>
      </w:divBdr>
    </w:div>
    <w:div w:id="1572736065">
      <w:bodyDiv w:val="1"/>
      <w:marLeft w:val="0"/>
      <w:marRight w:val="0"/>
      <w:marTop w:val="0"/>
      <w:marBottom w:val="0"/>
      <w:divBdr>
        <w:top w:val="none" w:sz="0" w:space="0" w:color="auto"/>
        <w:left w:val="none" w:sz="0" w:space="0" w:color="auto"/>
        <w:bottom w:val="none" w:sz="0" w:space="0" w:color="auto"/>
        <w:right w:val="none" w:sz="0" w:space="0" w:color="auto"/>
      </w:divBdr>
    </w:div>
    <w:div w:id="1654336916">
      <w:bodyDiv w:val="1"/>
      <w:marLeft w:val="0"/>
      <w:marRight w:val="0"/>
      <w:marTop w:val="0"/>
      <w:marBottom w:val="0"/>
      <w:divBdr>
        <w:top w:val="none" w:sz="0" w:space="0" w:color="auto"/>
        <w:left w:val="none" w:sz="0" w:space="0" w:color="auto"/>
        <w:bottom w:val="none" w:sz="0" w:space="0" w:color="auto"/>
        <w:right w:val="none" w:sz="0" w:space="0" w:color="auto"/>
      </w:divBdr>
    </w:div>
    <w:div w:id="1655375687">
      <w:bodyDiv w:val="1"/>
      <w:marLeft w:val="0"/>
      <w:marRight w:val="0"/>
      <w:marTop w:val="0"/>
      <w:marBottom w:val="0"/>
      <w:divBdr>
        <w:top w:val="none" w:sz="0" w:space="0" w:color="auto"/>
        <w:left w:val="none" w:sz="0" w:space="0" w:color="auto"/>
        <w:bottom w:val="none" w:sz="0" w:space="0" w:color="auto"/>
        <w:right w:val="none" w:sz="0" w:space="0" w:color="auto"/>
      </w:divBdr>
    </w:div>
    <w:div w:id="1666129814">
      <w:bodyDiv w:val="1"/>
      <w:marLeft w:val="0"/>
      <w:marRight w:val="0"/>
      <w:marTop w:val="0"/>
      <w:marBottom w:val="0"/>
      <w:divBdr>
        <w:top w:val="none" w:sz="0" w:space="0" w:color="auto"/>
        <w:left w:val="none" w:sz="0" w:space="0" w:color="auto"/>
        <w:bottom w:val="none" w:sz="0" w:space="0" w:color="auto"/>
        <w:right w:val="none" w:sz="0" w:space="0" w:color="auto"/>
      </w:divBdr>
    </w:div>
    <w:div w:id="1692293969">
      <w:bodyDiv w:val="1"/>
      <w:marLeft w:val="0"/>
      <w:marRight w:val="0"/>
      <w:marTop w:val="0"/>
      <w:marBottom w:val="0"/>
      <w:divBdr>
        <w:top w:val="none" w:sz="0" w:space="0" w:color="auto"/>
        <w:left w:val="none" w:sz="0" w:space="0" w:color="auto"/>
        <w:bottom w:val="none" w:sz="0" w:space="0" w:color="auto"/>
        <w:right w:val="none" w:sz="0" w:space="0" w:color="auto"/>
      </w:divBdr>
    </w:div>
    <w:div w:id="1698196174">
      <w:bodyDiv w:val="1"/>
      <w:marLeft w:val="0"/>
      <w:marRight w:val="0"/>
      <w:marTop w:val="0"/>
      <w:marBottom w:val="0"/>
      <w:divBdr>
        <w:top w:val="none" w:sz="0" w:space="0" w:color="auto"/>
        <w:left w:val="none" w:sz="0" w:space="0" w:color="auto"/>
        <w:bottom w:val="none" w:sz="0" w:space="0" w:color="auto"/>
        <w:right w:val="none" w:sz="0" w:space="0" w:color="auto"/>
      </w:divBdr>
    </w:div>
    <w:div w:id="1726834158">
      <w:bodyDiv w:val="1"/>
      <w:marLeft w:val="0"/>
      <w:marRight w:val="0"/>
      <w:marTop w:val="0"/>
      <w:marBottom w:val="0"/>
      <w:divBdr>
        <w:top w:val="none" w:sz="0" w:space="0" w:color="auto"/>
        <w:left w:val="none" w:sz="0" w:space="0" w:color="auto"/>
        <w:bottom w:val="none" w:sz="0" w:space="0" w:color="auto"/>
        <w:right w:val="none" w:sz="0" w:space="0" w:color="auto"/>
      </w:divBdr>
    </w:div>
    <w:div w:id="1730614100">
      <w:bodyDiv w:val="1"/>
      <w:marLeft w:val="0"/>
      <w:marRight w:val="0"/>
      <w:marTop w:val="0"/>
      <w:marBottom w:val="0"/>
      <w:divBdr>
        <w:top w:val="none" w:sz="0" w:space="0" w:color="auto"/>
        <w:left w:val="none" w:sz="0" w:space="0" w:color="auto"/>
        <w:bottom w:val="none" w:sz="0" w:space="0" w:color="auto"/>
        <w:right w:val="none" w:sz="0" w:space="0" w:color="auto"/>
      </w:divBdr>
    </w:div>
    <w:div w:id="1778594193">
      <w:bodyDiv w:val="1"/>
      <w:marLeft w:val="0"/>
      <w:marRight w:val="0"/>
      <w:marTop w:val="0"/>
      <w:marBottom w:val="0"/>
      <w:divBdr>
        <w:top w:val="none" w:sz="0" w:space="0" w:color="auto"/>
        <w:left w:val="none" w:sz="0" w:space="0" w:color="auto"/>
        <w:bottom w:val="none" w:sz="0" w:space="0" w:color="auto"/>
        <w:right w:val="none" w:sz="0" w:space="0" w:color="auto"/>
      </w:divBdr>
    </w:div>
    <w:div w:id="1812864673">
      <w:bodyDiv w:val="1"/>
      <w:marLeft w:val="0"/>
      <w:marRight w:val="0"/>
      <w:marTop w:val="0"/>
      <w:marBottom w:val="0"/>
      <w:divBdr>
        <w:top w:val="none" w:sz="0" w:space="0" w:color="auto"/>
        <w:left w:val="none" w:sz="0" w:space="0" w:color="auto"/>
        <w:bottom w:val="none" w:sz="0" w:space="0" w:color="auto"/>
        <w:right w:val="none" w:sz="0" w:space="0" w:color="auto"/>
      </w:divBdr>
    </w:div>
    <w:div w:id="1816335033">
      <w:bodyDiv w:val="1"/>
      <w:marLeft w:val="0"/>
      <w:marRight w:val="0"/>
      <w:marTop w:val="0"/>
      <w:marBottom w:val="0"/>
      <w:divBdr>
        <w:top w:val="none" w:sz="0" w:space="0" w:color="auto"/>
        <w:left w:val="none" w:sz="0" w:space="0" w:color="auto"/>
        <w:bottom w:val="none" w:sz="0" w:space="0" w:color="auto"/>
        <w:right w:val="none" w:sz="0" w:space="0" w:color="auto"/>
      </w:divBdr>
    </w:div>
    <w:div w:id="1934586491">
      <w:bodyDiv w:val="1"/>
      <w:marLeft w:val="0"/>
      <w:marRight w:val="0"/>
      <w:marTop w:val="0"/>
      <w:marBottom w:val="0"/>
      <w:divBdr>
        <w:top w:val="none" w:sz="0" w:space="0" w:color="auto"/>
        <w:left w:val="none" w:sz="0" w:space="0" w:color="auto"/>
        <w:bottom w:val="none" w:sz="0" w:space="0" w:color="auto"/>
        <w:right w:val="none" w:sz="0" w:space="0" w:color="auto"/>
      </w:divBdr>
    </w:div>
    <w:div w:id="1983578200">
      <w:bodyDiv w:val="1"/>
      <w:marLeft w:val="0"/>
      <w:marRight w:val="0"/>
      <w:marTop w:val="0"/>
      <w:marBottom w:val="0"/>
      <w:divBdr>
        <w:top w:val="none" w:sz="0" w:space="0" w:color="auto"/>
        <w:left w:val="none" w:sz="0" w:space="0" w:color="auto"/>
        <w:bottom w:val="none" w:sz="0" w:space="0" w:color="auto"/>
        <w:right w:val="none" w:sz="0" w:space="0" w:color="auto"/>
      </w:divBdr>
    </w:div>
    <w:div w:id="2015496644">
      <w:bodyDiv w:val="1"/>
      <w:marLeft w:val="0"/>
      <w:marRight w:val="0"/>
      <w:marTop w:val="0"/>
      <w:marBottom w:val="0"/>
      <w:divBdr>
        <w:top w:val="none" w:sz="0" w:space="0" w:color="auto"/>
        <w:left w:val="none" w:sz="0" w:space="0" w:color="auto"/>
        <w:bottom w:val="none" w:sz="0" w:space="0" w:color="auto"/>
        <w:right w:val="none" w:sz="0" w:space="0" w:color="auto"/>
      </w:divBdr>
    </w:div>
    <w:div w:id="2064061691">
      <w:bodyDiv w:val="1"/>
      <w:marLeft w:val="0"/>
      <w:marRight w:val="0"/>
      <w:marTop w:val="0"/>
      <w:marBottom w:val="0"/>
      <w:divBdr>
        <w:top w:val="none" w:sz="0" w:space="0" w:color="auto"/>
        <w:left w:val="none" w:sz="0" w:space="0" w:color="auto"/>
        <w:bottom w:val="none" w:sz="0" w:space="0" w:color="auto"/>
        <w:right w:val="none" w:sz="0" w:space="0" w:color="auto"/>
      </w:divBdr>
    </w:div>
    <w:div w:id="21377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base.com/articles/misc/oracle-rest-data-services-ords-installation-on-tomcat" TargetMode="External"/><Relationship Id="rId3" Type="http://schemas.openxmlformats.org/officeDocument/2006/relationships/styles" Target="styles.xml"/><Relationship Id="rId7" Type="http://schemas.openxmlformats.org/officeDocument/2006/relationships/hyperlink" Target="https://matthiashoys.wordpress.com/2019/12/12/installation-of-apex-19-2-on-oracle-18c-xe-express-ed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tools/downloads/apex-download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08DD3-BD05-1D4D-8E67-31B97E27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Zhang</dc:creator>
  <cp:keywords/>
  <dc:description/>
  <cp:lastModifiedBy>Frank Zhang</cp:lastModifiedBy>
  <cp:revision>12</cp:revision>
  <dcterms:created xsi:type="dcterms:W3CDTF">2020-10-16T03:18:00Z</dcterms:created>
  <dcterms:modified xsi:type="dcterms:W3CDTF">2020-10-19T22:34:00Z</dcterms:modified>
</cp:coreProperties>
</file>