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F7AB6" w14:textId="188717FE" w:rsidR="00191493" w:rsidRDefault="00191493">
      <w:r>
        <w:br w:type="page"/>
      </w:r>
    </w:p>
    <w:p w14:paraId="6DAF7D91" w14:textId="530C7F5F" w:rsidR="00191493" w:rsidRPr="00191493" w:rsidRDefault="00191493" w:rsidP="00191493">
      <w:pPr>
        <w:pStyle w:val="Heading1"/>
      </w:pPr>
      <w:r>
        <w:lastRenderedPageBreak/>
        <w:t>Summary</w:t>
      </w:r>
    </w:p>
    <w:p w14:paraId="00712707" w14:textId="77777777" w:rsidR="00191493" w:rsidRPr="00191493" w:rsidRDefault="00191493" w:rsidP="00191493">
      <w:pPr>
        <w:rPr>
          <w:rFonts w:ascii="Arial" w:hAnsi="Arial" w:cs="Arial"/>
          <w:sz w:val="28"/>
          <w:szCs w:val="28"/>
        </w:rPr>
      </w:pPr>
    </w:p>
    <w:p w14:paraId="1700984B" w14:textId="77777777" w:rsidR="00191493" w:rsidRPr="00361FE0" w:rsidRDefault="00191493" w:rsidP="00191493">
      <w:r w:rsidRPr="00361FE0">
        <w:t>This note describes a simple way of integrating Oracle APEX with other frameworks.</w:t>
      </w:r>
      <w:r w:rsidRPr="00361FE0">
        <w:t xml:space="preserve"> </w:t>
      </w:r>
    </w:p>
    <w:p w14:paraId="6C09C642" w14:textId="77777777" w:rsidR="00191493" w:rsidRPr="00361FE0" w:rsidRDefault="00191493" w:rsidP="00191493"/>
    <w:p w14:paraId="63FDB7A3" w14:textId="77777777" w:rsidR="00361FE0" w:rsidRPr="00361FE0" w:rsidRDefault="00191493" w:rsidP="00191493">
      <w:r w:rsidRPr="00361FE0">
        <w:t>The idea is</w:t>
      </w:r>
      <w:r w:rsidRPr="00361FE0">
        <w:t xml:space="preserve">, from the </w:t>
      </w:r>
      <w:r w:rsidR="00361FE0" w:rsidRPr="00361FE0">
        <w:t xml:space="preserve">system(app) that opens(calls) APEX app, we </w:t>
      </w:r>
      <w:r w:rsidRPr="00361FE0">
        <w:t>create a JSON Web Token (JWT) with user credentials and some item values that we want to pass along</w:t>
      </w:r>
      <w:r w:rsidRPr="00361FE0">
        <w:t xml:space="preserve">, </w:t>
      </w:r>
      <w:r w:rsidRPr="00361FE0">
        <w:t>sign it with a secret key</w:t>
      </w:r>
      <w:r w:rsidR="00361FE0" w:rsidRPr="00361FE0">
        <w:t>(agreed between that app and our app)</w:t>
      </w:r>
      <w:r w:rsidRPr="00361FE0">
        <w:t xml:space="preserve"> and append it to an APEX URL</w:t>
      </w:r>
      <w:r w:rsidR="00361FE0" w:rsidRPr="00361FE0">
        <w:t>.</w:t>
      </w:r>
    </w:p>
    <w:p w14:paraId="50144BF2" w14:textId="6B3B7B7F" w:rsidR="00191493" w:rsidRPr="00361FE0" w:rsidRDefault="00191493" w:rsidP="00191493">
      <w:r w:rsidRPr="00361FE0">
        <w:t xml:space="preserve"> </w:t>
      </w:r>
    </w:p>
    <w:p w14:paraId="7299FE5D" w14:textId="1F2A117A" w:rsidR="00191493" w:rsidRPr="00361FE0" w:rsidRDefault="00361FE0" w:rsidP="00191493">
      <w:r w:rsidRPr="00361FE0">
        <w:t xml:space="preserve">When the URL is visited, </w:t>
      </w:r>
      <w:r w:rsidR="00191493" w:rsidRPr="00361FE0">
        <w:t>APEX custom authentication scheme’s sentry function detects a JWT, decodes it, sets the session user and any passed in parameters.</w:t>
      </w:r>
    </w:p>
    <w:p w14:paraId="78B154CA" w14:textId="460EAED6" w:rsidR="00191493" w:rsidRDefault="00191493" w:rsidP="00191493">
      <w:pPr>
        <w:rPr>
          <w:rFonts w:ascii="Arial" w:hAnsi="Arial" w:cs="Arial"/>
          <w:sz w:val="28"/>
          <w:szCs w:val="28"/>
        </w:rPr>
      </w:pPr>
    </w:p>
    <w:p w14:paraId="027A7F77" w14:textId="58E385FC" w:rsidR="00191493" w:rsidRDefault="00361FE0" w:rsidP="00191493">
      <w:pPr>
        <w:pStyle w:val="Heading1"/>
      </w:pPr>
      <w:r>
        <w:t>Create JWT</w:t>
      </w:r>
      <w:r w:rsidR="00191493">
        <w:t xml:space="preserve"> token in calling </w:t>
      </w:r>
      <w:r>
        <w:t>system</w:t>
      </w:r>
    </w:p>
    <w:p w14:paraId="45F4F841" w14:textId="61E4A689" w:rsidR="00361FE0" w:rsidRDefault="00361FE0" w:rsidP="00361FE0"/>
    <w:p w14:paraId="1BD5B634" w14:textId="02F6ABB9" w:rsidR="00361FE0" w:rsidRDefault="00361FE0" w:rsidP="00361FE0">
      <w:r>
        <w:t>Since the software is also using Oracle database, at this stage, I have identified two simple method to create JWT token.</w:t>
      </w:r>
    </w:p>
    <w:p w14:paraId="4C267966" w14:textId="77777777" w:rsidR="00361FE0" w:rsidRPr="00361FE0" w:rsidRDefault="00361FE0" w:rsidP="00361FE0"/>
    <w:p w14:paraId="4D5CDE00" w14:textId="464FAFDB" w:rsidR="00191493" w:rsidRDefault="00361FE0" w:rsidP="00361FE0">
      <w:pPr>
        <w:pStyle w:val="ListParagraph"/>
        <w:numPr>
          <w:ilvl w:val="0"/>
          <w:numId w:val="1"/>
        </w:numPr>
      </w:pPr>
      <w:r>
        <w:t xml:space="preserve">If the software is able to access our apex database via DB link, and execute package </w:t>
      </w:r>
      <w:proofErr w:type="spellStart"/>
      <w:r>
        <w:t>apex_jwt</w:t>
      </w:r>
      <w:proofErr w:type="spellEnd"/>
    </w:p>
    <w:p w14:paraId="7A1A3C85" w14:textId="38838B44" w:rsidR="00361FE0" w:rsidRDefault="00361FE0" w:rsidP="00361FE0">
      <w:pPr>
        <w:pStyle w:val="ListParagraph"/>
        <w:numPr>
          <w:ilvl w:val="0"/>
          <w:numId w:val="1"/>
        </w:numPr>
      </w:pPr>
      <w:r>
        <w:t xml:space="preserve">If not, we can install a third party(free) package </w:t>
      </w:r>
      <w:hyperlink r:id="rId5" w:history="1">
        <w:proofErr w:type="spellStart"/>
        <w:r>
          <w:rPr>
            <w:rStyle w:val="Hyperlink"/>
          </w:rPr>
          <w:t>jwt_ninja</w:t>
        </w:r>
        <w:proofErr w:type="spellEnd"/>
      </w:hyperlink>
      <w:r>
        <w:t xml:space="preserve"> </w:t>
      </w:r>
    </w:p>
    <w:p w14:paraId="58E3F3CD" w14:textId="1F633F40" w:rsidR="00361FE0" w:rsidRDefault="00361FE0" w:rsidP="00361FE0">
      <w:pPr>
        <w:pStyle w:val="ListParagraph"/>
      </w:pPr>
      <w:r>
        <w:t>Note:</w:t>
      </w:r>
    </w:p>
    <w:p w14:paraId="20DC85F2" w14:textId="3D7E4375" w:rsidR="00361FE0" w:rsidRDefault="00361FE0" w:rsidP="00361FE0">
      <w:pPr>
        <w:pStyle w:val="ListParagraph"/>
      </w:pPr>
      <w:r>
        <w:t>The following privileges are needed in the schema installing this package:</w:t>
      </w:r>
    </w:p>
    <w:p w14:paraId="470B5F65" w14:textId="77777777" w:rsidR="00361FE0" w:rsidRDefault="00361FE0" w:rsidP="00361FE0">
      <w:pPr>
        <w:pStyle w:val="ListParagraph"/>
        <w:numPr>
          <w:ilvl w:val="0"/>
          <w:numId w:val="2"/>
        </w:numPr>
      </w:pPr>
      <w:r>
        <w:t>grant create procedure to</w:t>
      </w:r>
    </w:p>
    <w:p w14:paraId="29827B9B" w14:textId="19B19E3D" w:rsidR="00361FE0" w:rsidRPr="00191493" w:rsidRDefault="00361FE0" w:rsidP="00361FE0">
      <w:pPr>
        <w:pStyle w:val="ListParagraph"/>
        <w:numPr>
          <w:ilvl w:val="0"/>
          <w:numId w:val="2"/>
        </w:numPr>
      </w:pPr>
      <w:r>
        <w:t xml:space="preserve">Able to </w:t>
      </w:r>
      <w:r>
        <w:t xml:space="preserve">execute </w:t>
      </w:r>
      <w:proofErr w:type="spellStart"/>
      <w:r w:rsidRPr="00361FE0">
        <w:rPr>
          <w:b/>
          <w:bCs/>
          <w:color w:val="FF0000"/>
        </w:rPr>
        <w:t>dbms_crypto</w:t>
      </w:r>
      <w:proofErr w:type="spellEnd"/>
      <w:r w:rsidRPr="00361FE0">
        <w:rPr>
          <w:color w:val="FF0000"/>
        </w:rPr>
        <w:t xml:space="preserve"> </w:t>
      </w:r>
    </w:p>
    <w:p w14:paraId="2A39D51F" w14:textId="368592CA" w:rsidR="00191493" w:rsidRDefault="00191493" w:rsidP="00191493"/>
    <w:p w14:paraId="3D5D1A16" w14:textId="6A496374" w:rsidR="00361FE0" w:rsidRDefault="00361FE0" w:rsidP="00191493">
      <w:r>
        <w:t xml:space="preserve">I’ll try to explain this with an example using Oracle package </w:t>
      </w:r>
      <w:proofErr w:type="spellStart"/>
      <w:r>
        <w:t>apex_jwt</w:t>
      </w:r>
      <w:proofErr w:type="spellEnd"/>
      <w:r>
        <w:t>.</w:t>
      </w:r>
    </w:p>
    <w:p w14:paraId="1C795201" w14:textId="754BA350" w:rsidR="00361FE0" w:rsidRDefault="00361FE0" w:rsidP="00191493"/>
    <w:p w14:paraId="71C521AE" w14:textId="46DAF4F7" w:rsidR="00361FE0" w:rsidRDefault="00361FE0" w:rsidP="00361FE0">
      <w:pPr>
        <w:pStyle w:val="ListParagraph"/>
        <w:numPr>
          <w:ilvl w:val="0"/>
          <w:numId w:val="3"/>
        </w:numPr>
      </w:pPr>
      <w:r>
        <w:t>Agree between two system to use a secret key:</w:t>
      </w:r>
    </w:p>
    <w:p w14:paraId="420B592A" w14:textId="6E6B8439" w:rsidR="00361FE0" w:rsidRDefault="00361FE0" w:rsidP="00361FE0">
      <w:pPr>
        <w:ind w:left="720"/>
      </w:pPr>
      <w:r w:rsidRPr="00361FE0">
        <w:rPr>
          <w:highlight w:val="yellow"/>
        </w:rPr>
        <w:t>kYedRDkPvEOJLFFOn66vjiS-pjeCwk7uNX4QbgrhdrnGVb86saIEhvt3CW__CQAPqrHCLFrYo620lbJUo5MHE2Di8Z53lDd_RRyTdeMVhdulECPCY5_yUH3PKxzvNv23iP6knZmYrO1qARiEASphryaGr28PL6nkTl2Tjce4Sbfnbwi7hWl9Wb-9Xia6ICIyklU8aeoQU1tMxxZyDWj37dbWSld155LzkBGAIwlVBM2CPqIwmC22U3TOPL4w-xtyg18AM-Zl3nnWK8XqF-z5yR7lAOT1_11lDYaIcFO71MMknTZhy9gejxVUVL1jMd1FHP6BW5sLcDLMGBIMw10a7g</w:t>
      </w:r>
    </w:p>
    <w:p w14:paraId="49B08801" w14:textId="02129B87" w:rsidR="00191493" w:rsidRDefault="003C3BA7" w:rsidP="00361FE0">
      <w:pPr>
        <w:pStyle w:val="ListParagraph"/>
        <w:numPr>
          <w:ilvl w:val="0"/>
          <w:numId w:val="3"/>
        </w:numPr>
      </w:pPr>
      <w:r>
        <w:t xml:space="preserve">Before calling our APEX app, run the following PLSQL to generate the </w:t>
      </w:r>
      <w:proofErr w:type="spellStart"/>
      <w:r>
        <w:t>url</w:t>
      </w:r>
      <w:proofErr w:type="spellEnd"/>
      <w:r>
        <w:t xml:space="preserve"> with token</w:t>
      </w:r>
    </w:p>
    <w:p w14:paraId="1EE5319C" w14:textId="77777777" w:rsidR="003C3BA7" w:rsidRDefault="003C3BA7" w:rsidP="003C3BA7">
      <w:pPr>
        <w:pStyle w:val="ListParagraph"/>
      </w:pPr>
    </w:p>
    <w:p w14:paraId="60DF8AEF" w14:textId="6D5196C1" w:rsidR="00361FE0" w:rsidRDefault="00361FE0" w:rsidP="00361FE0">
      <w:pPr>
        <w:pStyle w:val="ListParagraph"/>
      </w:pPr>
      <w:r w:rsidRPr="00361FE0">
        <w:drawing>
          <wp:inline distT="0" distB="0" distL="0" distR="0" wp14:anchorId="5710C319" wp14:editId="1BE2F805">
            <wp:extent cx="4133850" cy="15544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4633" cy="15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B44F" w14:textId="2844A214" w:rsidR="003C3BA7" w:rsidRDefault="003C3BA7" w:rsidP="003C3BA7">
      <w:pPr>
        <w:pStyle w:val="Heading1"/>
      </w:pPr>
      <w:r>
        <w:lastRenderedPageBreak/>
        <w:t>Decode JWT in APEX</w:t>
      </w:r>
    </w:p>
    <w:p w14:paraId="6C0A9E6C" w14:textId="43619DA2" w:rsidR="003C3BA7" w:rsidRDefault="003C3BA7" w:rsidP="003C3BA7"/>
    <w:p w14:paraId="12E932E9" w14:textId="046B2FC9" w:rsidR="003C3BA7" w:rsidRDefault="003C3BA7" w:rsidP="003C3BA7">
      <w:r>
        <w:t>Create  a sentry function within APEX to decode the token and set values.</w:t>
      </w:r>
    </w:p>
    <w:p w14:paraId="54B0F266" w14:textId="19865B86" w:rsidR="003C3BA7" w:rsidRDefault="003C3BA7" w:rsidP="003C3BA7"/>
    <w:p w14:paraId="7DDAC025" w14:textId="0DA69005" w:rsidR="003C3BA7" w:rsidRDefault="003C3BA7" w:rsidP="003C3BA7"/>
    <w:p w14:paraId="49EFC83D" w14:textId="77777777" w:rsidR="003C3BA7" w:rsidRPr="003C3BA7" w:rsidRDefault="003C3BA7" w:rsidP="003C3BA7"/>
    <w:sectPr w:rsidR="003C3BA7" w:rsidRPr="003C3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8689B"/>
    <w:multiLevelType w:val="hybridMultilevel"/>
    <w:tmpl w:val="5FDCE2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36CCC"/>
    <w:multiLevelType w:val="hybridMultilevel"/>
    <w:tmpl w:val="1DC2F5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D1F31"/>
    <w:multiLevelType w:val="hybridMultilevel"/>
    <w:tmpl w:val="158046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95"/>
    <w:rsid w:val="001654EB"/>
    <w:rsid w:val="00191493"/>
    <w:rsid w:val="00361FE0"/>
    <w:rsid w:val="003C3BA7"/>
    <w:rsid w:val="004726D2"/>
    <w:rsid w:val="00473A95"/>
    <w:rsid w:val="00D6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AD8DF"/>
  <w15:chartTrackingRefBased/>
  <w15:docId w15:val="{F53B036F-559C-EC43-832B-88A2A2BC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4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4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49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1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14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1F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61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orten-egan/jwt_ninj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Zhang</dc:creator>
  <cp:keywords/>
  <dc:description/>
  <cp:lastModifiedBy>Frank Zhang</cp:lastModifiedBy>
  <cp:revision>2</cp:revision>
  <dcterms:created xsi:type="dcterms:W3CDTF">2020-10-20T10:15:00Z</dcterms:created>
  <dcterms:modified xsi:type="dcterms:W3CDTF">2020-10-20T11:07:00Z</dcterms:modified>
</cp:coreProperties>
</file>