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C099" w14:textId="53C46B69" w:rsidR="00271783" w:rsidRDefault="008051ED" w:rsidP="009927C1">
      <w:pPr>
        <w:jc w:val="center"/>
        <w:rPr>
          <w:b/>
          <w:bCs/>
          <w:sz w:val="36"/>
          <w:szCs w:val="36"/>
          <w:u w:val="single"/>
        </w:rPr>
      </w:pPr>
      <w:r w:rsidRPr="008051ED">
        <w:rPr>
          <w:b/>
          <w:bCs/>
          <w:sz w:val="36"/>
          <w:szCs w:val="36"/>
          <w:u w:val="single"/>
        </w:rPr>
        <w:t>Manuel Technique et Utilisateur</w:t>
      </w:r>
    </w:p>
    <w:p w14:paraId="2ACF25E6" w14:textId="51D28DEF" w:rsidR="009927C1" w:rsidRPr="009927C1" w:rsidRDefault="009927C1" w:rsidP="009927C1">
      <w:pPr>
        <w:jc w:val="center"/>
        <w:rPr>
          <w:b/>
          <w:bCs/>
          <w:sz w:val="32"/>
          <w:szCs w:val="32"/>
          <w:u w:val="single"/>
        </w:rPr>
      </w:pPr>
      <w:r w:rsidRPr="009927C1">
        <w:rPr>
          <w:b/>
          <w:bCs/>
          <w:sz w:val="32"/>
          <w:szCs w:val="32"/>
          <w:u w:val="single"/>
        </w:rPr>
        <w:t>Manuel Utilisateur</w:t>
      </w:r>
    </w:p>
    <w:p w14:paraId="22AFC342" w14:textId="3FF8EAA3" w:rsidR="009927C1" w:rsidRDefault="009927C1" w:rsidP="009927C1">
      <w:pPr>
        <w:pStyle w:val="Paragraphedeliste"/>
        <w:numPr>
          <w:ilvl w:val="0"/>
          <w:numId w:val="1"/>
        </w:numPr>
        <w:rPr>
          <w:sz w:val="28"/>
          <w:szCs w:val="28"/>
        </w:rPr>
      </w:pPr>
      <w:r>
        <w:rPr>
          <w:sz w:val="28"/>
          <w:szCs w:val="28"/>
        </w:rPr>
        <w:t>Fonctionnalité Nouvelle Commande</w:t>
      </w:r>
    </w:p>
    <w:p w14:paraId="1380E4D7" w14:textId="3B31338E" w:rsidR="009927C1" w:rsidRDefault="00425A20" w:rsidP="009927C1">
      <w:pPr>
        <w:rPr>
          <w:sz w:val="28"/>
          <w:szCs w:val="28"/>
        </w:rPr>
      </w:pPr>
      <w:r w:rsidRPr="00425A20">
        <w:rPr>
          <w:noProof/>
          <w:sz w:val="28"/>
          <w:szCs w:val="28"/>
        </w:rPr>
        <w:drawing>
          <wp:inline distT="0" distB="0" distL="0" distR="0" wp14:anchorId="69939EE8" wp14:editId="6CF9D2D2">
            <wp:extent cx="5760720" cy="5253355"/>
            <wp:effectExtent l="0" t="0" r="0" b="4445"/>
            <wp:docPr id="36632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2730" name=""/>
                    <pic:cNvPicPr/>
                  </pic:nvPicPr>
                  <pic:blipFill>
                    <a:blip r:embed="rId7"/>
                    <a:stretch>
                      <a:fillRect/>
                    </a:stretch>
                  </pic:blipFill>
                  <pic:spPr>
                    <a:xfrm>
                      <a:off x="0" y="0"/>
                      <a:ext cx="5760720" cy="5253355"/>
                    </a:xfrm>
                    <a:prstGeom prst="rect">
                      <a:avLst/>
                    </a:prstGeom>
                  </pic:spPr>
                </pic:pic>
              </a:graphicData>
            </a:graphic>
          </wp:inline>
        </w:drawing>
      </w:r>
    </w:p>
    <w:p w14:paraId="416CB759" w14:textId="22272F6C" w:rsidR="00425A20" w:rsidRDefault="00425A20" w:rsidP="00425A20">
      <w:pPr>
        <w:pStyle w:val="Paragraphedeliste"/>
        <w:numPr>
          <w:ilvl w:val="0"/>
          <w:numId w:val="2"/>
        </w:numPr>
      </w:pPr>
      <w:r>
        <w:t>Cliquer sur le bouton Nouvelle Commande</w:t>
      </w:r>
    </w:p>
    <w:p w14:paraId="63932740" w14:textId="77777777" w:rsidR="00425A20" w:rsidRDefault="00425A20" w:rsidP="00425A20">
      <w:pPr>
        <w:pStyle w:val="Paragraphedeliste"/>
      </w:pPr>
    </w:p>
    <w:p w14:paraId="35A7A99E" w14:textId="12FEB416" w:rsidR="00425A20" w:rsidRDefault="00425A20" w:rsidP="00425A20">
      <w:r w:rsidRPr="00425A20">
        <w:rPr>
          <w:noProof/>
        </w:rPr>
        <w:drawing>
          <wp:inline distT="0" distB="0" distL="0" distR="0" wp14:anchorId="6AC5FC07" wp14:editId="48628C3B">
            <wp:extent cx="4869602" cy="1135478"/>
            <wp:effectExtent l="0" t="0" r="7620" b="7620"/>
            <wp:docPr id="175877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059" name=""/>
                    <pic:cNvPicPr/>
                  </pic:nvPicPr>
                  <pic:blipFill>
                    <a:blip r:embed="rId8"/>
                    <a:stretch>
                      <a:fillRect/>
                    </a:stretch>
                  </pic:blipFill>
                  <pic:spPr>
                    <a:xfrm>
                      <a:off x="0" y="0"/>
                      <a:ext cx="4869602" cy="1135478"/>
                    </a:xfrm>
                    <a:prstGeom prst="rect">
                      <a:avLst/>
                    </a:prstGeom>
                  </pic:spPr>
                </pic:pic>
              </a:graphicData>
            </a:graphic>
          </wp:inline>
        </w:drawing>
      </w:r>
    </w:p>
    <w:p w14:paraId="6C766E12" w14:textId="6BEE621C" w:rsidR="00425A20" w:rsidRDefault="00425A20" w:rsidP="00425A20">
      <w:pPr>
        <w:pStyle w:val="Paragraphedeliste"/>
        <w:numPr>
          <w:ilvl w:val="0"/>
          <w:numId w:val="2"/>
        </w:numPr>
      </w:pPr>
      <w:r>
        <w:t>Cliquer sur le bouton qui correspond au type de la commande</w:t>
      </w:r>
    </w:p>
    <w:p w14:paraId="6A921CC1" w14:textId="0BFE5169" w:rsidR="0098724C" w:rsidRDefault="0098724C" w:rsidP="0098724C">
      <w:pPr>
        <w:pStyle w:val="Paragraphedeliste"/>
        <w:numPr>
          <w:ilvl w:val="0"/>
          <w:numId w:val="2"/>
        </w:numPr>
      </w:pPr>
      <w:r>
        <w:t>La caisse enregistreuse s’ouvre</w:t>
      </w:r>
    </w:p>
    <w:p w14:paraId="4A072F01" w14:textId="77777777" w:rsidR="0098724C" w:rsidRDefault="0098724C" w:rsidP="0098724C">
      <w:pPr>
        <w:pStyle w:val="Paragraphedeliste"/>
      </w:pPr>
    </w:p>
    <w:p w14:paraId="67452708" w14:textId="06D40F77" w:rsidR="0098724C" w:rsidRDefault="0098724C" w:rsidP="0098724C">
      <w:pPr>
        <w:pStyle w:val="Paragraphedeliste"/>
        <w:numPr>
          <w:ilvl w:val="0"/>
          <w:numId w:val="1"/>
        </w:numPr>
        <w:rPr>
          <w:sz w:val="28"/>
          <w:szCs w:val="28"/>
        </w:rPr>
      </w:pPr>
      <w:r>
        <w:rPr>
          <w:sz w:val="28"/>
          <w:szCs w:val="28"/>
        </w:rPr>
        <w:lastRenderedPageBreak/>
        <w:t>Fonctionnalité Modifier Commande</w:t>
      </w:r>
    </w:p>
    <w:p w14:paraId="47CF3E96" w14:textId="15B5F8C8" w:rsidR="0098724C" w:rsidRDefault="0098724C" w:rsidP="0098724C">
      <w:pPr>
        <w:rPr>
          <w:sz w:val="28"/>
          <w:szCs w:val="28"/>
        </w:rPr>
      </w:pPr>
      <w:r w:rsidRPr="0098724C">
        <w:rPr>
          <w:noProof/>
          <w:sz w:val="28"/>
          <w:szCs w:val="28"/>
        </w:rPr>
        <w:drawing>
          <wp:inline distT="0" distB="0" distL="0" distR="0" wp14:anchorId="0115E03C" wp14:editId="4196640B">
            <wp:extent cx="5760720" cy="5279390"/>
            <wp:effectExtent l="0" t="0" r="0" b="0"/>
            <wp:docPr id="1116447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7375" name=""/>
                    <pic:cNvPicPr/>
                  </pic:nvPicPr>
                  <pic:blipFill>
                    <a:blip r:embed="rId9"/>
                    <a:stretch>
                      <a:fillRect/>
                    </a:stretch>
                  </pic:blipFill>
                  <pic:spPr>
                    <a:xfrm>
                      <a:off x="0" y="0"/>
                      <a:ext cx="5760720" cy="5279390"/>
                    </a:xfrm>
                    <a:prstGeom prst="rect">
                      <a:avLst/>
                    </a:prstGeom>
                  </pic:spPr>
                </pic:pic>
              </a:graphicData>
            </a:graphic>
          </wp:inline>
        </w:drawing>
      </w:r>
    </w:p>
    <w:p w14:paraId="1A67B517" w14:textId="3DF79BBA" w:rsidR="0098724C" w:rsidRDefault="0098724C" w:rsidP="0098724C">
      <w:pPr>
        <w:pStyle w:val="Paragraphedeliste"/>
        <w:numPr>
          <w:ilvl w:val="0"/>
          <w:numId w:val="4"/>
        </w:numPr>
      </w:pPr>
      <w:r>
        <w:t>Cliquer sur la liste déroulante de commandes ouvertes pour sélectionner une commande à modifier puis cliquer sur le bouton Modifier Commande</w:t>
      </w:r>
    </w:p>
    <w:p w14:paraId="37FD1862" w14:textId="7A9184EA" w:rsidR="0098724C" w:rsidRDefault="0098724C" w:rsidP="0098724C">
      <w:pPr>
        <w:pStyle w:val="Paragraphedeliste"/>
        <w:numPr>
          <w:ilvl w:val="0"/>
          <w:numId w:val="4"/>
        </w:numPr>
      </w:pPr>
      <w:r>
        <w:t>La caisse enregistreuse s’ouvre</w:t>
      </w:r>
    </w:p>
    <w:p w14:paraId="66236D23" w14:textId="77777777" w:rsidR="0098724C" w:rsidRPr="0098724C" w:rsidRDefault="0098724C" w:rsidP="0098724C"/>
    <w:p w14:paraId="7EA61294" w14:textId="2B0762FF" w:rsidR="0098724C" w:rsidRDefault="0098724C" w:rsidP="0098724C">
      <w:pPr>
        <w:pStyle w:val="Paragraphedeliste"/>
        <w:numPr>
          <w:ilvl w:val="0"/>
          <w:numId w:val="1"/>
        </w:numPr>
        <w:rPr>
          <w:sz w:val="28"/>
          <w:szCs w:val="28"/>
        </w:rPr>
      </w:pPr>
      <w:r>
        <w:rPr>
          <w:sz w:val="28"/>
          <w:szCs w:val="28"/>
        </w:rPr>
        <w:t>Fonctionnalité Supprimer Commande</w:t>
      </w:r>
    </w:p>
    <w:p w14:paraId="482CDB5A" w14:textId="77777777" w:rsidR="0098724C" w:rsidRDefault="0098724C" w:rsidP="0098724C">
      <w:pPr>
        <w:pStyle w:val="Paragraphedeliste"/>
        <w:rPr>
          <w:sz w:val="28"/>
          <w:szCs w:val="28"/>
        </w:rPr>
      </w:pPr>
    </w:p>
    <w:p w14:paraId="2385C20B" w14:textId="130C2D92" w:rsidR="0098724C" w:rsidRDefault="0098724C" w:rsidP="0098724C">
      <w:pPr>
        <w:pStyle w:val="Paragraphedeliste"/>
        <w:numPr>
          <w:ilvl w:val="0"/>
          <w:numId w:val="5"/>
        </w:numPr>
      </w:pPr>
      <w:r>
        <w:t>Cliquer sur la liste déroulante de commandes ouvertes pour sélectionner une commande à supprimer puis cliquer sur le bouton Supprimer Commande</w:t>
      </w:r>
    </w:p>
    <w:p w14:paraId="1EEF016D" w14:textId="63B951CC" w:rsidR="0098724C" w:rsidRDefault="0098724C" w:rsidP="0098724C">
      <w:pPr>
        <w:pStyle w:val="Paragraphedeliste"/>
        <w:numPr>
          <w:ilvl w:val="0"/>
          <w:numId w:val="5"/>
        </w:numPr>
      </w:pPr>
      <w:r>
        <w:t>La commande est supprimée</w:t>
      </w:r>
    </w:p>
    <w:p w14:paraId="69410B0D" w14:textId="24EC97BC" w:rsidR="0098724C" w:rsidRPr="0098724C" w:rsidRDefault="0098724C" w:rsidP="0098724C">
      <w:pPr>
        <w:rPr>
          <w:sz w:val="28"/>
          <w:szCs w:val="28"/>
        </w:rPr>
      </w:pPr>
    </w:p>
    <w:p w14:paraId="205B3D23" w14:textId="77777777" w:rsidR="0098724C" w:rsidRDefault="0098724C" w:rsidP="0098724C"/>
    <w:p w14:paraId="29774601" w14:textId="77777777" w:rsidR="0098724C" w:rsidRDefault="0098724C" w:rsidP="0098724C"/>
    <w:p w14:paraId="2FD4A418" w14:textId="77777777" w:rsidR="0098724C" w:rsidRDefault="0098724C" w:rsidP="0098724C"/>
    <w:p w14:paraId="15B7FCD4" w14:textId="0A304D4D" w:rsidR="0098724C" w:rsidRDefault="006208CD" w:rsidP="0098724C">
      <w:pPr>
        <w:pStyle w:val="Paragraphedeliste"/>
        <w:numPr>
          <w:ilvl w:val="0"/>
          <w:numId w:val="1"/>
        </w:numPr>
        <w:rPr>
          <w:sz w:val="28"/>
          <w:szCs w:val="28"/>
        </w:rPr>
      </w:pPr>
      <w:r>
        <w:rPr>
          <w:sz w:val="28"/>
          <w:szCs w:val="28"/>
        </w:rPr>
        <w:lastRenderedPageBreak/>
        <w:t xml:space="preserve">Utilisation </w:t>
      </w:r>
      <w:r w:rsidR="0098724C">
        <w:rPr>
          <w:sz w:val="28"/>
          <w:szCs w:val="28"/>
        </w:rPr>
        <w:t>Caisse enregistreuse</w:t>
      </w:r>
    </w:p>
    <w:p w14:paraId="48D104F5" w14:textId="77777777" w:rsidR="0098724C" w:rsidRDefault="0098724C" w:rsidP="0098724C"/>
    <w:p w14:paraId="54857C13" w14:textId="7C840DC7" w:rsidR="00425A20" w:rsidRDefault="00425A20" w:rsidP="00425A20">
      <w:r w:rsidRPr="00425A20">
        <w:rPr>
          <w:noProof/>
        </w:rPr>
        <w:drawing>
          <wp:inline distT="0" distB="0" distL="0" distR="0" wp14:anchorId="71117CF5" wp14:editId="01D6CEE5">
            <wp:extent cx="5760720" cy="4044315"/>
            <wp:effectExtent l="0" t="0" r="0" b="0"/>
            <wp:docPr id="1228046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46152" name=""/>
                    <pic:cNvPicPr/>
                  </pic:nvPicPr>
                  <pic:blipFill>
                    <a:blip r:embed="rId10"/>
                    <a:stretch>
                      <a:fillRect/>
                    </a:stretch>
                  </pic:blipFill>
                  <pic:spPr>
                    <a:xfrm>
                      <a:off x="0" y="0"/>
                      <a:ext cx="5760720" cy="4044315"/>
                    </a:xfrm>
                    <a:prstGeom prst="rect">
                      <a:avLst/>
                    </a:prstGeom>
                  </pic:spPr>
                </pic:pic>
              </a:graphicData>
            </a:graphic>
          </wp:inline>
        </w:drawing>
      </w:r>
    </w:p>
    <w:p w14:paraId="0B1E67E5" w14:textId="25717E5D" w:rsidR="00425A20" w:rsidRDefault="00425A20" w:rsidP="00425A20"/>
    <w:p w14:paraId="7350336F" w14:textId="261C5BE5" w:rsidR="006208CD" w:rsidRDefault="00425A20" w:rsidP="006208CD">
      <w:pPr>
        <w:pStyle w:val="Paragraphedeliste"/>
        <w:numPr>
          <w:ilvl w:val="0"/>
          <w:numId w:val="6"/>
        </w:numPr>
      </w:pPr>
      <w:r>
        <w:t xml:space="preserve">Sur la multipage, choisir la catégorie d’articles </w:t>
      </w:r>
      <w:r w:rsidR="0098724C">
        <w:t>souhaitée et choisir les articles à rentrer dans la commande</w:t>
      </w:r>
    </w:p>
    <w:p w14:paraId="374DCCE5" w14:textId="3ACA3F36" w:rsidR="006208CD" w:rsidRDefault="006208CD" w:rsidP="006208CD">
      <w:pPr>
        <w:pStyle w:val="Paragraphedeliste"/>
        <w:numPr>
          <w:ilvl w:val="0"/>
          <w:numId w:val="6"/>
        </w:numPr>
      </w:pPr>
      <w:r>
        <w:t>Supprimer un article : sélectionner un article dans la liste déroulante à supprimer puis cliquer sur supprimer</w:t>
      </w:r>
    </w:p>
    <w:p w14:paraId="09526CB8" w14:textId="68F7E6E8" w:rsidR="006208CD" w:rsidRDefault="006208CD" w:rsidP="006208CD">
      <w:pPr>
        <w:pStyle w:val="Paragraphedeliste"/>
        <w:numPr>
          <w:ilvl w:val="0"/>
          <w:numId w:val="6"/>
        </w:numPr>
      </w:pPr>
      <w:r>
        <w:t xml:space="preserve">Remise sur un article : sélectionner un article </w:t>
      </w:r>
      <w:proofErr w:type="spellStart"/>
      <w:r>
        <w:t>où</w:t>
      </w:r>
      <w:proofErr w:type="spellEnd"/>
      <w:r>
        <w:t xml:space="preserve"> appliquer la remise puis cliquer sur le bouton remise</w:t>
      </w:r>
    </w:p>
    <w:p w14:paraId="06395AD5" w14:textId="77777777" w:rsidR="006208CD" w:rsidRDefault="006208CD" w:rsidP="006208CD">
      <w:pPr>
        <w:pStyle w:val="Paragraphedeliste"/>
      </w:pPr>
    </w:p>
    <w:p w14:paraId="1A734134" w14:textId="2705C273" w:rsidR="0098724C" w:rsidRDefault="006208CD" w:rsidP="0098724C">
      <w:pPr>
        <w:ind w:left="360"/>
      </w:pPr>
      <w:r w:rsidRPr="006208CD">
        <w:rPr>
          <w:noProof/>
        </w:rPr>
        <w:drawing>
          <wp:inline distT="0" distB="0" distL="0" distR="0" wp14:anchorId="23017864" wp14:editId="098D2C0D">
            <wp:extent cx="4907280" cy="2324501"/>
            <wp:effectExtent l="0" t="0" r="7620" b="0"/>
            <wp:docPr id="7552383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38351" name=""/>
                    <pic:cNvPicPr/>
                  </pic:nvPicPr>
                  <pic:blipFill>
                    <a:blip r:embed="rId11"/>
                    <a:stretch>
                      <a:fillRect/>
                    </a:stretch>
                  </pic:blipFill>
                  <pic:spPr>
                    <a:xfrm>
                      <a:off x="0" y="0"/>
                      <a:ext cx="4912103" cy="2326785"/>
                    </a:xfrm>
                    <a:prstGeom prst="rect">
                      <a:avLst/>
                    </a:prstGeom>
                  </pic:spPr>
                </pic:pic>
              </a:graphicData>
            </a:graphic>
          </wp:inline>
        </w:drawing>
      </w:r>
    </w:p>
    <w:p w14:paraId="6B4F89AD" w14:textId="3FC748B5" w:rsidR="00FF2EAC" w:rsidRDefault="006208CD" w:rsidP="00FF2EAC">
      <w:pPr>
        <w:ind w:left="360"/>
      </w:pPr>
      <w:r>
        <w:lastRenderedPageBreak/>
        <w:t>Utiliser le clavier pour rentrer la remise en %</w:t>
      </w:r>
      <w:r>
        <w:br/>
        <w:t>Cliquer sur le bouton valider pour appliquer la remise</w:t>
      </w:r>
      <w:r>
        <w:br/>
        <w:t xml:space="preserve">La remise de l’article est appliquée et </w:t>
      </w:r>
      <w:r w:rsidR="00FF2EAC">
        <w:t>la fenêtre remise est fermée, afin de retourner sur la caisse</w:t>
      </w:r>
    </w:p>
    <w:p w14:paraId="3A5F3295" w14:textId="77777777" w:rsidR="00FF2EAC" w:rsidRDefault="00FF2EAC" w:rsidP="00FF2EAC">
      <w:pPr>
        <w:pStyle w:val="Paragraphedeliste"/>
        <w:numPr>
          <w:ilvl w:val="0"/>
          <w:numId w:val="6"/>
        </w:numPr>
      </w:pPr>
      <w:r>
        <w:t>Remise sur une note : Cliquer sur le bouton Remise Note</w:t>
      </w:r>
    </w:p>
    <w:p w14:paraId="54DF6323" w14:textId="18EB1F5E" w:rsidR="00FF2EAC" w:rsidRDefault="00FF2EAC" w:rsidP="00FF2EAC">
      <w:pPr>
        <w:ind w:left="360"/>
      </w:pPr>
      <w:r>
        <w:t>Utiliser le clavier pour rentrer la remise en %</w:t>
      </w:r>
    </w:p>
    <w:p w14:paraId="35DAE04C" w14:textId="7BA66E71" w:rsidR="00FF2EAC" w:rsidRDefault="00FF2EAC" w:rsidP="00FF2EAC">
      <w:pPr>
        <w:ind w:left="360"/>
      </w:pPr>
      <w:r>
        <w:t xml:space="preserve">Cliquer sur le </w:t>
      </w:r>
      <w:proofErr w:type="spellStart"/>
      <w:r>
        <w:t>boutn</w:t>
      </w:r>
      <w:proofErr w:type="spellEnd"/>
      <w:r>
        <w:t xml:space="preserve"> valider pour appliquer la remise</w:t>
      </w:r>
    </w:p>
    <w:p w14:paraId="6E9791AB" w14:textId="01002710" w:rsidR="00FF2EAC" w:rsidRDefault="00FF2EAC" w:rsidP="00FF2EAC">
      <w:pPr>
        <w:ind w:left="360"/>
      </w:pPr>
      <w:r>
        <w:t>La remise de la note est appliquée et la fenêtre remise note est fermée, afin de retourner sur la caisse</w:t>
      </w:r>
    </w:p>
    <w:p w14:paraId="409D63A8" w14:textId="77777777" w:rsidR="00FF2EAC" w:rsidRDefault="00FF2EAC" w:rsidP="00FF2EAC">
      <w:pPr>
        <w:ind w:left="360"/>
      </w:pPr>
    </w:p>
    <w:p w14:paraId="47AB6369" w14:textId="60BCADD6" w:rsidR="004B094A" w:rsidRPr="009927C1" w:rsidRDefault="004B094A" w:rsidP="004B094A">
      <w:pPr>
        <w:jc w:val="center"/>
        <w:rPr>
          <w:b/>
          <w:bCs/>
          <w:sz w:val="32"/>
          <w:szCs w:val="32"/>
          <w:u w:val="single"/>
        </w:rPr>
      </w:pPr>
      <w:r w:rsidRPr="009927C1">
        <w:rPr>
          <w:b/>
          <w:bCs/>
          <w:sz w:val="32"/>
          <w:szCs w:val="32"/>
          <w:u w:val="single"/>
        </w:rPr>
        <w:t xml:space="preserve">Manuel </w:t>
      </w:r>
      <w:r w:rsidR="00841146">
        <w:rPr>
          <w:b/>
          <w:bCs/>
          <w:sz w:val="32"/>
          <w:szCs w:val="32"/>
          <w:u w:val="single"/>
        </w:rPr>
        <w:t>Technique</w:t>
      </w:r>
    </w:p>
    <w:p w14:paraId="6CE7DD49" w14:textId="15D9B0F2" w:rsidR="004B094A" w:rsidRDefault="004B094A" w:rsidP="004B094A"/>
    <w:p w14:paraId="45F264A2" w14:textId="31CB256A" w:rsidR="004B094A" w:rsidRDefault="004B094A" w:rsidP="004B094A">
      <w:r>
        <w:t xml:space="preserve">Pour </w:t>
      </w:r>
      <w:r w:rsidR="00841146">
        <w:t xml:space="preserve">les boutons d’articles, j’utilise une fonction </w:t>
      </w:r>
      <w:proofErr w:type="spellStart"/>
      <w:r w:rsidR="00841146">
        <w:t>ajouterarticle</w:t>
      </w:r>
      <w:proofErr w:type="spellEnd"/>
      <w:r w:rsidR="00841146">
        <w:t xml:space="preserve"> qui prends en argument, les trois listes d’articles ainsi que les informations désirées, le nom, le prix et la quantité. Chaque élément est ajouté à la liste correspondante grâce aux arguments inscrits</w:t>
      </w:r>
      <w:r w:rsidR="00841146">
        <w:br/>
        <w:t>Pour la quantité différente de 1, j’applique une multiplication au prix.</w:t>
      </w:r>
    </w:p>
    <w:p w14:paraId="6668DF52" w14:textId="77777777" w:rsidR="00841146" w:rsidRDefault="00841146" w:rsidP="004B094A"/>
    <w:p w14:paraId="1BB917D2" w14:textId="71BA7C59" w:rsidR="00841146" w:rsidRDefault="00841146" w:rsidP="004B094A">
      <w:r>
        <w:t>Pour le bouton supprimer, je détecte d’abord si un des deux groupes de listes est sélectionné. Si un article est sélectionné, alors ça va chercher l’index de la sélection de la liste et supprimer la ligne, même chose pour le groupe de liste de paiement.</w:t>
      </w:r>
    </w:p>
    <w:p w14:paraId="3F15FE97" w14:textId="70A21A23" w:rsidR="00841146" w:rsidRDefault="00841146" w:rsidP="004B094A"/>
    <w:p w14:paraId="2463C866" w14:textId="4C5F1BD5" w:rsidR="00841146" w:rsidRDefault="00841146" w:rsidP="004B094A">
      <w:r>
        <w:t xml:space="preserve">Les boutons de paiements sont les mêmes, lorsque je clique sur le bouton, alors la totalité de la commande sera réglée, si je sélectionne une valeur dans ma boîte de texte, ce prix sera réglé en carte bancaire. </w:t>
      </w:r>
    </w:p>
    <w:p w14:paraId="73E1269D" w14:textId="77777777" w:rsidR="00841146" w:rsidRDefault="00841146" w:rsidP="004B094A"/>
    <w:p w14:paraId="7181DF2E" w14:textId="734402E7" w:rsidR="00841146" w:rsidRDefault="00841146" w:rsidP="004B094A">
      <w:r>
        <w:t>Le bouton remise affiche l’</w:t>
      </w:r>
      <w:proofErr w:type="spellStart"/>
      <w:r>
        <w:t>interfaceRemise</w:t>
      </w:r>
      <w:proofErr w:type="spellEnd"/>
      <w:r>
        <w:t>, on récupère le prix de l’article sélectionné. Le nouveau prix est le même que celui initial mais on applique un changement en temps réel lorsqu’une valeur est rentrée dans la boîte de texte remise. On applique pour cela une remise en %</w:t>
      </w:r>
    </w:p>
    <w:p w14:paraId="3EC30541" w14:textId="77777777" w:rsidR="00841146" w:rsidRDefault="00841146" w:rsidP="004B094A"/>
    <w:p w14:paraId="4784B338" w14:textId="39515161" w:rsidR="00841146" w:rsidRDefault="00841146" w:rsidP="004B094A">
      <w:r>
        <w:t xml:space="preserve">Le bouton remise Note affiche la même interface que </w:t>
      </w:r>
      <w:proofErr w:type="spellStart"/>
      <w:r>
        <w:t>InterfaceRemise</w:t>
      </w:r>
      <w:proofErr w:type="spellEnd"/>
      <w:r>
        <w:t xml:space="preserve"> mais sous le nom </w:t>
      </w:r>
      <w:proofErr w:type="spellStart"/>
      <w:r>
        <w:t>InterfaceRemiseNote</w:t>
      </w:r>
      <w:proofErr w:type="spellEnd"/>
      <w:r>
        <w:t xml:space="preserve">. Le total s’affiche cette fois et montre le nouveau total en temps réel. Le changement va également réaliser une boucle sur la </w:t>
      </w:r>
      <w:proofErr w:type="spellStart"/>
      <w:r>
        <w:t>ListBoxPrix</w:t>
      </w:r>
      <w:proofErr w:type="spellEnd"/>
      <w:r>
        <w:t xml:space="preserve"> de l’</w:t>
      </w:r>
      <w:proofErr w:type="spellStart"/>
      <w:r>
        <w:t>InterfaceNote</w:t>
      </w:r>
      <w:proofErr w:type="spellEnd"/>
      <w:r>
        <w:t xml:space="preserve"> et appliquer la remise sur tous les articles.</w:t>
      </w:r>
    </w:p>
    <w:p w14:paraId="5D2D218F" w14:textId="77777777" w:rsidR="00841146" w:rsidRDefault="00841146" w:rsidP="004B094A"/>
    <w:p w14:paraId="2670657F" w14:textId="4130B0E2" w:rsidR="00841146" w:rsidRDefault="00841146" w:rsidP="004B094A">
      <w:r>
        <w:t xml:space="preserve">Le bouton Offert recherche l’index de la ligne sélectionnée et changer le prix à 0 pour la </w:t>
      </w:r>
      <w:proofErr w:type="spellStart"/>
      <w:r>
        <w:t>ListBoxPrix</w:t>
      </w:r>
      <w:proofErr w:type="spellEnd"/>
    </w:p>
    <w:p w14:paraId="4488AE3F" w14:textId="77777777" w:rsidR="00841146" w:rsidRDefault="00841146" w:rsidP="004B094A"/>
    <w:p w14:paraId="4CB63DB7" w14:textId="77777777" w:rsidR="00841146" w:rsidRDefault="00841146" w:rsidP="004B094A"/>
    <w:p w14:paraId="5A01E55D" w14:textId="3915E801" w:rsidR="00841146" w:rsidRDefault="00841146" w:rsidP="004B094A">
      <w:r>
        <w:lastRenderedPageBreak/>
        <w:t xml:space="preserve">Le bouton Annuler Note va détecter le numéro de commande affiché grâce au </w:t>
      </w:r>
      <w:proofErr w:type="spellStart"/>
      <w:r>
        <w:t>LabelNumero</w:t>
      </w:r>
      <w:proofErr w:type="spellEnd"/>
      <w:r>
        <w:t>. Si le numéro de commande est en dessous de 20 alors c’est une commande sur place, selon le numéro, la feuille correspondante va être utilisée, donc on recherche le numéro de commande en explorant chaque ligne, puis en trouvant la date du jour correspondante, on supprime ensuite la ligne trouvée</w:t>
      </w:r>
    </w:p>
    <w:p w14:paraId="70FE5EF1" w14:textId="77777777" w:rsidR="00841146" w:rsidRDefault="00841146" w:rsidP="004B094A"/>
    <w:p w14:paraId="6ADD5B53" w14:textId="19421412" w:rsidR="00841146" w:rsidRDefault="00841146" w:rsidP="004B094A">
      <w:r>
        <w:t>Le Bouton Nouvelle Commande ouvre l’</w:t>
      </w:r>
      <w:proofErr w:type="spellStart"/>
      <w:r>
        <w:t>interfaceChoix</w:t>
      </w:r>
      <w:proofErr w:type="spellEnd"/>
      <w:r>
        <w:t>, on a soit le choix de créer une commande sur place ou à emporter, la caisse enregistreuse s’ouvre et la commande va être affectée à la feuille de calcul correspondante</w:t>
      </w:r>
    </w:p>
    <w:p w14:paraId="5148816F" w14:textId="77777777" w:rsidR="00012080" w:rsidRDefault="00012080" w:rsidP="004B094A"/>
    <w:p w14:paraId="6BE5C2BD" w14:textId="744E91B6" w:rsidR="00012080" w:rsidRDefault="00012080" w:rsidP="004B094A">
      <w:r>
        <w:t>Le Bouton Supprimer Commande agit comme le bouton Annuler Note</w:t>
      </w:r>
    </w:p>
    <w:p w14:paraId="71522108" w14:textId="77777777" w:rsidR="00012080" w:rsidRDefault="00012080" w:rsidP="004B094A"/>
    <w:p w14:paraId="75B5D8B4" w14:textId="21D3BF4D" w:rsidR="00012080" w:rsidRPr="00425A20" w:rsidRDefault="00012080" w:rsidP="004B094A">
      <w:r>
        <w:t>Le Bouton Modifier Commande agit comme le bouton Annuler Note mais au lieu de supprimer, il va ouvrir la caisse enregistreuse avec les informations affichées sur la ligne de la commande.</w:t>
      </w:r>
    </w:p>
    <w:sectPr w:rsidR="00012080" w:rsidRPr="00425A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5647" w14:textId="77777777" w:rsidR="00542BFF" w:rsidRDefault="00542BFF" w:rsidP="0098724C">
      <w:pPr>
        <w:spacing w:after="0" w:line="240" w:lineRule="auto"/>
      </w:pPr>
      <w:r>
        <w:separator/>
      </w:r>
    </w:p>
  </w:endnote>
  <w:endnote w:type="continuationSeparator" w:id="0">
    <w:p w14:paraId="6B13D499" w14:textId="77777777" w:rsidR="00542BFF" w:rsidRDefault="00542BFF" w:rsidP="00987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9BFF" w14:textId="77777777" w:rsidR="00542BFF" w:rsidRDefault="00542BFF" w:rsidP="0098724C">
      <w:pPr>
        <w:spacing w:after="0" w:line="240" w:lineRule="auto"/>
      </w:pPr>
      <w:r>
        <w:separator/>
      </w:r>
    </w:p>
  </w:footnote>
  <w:footnote w:type="continuationSeparator" w:id="0">
    <w:p w14:paraId="3C38E78A" w14:textId="77777777" w:rsidR="00542BFF" w:rsidRDefault="00542BFF" w:rsidP="00987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926"/>
    <w:multiLevelType w:val="hybridMultilevel"/>
    <w:tmpl w:val="79DA08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7E252C"/>
    <w:multiLevelType w:val="hybridMultilevel"/>
    <w:tmpl w:val="661245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7D6A54"/>
    <w:multiLevelType w:val="hybridMultilevel"/>
    <w:tmpl w:val="79DA08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753B1"/>
    <w:multiLevelType w:val="hybridMultilevel"/>
    <w:tmpl w:val="E8C218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6D0833"/>
    <w:multiLevelType w:val="hybridMultilevel"/>
    <w:tmpl w:val="71FAD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830E46"/>
    <w:multiLevelType w:val="hybridMultilevel"/>
    <w:tmpl w:val="71FADC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3E6255"/>
    <w:multiLevelType w:val="hybridMultilevel"/>
    <w:tmpl w:val="A7F4EF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A9305F"/>
    <w:multiLevelType w:val="hybridMultilevel"/>
    <w:tmpl w:val="891204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972240">
    <w:abstractNumId w:val="5"/>
  </w:num>
  <w:num w:numId="2" w16cid:durableId="165441297">
    <w:abstractNumId w:val="2"/>
  </w:num>
  <w:num w:numId="3" w16cid:durableId="2145269064">
    <w:abstractNumId w:val="6"/>
  </w:num>
  <w:num w:numId="4" w16cid:durableId="1364330988">
    <w:abstractNumId w:val="0"/>
  </w:num>
  <w:num w:numId="5" w16cid:durableId="1973707056">
    <w:abstractNumId w:val="7"/>
  </w:num>
  <w:num w:numId="6" w16cid:durableId="219053273">
    <w:abstractNumId w:val="3"/>
  </w:num>
  <w:num w:numId="7" w16cid:durableId="1133016273">
    <w:abstractNumId w:val="4"/>
  </w:num>
  <w:num w:numId="8" w16cid:durableId="191824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ED"/>
    <w:rsid w:val="00012080"/>
    <w:rsid w:val="00271783"/>
    <w:rsid w:val="00425A20"/>
    <w:rsid w:val="004B094A"/>
    <w:rsid w:val="00542BFF"/>
    <w:rsid w:val="005955B7"/>
    <w:rsid w:val="006208CD"/>
    <w:rsid w:val="00733FB6"/>
    <w:rsid w:val="008051ED"/>
    <w:rsid w:val="00841146"/>
    <w:rsid w:val="0098724C"/>
    <w:rsid w:val="009927C1"/>
    <w:rsid w:val="00FF2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8209"/>
  <w15:chartTrackingRefBased/>
  <w15:docId w15:val="{1F33280C-6E53-4755-AD88-5456341B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94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27C1"/>
    <w:pPr>
      <w:ind w:left="720"/>
      <w:contextualSpacing/>
    </w:pPr>
  </w:style>
  <w:style w:type="paragraph" w:styleId="En-tte">
    <w:name w:val="header"/>
    <w:basedOn w:val="Normal"/>
    <w:link w:val="En-tteCar"/>
    <w:uiPriority w:val="99"/>
    <w:unhideWhenUsed/>
    <w:rsid w:val="0098724C"/>
    <w:pPr>
      <w:tabs>
        <w:tab w:val="center" w:pos="4536"/>
        <w:tab w:val="right" w:pos="9072"/>
      </w:tabs>
      <w:spacing w:after="0" w:line="240" w:lineRule="auto"/>
    </w:pPr>
  </w:style>
  <w:style w:type="character" w:customStyle="1" w:styleId="En-tteCar">
    <w:name w:val="En-tête Car"/>
    <w:basedOn w:val="Policepardfaut"/>
    <w:link w:val="En-tte"/>
    <w:uiPriority w:val="99"/>
    <w:rsid w:val="0098724C"/>
  </w:style>
  <w:style w:type="paragraph" w:styleId="Pieddepage">
    <w:name w:val="footer"/>
    <w:basedOn w:val="Normal"/>
    <w:link w:val="PieddepageCar"/>
    <w:uiPriority w:val="99"/>
    <w:unhideWhenUsed/>
    <w:rsid w:val="009872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Dang</dc:creator>
  <cp:keywords/>
  <dc:description/>
  <cp:lastModifiedBy>Nam Dang</cp:lastModifiedBy>
  <cp:revision>5</cp:revision>
  <dcterms:created xsi:type="dcterms:W3CDTF">2023-09-02T20:40:00Z</dcterms:created>
  <dcterms:modified xsi:type="dcterms:W3CDTF">2023-09-05T09:44:00Z</dcterms:modified>
</cp:coreProperties>
</file>