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079BD" w14:textId="77777777" w:rsidR="002544B2" w:rsidRDefault="00000000">
      <w:pPr>
        <w:pStyle w:val="Title"/>
      </w:pPr>
      <w:r>
        <w:t>Paper Title</w:t>
      </w:r>
    </w:p>
    <w:p w14:paraId="0EDB01CF" w14:textId="77777777" w:rsidR="002544B2" w:rsidRDefault="00000000">
      <w:pPr>
        <w:pStyle w:val="Author"/>
      </w:pPr>
      <w:r>
        <w:t>John Doe, Random University</w:t>
      </w:r>
    </w:p>
    <w:p w14:paraId="02E113E1" w14:textId="77777777" w:rsidR="002544B2" w:rsidRDefault="00000000">
      <w:pPr>
        <w:pStyle w:val="Author"/>
      </w:pPr>
      <w:r>
        <w:t>Jeanne Doe, Highest-Ranked University</w:t>
      </w:r>
    </w:p>
    <w:p w14:paraId="0FC462A0" w14:textId="77777777" w:rsidR="002544B2" w:rsidRDefault="00000000">
      <w:pPr>
        <w:pStyle w:val="Date"/>
      </w:pPr>
      <w:r>
        <w:t>2023-10-25</w:t>
      </w:r>
    </w:p>
    <w:p w14:paraId="7C085D54" w14:textId="77777777" w:rsidR="002544B2" w:rsidRDefault="00000000">
      <w:r>
        <w:t>Abstract</w:t>
      </w:r>
    </w:p>
    <w:p w14:paraId="67F1621D" w14:textId="77777777" w:rsidR="002544B2" w:rsidRDefault="00000000">
      <w:pPr>
        <w:pStyle w:val="Abstract"/>
      </w:pPr>
      <w:r>
        <w:t>Abstract: this research is so awesome that you cannot reject this paper.</w:t>
      </w:r>
    </w:p>
    <w:p w14:paraId="7B081B4A" w14:textId="010BEFE8" w:rsidR="00C26FE1" w:rsidRDefault="00C26FE1">
      <w:pPr>
        <w:spacing w:after="160" w:line="480" w:lineRule="auto"/>
        <w:rPr>
          <w:rFonts w:ascii="Times New Roman" w:hAnsi="Times New Roman"/>
        </w:rPr>
      </w:pPr>
      <w:r>
        <w:br w:type="page"/>
      </w:r>
    </w:p>
    <w:p w14:paraId="44E61F4F" w14:textId="34AB1D9C" w:rsidR="00AD71AC" w:rsidRDefault="00C26FE1">
      <w:pPr>
        <w:pStyle w:val="TOC1"/>
        <w:tabs>
          <w:tab w:val="right" w:leader="dot" w:pos="978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AU" w:eastAsia="en-GB"/>
          <w14:ligatures w14:val="standardContextual"/>
        </w:rPr>
      </w:pPr>
      <w:r>
        <w:rPr>
          <w:b w:val="0"/>
          <w:bCs w:val="0"/>
          <w:caps w:val="0"/>
        </w:rPr>
        <w:lastRenderedPageBreak/>
        <w:fldChar w:fldCharType="begin"/>
      </w:r>
      <w:r>
        <w:rPr>
          <w:b w:val="0"/>
          <w:bCs w:val="0"/>
          <w:caps w:val="0"/>
        </w:rPr>
        <w:instrText xml:space="preserve"> TOC \o "1-3" \h \z \u </w:instrText>
      </w:r>
      <w:r>
        <w:rPr>
          <w:b w:val="0"/>
          <w:bCs w:val="0"/>
          <w:caps w:val="0"/>
        </w:rPr>
        <w:fldChar w:fldCharType="separate"/>
      </w:r>
      <w:hyperlink w:anchor="_Toc232496864" w:history="1">
        <w:r w:rsidR="00AD71AC" w:rsidRPr="00C7371D">
          <w:rPr>
            <w:rStyle w:val="Hyperlink"/>
            <w:noProof/>
          </w:rPr>
          <w:t>Introduction</w:t>
        </w:r>
        <w:r w:rsidR="00AD71AC">
          <w:rPr>
            <w:noProof/>
            <w:webHidden/>
          </w:rPr>
          <w:tab/>
        </w:r>
        <w:r w:rsidR="00AD71AC">
          <w:rPr>
            <w:noProof/>
            <w:webHidden/>
          </w:rPr>
          <w:fldChar w:fldCharType="begin"/>
        </w:r>
        <w:r w:rsidR="00AD71AC">
          <w:rPr>
            <w:noProof/>
            <w:webHidden/>
          </w:rPr>
          <w:instrText xml:space="preserve"> PAGEREF _Toc232496864 \h </w:instrText>
        </w:r>
        <w:r w:rsidR="00AD71AC">
          <w:rPr>
            <w:noProof/>
            <w:webHidden/>
          </w:rPr>
        </w:r>
        <w:r w:rsidR="00AD71AC">
          <w:rPr>
            <w:noProof/>
            <w:webHidden/>
          </w:rPr>
          <w:fldChar w:fldCharType="separate"/>
        </w:r>
        <w:r w:rsidR="00AD71AC">
          <w:rPr>
            <w:noProof/>
            <w:webHidden/>
          </w:rPr>
          <w:t>2</w:t>
        </w:r>
        <w:r w:rsidR="00AD71AC">
          <w:rPr>
            <w:noProof/>
            <w:webHidden/>
          </w:rPr>
          <w:fldChar w:fldCharType="end"/>
        </w:r>
      </w:hyperlink>
    </w:p>
    <w:p w14:paraId="4B4BE0CE" w14:textId="2999EAE9" w:rsidR="00AD71AC" w:rsidRDefault="00AD71AC">
      <w:pPr>
        <w:pStyle w:val="TOC1"/>
        <w:tabs>
          <w:tab w:val="right" w:leader="dot" w:pos="978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AU" w:eastAsia="en-GB"/>
          <w14:ligatures w14:val="standardContextual"/>
        </w:rPr>
      </w:pPr>
      <w:hyperlink w:anchor="_Toc232496865" w:history="1">
        <w:r w:rsidRPr="00C7371D">
          <w:rPr>
            <w:rStyle w:val="Hyperlink"/>
            <w:noProof/>
          </w:rPr>
          <w:t>Materials and Methods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_Toc232496865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8FC2723" w14:textId="7171D424" w:rsidR="00AD71AC" w:rsidRDefault="00AD71AC">
      <w:pPr>
        <w:pStyle w:val="TOC2"/>
        <w:tabs>
          <w:tab w:val="right" w:leader="dot" w:pos="978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AU" w:eastAsia="en-GB"/>
          <w14:ligatures w14:val="standardContextual"/>
        </w:rPr>
      </w:pPr>
      <w:hyperlink w:anchor="_Toc232496866" w:history="1">
        <w:r w:rsidRPr="00C7371D">
          <w:rPr>
            <w:rStyle w:val="Hyperlink"/>
            <w:noProof/>
          </w:rPr>
          <w:t>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_Toc232496866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C763D8F" w14:textId="742EDABF" w:rsidR="00AD71AC" w:rsidRDefault="00AD71AC">
      <w:pPr>
        <w:pStyle w:val="TOC2"/>
        <w:tabs>
          <w:tab w:val="right" w:leader="dot" w:pos="978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AU" w:eastAsia="en-GB"/>
          <w14:ligatures w14:val="standardContextual"/>
        </w:rPr>
      </w:pPr>
      <w:hyperlink w:anchor="_Toc232496867" w:history="1">
        <w:r w:rsidRPr="00C7371D">
          <w:rPr>
            <w:rStyle w:val="Hyperlink"/>
            <w:noProof/>
          </w:rPr>
          <w:t>Statistical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_Toc232496867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F247A9B" w14:textId="1C3E438A" w:rsidR="00AD71AC" w:rsidRDefault="00AD71AC">
      <w:pPr>
        <w:pStyle w:val="TOC3"/>
        <w:tabs>
          <w:tab w:val="right" w:leader="dot" w:pos="978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AU" w:eastAsia="en-GB"/>
          <w14:ligatures w14:val="standardContextual"/>
        </w:rPr>
      </w:pPr>
      <w:hyperlink w:anchor="_Toc232496868" w:history="1">
        <w:r w:rsidRPr="00C7371D">
          <w:rPr>
            <w:rStyle w:val="Hyperlink"/>
            <w:noProof/>
          </w:rPr>
          <w:t>Lalala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_Toc232496868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580561D" w14:textId="0DD89544" w:rsidR="00AD71AC" w:rsidRDefault="00AD71AC">
      <w:pPr>
        <w:pStyle w:val="TOC1"/>
        <w:tabs>
          <w:tab w:val="right" w:leader="dot" w:pos="978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AU" w:eastAsia="en-GB"/>
          <w14:ligatures w14:val="standardContextual"/>
        </w:rPr>
      </w:pPr>
      <w:hyperlink w:anchor="_Toc232496869" w:history="1">
        <w:r w:rsidRPr="00C7371D">
          <w:rPr>
            <w:rStyle w:val="Hyperlink"/>
            <w:noProof/>
          </w:rPr>
          <w:t>Results and Discussions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_Toc232496869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746D27" w14:textId="4B0AC7B3" w:rsidR="00AD71AC" w:rsidRDefault="00AD71AC">
      <w:pPr>
        <w:pStyle w:val="TOC1"/>
        <w:tabs>
          <w:tab w:val="right" w:leader="dot" w:pos="978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AU" w:eastAsia="en-GB"/>
          <w14:ligatures w14:val="standardContextual"/>
        </w:rPr>
      </w:pPr>
      <w:hyperlink w:anchor="_Toc232496870" w:history="1">
        <w:r w:rsidRPr="00C7371D">
          <w:rPr>
            <w:rStyle w:val="Hyperlink"/>
            <w:noProof/>
          </w:rPr>
          <w:t>Conclusions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_Toc232496870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88C4A1D" w14:textId="339B072D" w:rsidR="00AD71AC" w:rsidRDefault="00AD71AC">
      <w:pPr>
        <w:pStyle w:val="TOC1"/>
        <w:tabs>
          <w:tab w:val="right" w:leader="dot" w:pos="978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AU" w:eastAsia="en-GB"/>
          <w14:ligatures w14:val="standardContextual"/>
        </w:rPr>
      </w:pPr>
      <w:hyperlink w:anchor="_Toc232496871" w:history="1">
        <w:r w:rsidRPr="00C7371D">
          <w:rPr>
            <w:rStyle w:val="Hyperlink"/>
            <w:noProof/>
          </w:rPr>
          <w:t>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_Toc232496871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903DEF4" w14:textId="0C7A708B" w:rsidR="00AD71AC" w:rsidRDefault="00AD71AC">
      <w:pPr>
        <w:pStyle w:val="TOC1"/>
        <w:tabs>
          <w:tab w:val="right" w:leader="dot" w:pos="978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AU" w:eastAsia="en-GB"/>
          <w14:ligatures w14:val="standardContextual"/>
        </w:rPr>
      </w:pPr>
      <w:hyperlink w:anchor="_Toc232496872" w:history="1">
        <w:r w:rsidRPr="00C7371D">
          <w:rPr>
            <w:rStyle w:val="Hyperlink"/>
            <w:noProof/>
          </w:rPr>
          <w:t>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_Toc232496872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48CF4C1" w14:textId="31759A8B" w:rsidR="00AD71AC" w:rsidRDefault="00AD71AC">
      <w:pPr>
        <w:pStyle w:val="TOC2"/>
        <w:tabs>
          <w:tab w:val="right" w:leader="dot" w:pos="978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AU" w:eastAsia="en-GB"/>
          <w14:ligatures w14:val="standardContextual"/>
        </w:rPr>
      </w:pPr>
      <w:hyperlink w:anchor="_Toc232496873" w:history="1">
        <w:r w:rsidRPr="00C7371D">
          <w:rPr>
            <w:rStyle w:val="Hyperlink"/>
            <w:noProof/>
          </w:rPr>
          <w:t xml:space="preserve">Use the </w:t>
        </w:r>
        <w:r w:rsidRPr="00C7371D">
          <w:rPr>
            <w:rStyle w:val="Hyperlink"/>
            <w:rFonts w:ascii="Courier New" w:hAnsi="Courier New"/>
            <w:noProof/>
            <w:shd w:val="solid" w:color="F2F2F2" w:themeColor="background1" w:themeShade="F2" w:fill="F2F2F2" w:themeFill="background1" w:themeFillShade="F2"/>
          </w:rPr>
          <w:t>modelsummary</w:t>
        </w:r>
        <w:r w:rsidRPr="00C7371D">
          <w:rPr>
            <w:rStyle w:val="Hyperlink"/>
            <w:noProof/>
          </w:rPr>
          <w:t xml:space="preserve"> package to create regression results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_Toc232496873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968034" w14:textId="03461F86" w:rsidR="00AD71AC" w:rsidRDefault="00AD71AC">
      <w:pPr>
        <w:pStyle w:val="TOC2"/>
        <w:tabs>
          <w:tab w:val="right" w:leader="dot" w:pos="978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AU" w:eastAsia="en-GB"/>
          <w14:ligatures w14:val="standardContextual"/>
        </w:rPr>
      </w:pPr>
      <w:hyperlink w:anchor="_Toc232496874" w:history="1">
        <w:r w:rsidRPr="00C7371D">
          <w:rPr>
            <w:rStyle w:val="Hyperlink"/>
            <w:noProof/>
          </w:rPr>
          <w:t xml:space="preserve">The </w:t>
        </w:r>
        <w:r w:rsidRPr="00C7371D">
          <w:rPr>
            <w:rStyle w:val="Hyperlink"/>
            <w:rFonts w:ascii="Courier New" w:hAnsi="Courier New"/>
            <w:noProof/>
            <w:shd w:val="solid" w:color="F2F2F2" w:themeColor="background1" w:themeShade="F2" w:fill="F2F2F2" w:themeFill="background1" w:themeFillShade="F2"/>
          </w:rPr>
          <w:t>gt</w:t>
        </w:r>
        <w:r w:rsidRPr="00C7371D">
          <w:rPr>
            <w:rStyle w:val="Hyperlink"/>
            <w:noProof/>
          </w:rPr>
          <w:t xml:space="preserve"> package does not work well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_Toc232496874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C140E7" w14:textId="4A71DCA8" w:rsidR="00AD71AC" w:rsidRDefault="00AD71AC">
      <w:pPr>
        <w:pStyle w:val="TOC1"/>
        <w:tabs>
          <w:tab w:val="right" w:leader="dot" w:pos="978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AU" w:eastAsia="en-GB"/>
          <w14:ligatures w14:val="standardContextual"/>
        </w:rPr>
      </w:pPr>
      <w:hyperlink w:anchor="_Toc232496875" w:history="1">
        <w:r w:rsidRPr="00C7371D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_Toc232496875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E3BAFA" w14:textId="42529697" w:rsidR="00AD71AC" w:rsidRDefault="00AD71AC">
      <w:pPr>
        <w:pStyle w:val="TOC1"/>
        <w:tabs>
          <w:tab w:val="right" w:leader="dot" w:pos="978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AU" w:eastAsia="en-GB"/>
          <w14:ligatures w14:val="standardContextual"/>
        </w:rPr>
      </w:pPr>
      <w:hyperlink w:anchor="_Toc232496876" w:history="1">
        <w:r w:rsidRPr="00C7371D">
          <w:rPr>
            <w:rStyle w:val="Hyperlink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_Toc232496876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FF3AB9" w14:textId="4988F996" w:rsidR="00C26FE1" w:rsidRPr="00C26FE1" w:rsidRDefault="00C26FE1" w:rsidP="00C26FE1">
      <w:pPr>
        <w:pStyle w:val="BodyText"/>
      </w:pPr>
      <w:r>
        <w:rPr>
          <w:rFonts w:asciiTheme="minorHAnsi" w:hAnsiTheme="minorHAnsi"/>
          <w:b/>
          <w:bCs/>
          <w:caps/>
          <w:szCs w:val="20"/>
        </w:rPr>
        <w:fldChar w:fldCharType="end"/>
      </w:r>
    </w:p>
    <w:p w14:paraId="324DE374" w14:textId="77777777" w:rsidR="002544B2" w:rsidRDefault="00000000" w:rsidP="00CD4F5B">
      <w:pPr>
        <w:pStyle w:val="Heading1"/>
      </w:pPr>
      <w:bookmarkStart w:id="0" w:name="_Toc232496864"/>
      <w:bookmarkStart w:id="1" w:name="introduction"/>
      <w:r>
        <w:t>Introduction</w:t>
      </w:r>
      <w:bookmarkEnd w:id="0"/>
    </w:p>
    <w:p w14:paraId="711BA8B6" w14:textId="77777777" w:rsidR="002544B2" w:rsidRDefault="00000000">
      <w:pPr>
        <w:pStyle w:val="FirstParagraph"/>
      </w:pPr>
      <w:r>
        <w:t xml:space="preserve">The issue this article addresses is </w:t>
      </w:r>
      <w:r>
        <w:rPr>
          <w:b/>
          <w:bCs/>
        </w:rPr>
        <w:t>super</w:t>
      </w:r>
      <w:r>
        <w:t xml:space="preserve"> </w:t>
      </w:r>
      <w:r>
        <w:rPr>
          <w:i/>
          <w:iCs/>
        </w:rPr>
        <w:t>important</w:t>
      </w:r>
      <w:r>
        <w:t>!</w:t>
      </w:r>
    </w:p>
    <w:p w14:paraId="4D244A93" w14:textId="77777777" w:rsidR="002544B2" w:rsidRDefault="00000000">
      <w:pPr>
        <w:numPr>
          <w:ilvl w:val="0"/>
          <w:numId w:val="21"/>
        </w:numPr>
      </w:pPr>
      <w:r>
        <w:rPr>
          <w:b/>
          <w:bCs/>
        </w:rPr>
        <w:t>author names and year</w:t>
      </w:r>
      <w:r>
        <w:t>: Schlenker and Roberts (2009) examined ….</w:t>
      </w:r>
    </w:p>
    <w:p w14:paraId="044DB802" w14:textId="77777777" w:rsidR="002544B2" w:rsidRDefault="00000000">
      <w:pPr>
        <w:numPr>
          <w:ilvl w:val="0"/>
          <w:numId w:val="21"/>
        </w:numPr>
      </w:pPr>
      <w:r>
        <w:rPr>
          <w:b/>
          <w:bCs/>
        </w:rPr>
        <w:t>author names and year in parentheses</w:t>
      </w:r>
      <w:r>
        <w:t>: (Schlenker and Roberts 2009)</w:t>
      </w:r>
    </w:p>
    <w:p w14:paraId="3498C698" w14:textId="77777777" w:rsidR="002544B2" w:rsidRDefault="00000000">
      <w:pPr>
        <w:numPr>
          <w:ilvl w:val="0"/>
          <w:numId w:val="21"/>
        </w:numPr>
      </w:pPr>
      <w:r>
        <w:rPr>
          <w:b/>
          <w:bCs/>
        </w:rPr>
        <w:t>multiple citations in parentheses</w:t>
      </w:r>
      <w:r>
        <w:t>: (Mas-Colell et al. 1995; Schlenker and Roberts 2009)</w:t>
      </w:r>
    </w:p>
    <w:p w14:paraId="640792F4" w14:textId="77777777" w:rsidR="002544B2" w:rsidRDefault="00000000">
      <w:pPr>
        <w:numPr>
          <w:ilvl w:val="0"/>
          <w:numId w:val="21"/>
        </w:numPr>
      </w:pPr>
      <w:r>
        <w:rPr>
          <w:b/>
          <w:bCs/>
        </w:rPr>
        <w:t>only year in parentheses</w:t>
      </w:r>
      <w:r>
        <w:t>: (2009)</w:t>
      </w:r>
    </w:p>
    <w:p w14:paraId="119D7D66" w14:textId="77777777" w:rsidR="002544B2" w:rsidRDefault="00000000">
      <w:pPr>
        <w:pStyle w:val="FirstParagraph"/>
      </w:pPr>
      <w:r>
        <w:br w:type="page"/>
      </w:r>
    </w:p>
    <w:p w14:paraId="61E074F7" w14:textId="77777777" w:rsidR="002544B2" w:rsidRDefault="00000000" w:rsidP="00CD4F5B">
      <w:pPr>
        <w:pStyle w:val="Heading1"/>
      </w:pPr>
      <w:bookmarkStart w:id="2" w:name="_Toc232496865"/>
      <w:bookmarkStart w:id="3" w:name="materials-and-methods"/>
      <w:bookmarkEnd w:id="1"/>
      <w:r>
        <w:lastRenderedPageBreak/>
        <w:t>Materials and Methods</w:t>
      </w:r>
      <w:bookmarkEnd w:id="2"/>
    </w:p>
    <w:p w14:paraId="7AF4096F" w14:textId="77777777" w:rsidR="002544B2" w:rsidRDefault="00000000">
      <w:pPr>
        <w:pStyle w:val="FirstParagraph"/>
      </w:pPr>
      <w:r>
        <w:t>This line break does not work:  See?</w:t>
      </w:r>
    </w:p>
    <w:p w14:paraId="7F1AE221" w14:textId="77777777" w:rsidR="002544B2" w:rsidRDefault="00000000">
      <w:pPr>
        <w:pStyle w:val="BodyText"/>
      </w:pPr>
      <w:r>
        <w:t xml:space="preserve">This line break does work: </w:t>
      </w:r>
    </w:p>
    <w:p w14:paraId="4562011A" w14:textId="77777777" w:rsidR="002544B2" w:rsidRDefault="00000000">
      <w:pPr>
        <w:pStyle w:val="BodyText"/>
      </w:pPr>
      <w:r>
        <w:t>See?</w:t>
      </w:r>
    </w:p>
    <w:p w14:paraId="5BD118B0" w14:textId="77777777" w:rsidR="002544B2" w:rsidRDefault="00000000" w:rsidP="00CD4F5B">
      <w:pPr>
        <w:pStyle w:val="Heading2"/>
      </w:pPr>
      <w:bookmarkStart w:id="4" w:name="_Toc232496866"/>
      <w:bookmarkStart w:id="5" w:name="data"/>
      <w:r>
        <w:t>Data</w:t>
      </w:r>
      <w:bookmarkEnd w:id="4"/>
    </w:p>
    <w:p w14:paraId="7FACF465" w14:textId="77777777" w:rsidR="002544B2" w:rsidRDefault="00000000">
      <w:pPr>
        <w:pStyle w:val="FirstParagraph"/>
      </w:pPr>
      <w:r>
        <w:t>The number of observations are 598 and 1376 for Zones 2 and 3, respectively.</w:t>
      </w:r>
    </w:p>
    <w:p w14:paraId="2928CC71" w14:textId="77777777" w:rsidR="002544B2" w:rsidRDefault="00000000">
      <w:pPr>
        <w:pStyle w:val="BodyText"/>
      </w:pPr>
      <w:r>
        <w:t xml:space="preserve">Table </w:t>
      </w:r>
      <w:hyperlink w:anchor="summary-statistics">
        <w:r w:rsidR="002544B2">
          <w:fldChar w:fldCharType="begin"/>
        </w:r>
        <w:r w:rsidR="002544B2">
          <w:instrText xml:space="preserve"> REF summary-statistics \h</w:instrText>
        </w:r>
        <w:r w:rsidR="002544B2">
          <w:fldChar w:fldCharType="separate"/>
        </w:r>
        <w:r w:rsidR="002544B2">
          <w:rPr>
            <w:b/>
            <w:noProof/>
          </w:rPr>
          <w:t>1</w:t>
        </w:r>
        <w:r w:rsidR="002544B2">
          <w:fldChar w:fldCharType="end"/>
        </w:r>
      </w:hyperlink>
      <w:r>
        <w:t xml:space="preserve"> presents summary statistics by zone.</w:t>
      </w:r>
    </w:p>
    <w:p w14:paraId="1D37C75F" w14:textId="77777777" w:rsidR="002544B2" w:rsidRDefault="00000000" w:rsidP="00CD4F5B">
      <w:pPr>
        <w:pStyle w:val="Heading2"/>
      </w:pPr>
      <w:bookmarkStart w:id="6" w:name="_Toc232496867"/>
      <w:bookmarkStart w:id="7" w:name="statistical-model"/>
      <w:bookmarkEnd w:id="5"/>
      <w:r>
        <w:t>Statistical Model</w:t>
      </w:r>
      <w:bookmarkEnd w:id="6"/>
    </w:p>
    <w:p w14:paraId="7FE84373" w14:textId="77777777" w:rsidR="002544B2" w:rsidRDefault="00000000">
      <w:pPr>
        <w:pStyle w:val="FirstParagraph"/>
      </w:pPr>
      <w:r>
        <w:t>See equation (1) and (2) for the statistical models we use.</w:t>
      </w:r>
    </w:p>
    <w:p w14:paraId="0C709EF9" w14:textId="77777777" w:rsidR="002544B2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ε  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578F643D" w14:textId="77777777" w:rsidR="002544B2" w:rsidRDefault="00000000">
      <w:pPr>
        <w:pStyle w:val="FirstParagraph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nary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r>
                  <w:rPr>
                    <w:rFonts w:ascii="Cambria Math" w:hAnsi="Cambria Math"/>
                  </w:rPr>
                  <m:t>  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d>
              </m:e>
            </m:mr>
          </m:m>
        </m:oMath>
      </m:oMathPara>
    </w:p>
    <w:p w14:paraId="33055153" w14:textId="77777777" w:rsidR="003915EC" w:rsidRDefault="00000000">
      <w:pPr>
        <w:pStyle w:val="FirstParagraph"/>
      </w:pPr>
      <w:r>
        <w:t xml:space="preserve">Our target coefficient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(in-line math).</w:t>
      </w:r>
    </w:p>
    <w:p w14:paraId="474218BA" w14:textId="083E9132" w:rsidR="002544B2" w:rsidRDefault="003915EC" w:rsidP="00CD4F5B">
      <w:pPr>
        <w:pStyle w:val="Heading3"/>
      </w:pPr>
      <w:bookmarkStart w:id="8" w:name="_Toc232496868"/>
      <w:r>
        <w:t>Lalala</w:t>
      </w:r>
      <w:bookmarkEnd w:id="8"/>
    </w:p>
    <w:p w14:paraId="6F9B87D3" w14:textId="3DB45C9A" w:rsidR="00F20885" w:rsidRPr="00F20885" w:rsidRDefault="00F20885" w:rsidP="00F20885">
      <w:pPr>
        <w:pStyle w:val="Heading4"/>
      </w:pPr>
      <w:r>
        <w:t>Another heading</w:t>
      </w:r>
    </w:p>
    <w:p w14:paraId="6E0DBCD5" w14:textId="77777777" w:rsidR="002544B2" w:rsidRDefault="00000000" w:rsidP="00CD4F5B">
      <w:pPr>
        <w:pStyle w:val="Heading1"/>
      </w:pPr>
      <w:bookmarkStart w:id="9" w:name="_Toc232496869"/>
      <w:bookmarkStart w:id="10" w:name="results-and-discussions"/>
      <w:bookmarkEnd w:id="3"/>
      <w:bookmarkEnd w:id="7"/>
      <w:r>
        <w:t>Results and Discussions</w:t>
      </w:r>
      <w:bookmarkEnd w:id="9"/>
    </w:p>
    <w:p w14:paraId="201235DC" w14:textId="77777777" w:rsidR="002544B2" w:rsidRDefault="00000000">
      <w:pPr>
        <w:pStyle w:val="FirstParagraph"/>
      </w:pPr>
      <w:r>
        <w:t xml:space="preserve">Table </w:t>
      </w:r>
      <w:hyperlink w:anchor="reg-table">
        <w:r w:rsidR="002544B2">
          <w:fldChar w:fldCharType="begin"/>
        </w:r>
        <w:r w:rsidR="002544B2">
          <w:instrText xml:space="preserve"> REF reg-table \h</w:instrText>
        </w:r>
        <w:r w:rsidR="002544B2">
          <w:fldChar w:fldCharType="separate"/>
        </w:r>
        <w:r w:rsidR="002544B2">
          <w:rPr>
            <w:b/>
            <w:noProof/>
          </w:rPr>
          <w:t>2</w:t>
        </w:r>
        <w:r w:rsidR="002544B2">
          <w:fldChar w:fldCharType="end"/>
        </w:r>
      </w:hyperlink>
      <w:r>
        <w:t xml:space="preserve"> presents the regression results.</w:t>
      </w:r>
    </w:p>
    <w:p w14:paraId="75A903C6" w14:textId="77777777" w:rsidR="002544B2" w:rsidRDefault="00000000">
      <w:pPr>
        <w:pStyle w:val="BodyText"/>
      </w:pPr>
      <w:r>
        <w:t xml:space="preserve">Figure </w:t>
      </w:r>
      <w:hyperlink w:anchor="fig-1">
        <w:r w:rsidR="002544B2">
          <w:fldChar w:fldCharType="begin"/>
        </w:r>
        <w:r w:rsidR="002544B2">
          <w:instrText xml:space="preserve"> REF fig-1 \h</w:instrText>
        </w:r>
        <w:r w:rsidR="002544B2">
          <w:fldChar w:fldCharType="separate"/>
        </w:r>
        <w:r w:rsidR="002544B2">
          <w:rPr>
            <w:b/>
            <w:noProof/>
          </w:rPr>
          <w:t>1</w:t>
        </w:r>
        <w:r w:rsidR="002544B2">
          <w:fldChar w:fldCharType="end"/>
        </w:r>
      </w:hyperlink>
      <w:r>
        <w:t xml:space="preserve"> presents the distribution of yields by zone.</w:t>
      </w:r>
    </w:p>
    <w:p w14:paraId="7002AE60" w14:textId="77777777" w:rsidR="002544B2" w:rsidRDefault="00000000" w:rsidP="00CD4F5B">
      <w:pPr>
        <w:pStyle w:val="Heading1"/>
      </w:pPr>
      <w:bookmarkStart w:id="11" w:name="_Toc232496870"/>
      <w:bookmarkStart w:id="12" w:name="conclusions"/>
      <w:bookmarkEnd w:id="10"/>
      <w:r>
        <w:t>Conclusions</w:t>
      </w:r>
      <w:bookmarkEnd w:id="11"/>
    </w:p>
    <w:p w14:paraId="31E884D9" w14:textId="77777777" w:rsidR="002544B2" w:rsidRDefault="00000000">
      <w:pPr>
        <w:pStyle w:val="FirstParagraph"/>
      </w:pPr>
      <w:r>
        <w:t>bluh bluh</w:t>
      </w:r>
      <w:r>
        <w:rPr>
          <w:rStyle w:val="FootnoteReference"/>
        </w:rPr>
        <w:footnoteReference w:id="1"/>
      </w:r>
      <w:r>
        <w:t>, another bluh bluh</w:t>
      </w:r>
      <w:r>
        <w:rPr>
          <w:rStyle w:val="FootnoteReference"/>
        </w:rPr>
        <w:footnoteReference w:id="2"/>
      </w:r>
    </w:p>
    <w:p w14:paraId="403D48EE" w14:textId="77777777" w:rsidR="002544B2" w:rsidRDefault="00000000">
      <w:pPr>
        <w:pStyle w:val="BodyText"/>
      </w:pPr>
      <w:r>
        <w:br w:type="page"/>
      </w:r>
    </w:p>
    <w:p w14:paraId="0A23B2F9" w14:textId="77777777" w:rsidR="002544B2" w:rsidRDefault="00000000" w:rsidP="00CD4F5B">
      <w:pPr>
        <w:pStyle w:val="Heading1"/>
      </w:pPr>
      <w:bookmarkStart w:id="13" w:name="_Toc232496871"/>
      <w:bookmarkStart w:id="14" w:name="figures"/>
      <w:bookmarkEnd w:id="12"/>
      <w:r>
        <w:lastRenderedPageBreak/>
        <w:t>Figures</w:t>
      </w:r>
      <w:bookmarkEnd w:id="13"/>
    </w:p>
    <w:p w14:paraId="1695AC23" w14:textId="77777777" w:rsidR="002544B2" w:rsidRDefault="00000000">
      <w:pPr>
        <w:pStyle w:val="FirstParagraph"/>
      </w:pPr>
      <w:r>
        <w:t xml:space="preserve">I like Figure </w:t>
      </w:r>
      <w:hyperlink w:anchor="fig-1">
        <w:r w:rsidR="002544B2">
          <w:fldChar w:fldCharType="begin"/>
        </w:r>
        <w:r w:rsidR="002544B2">
          <w:instrText xml:space="preserve"> REF fig-1 \h</w:instrText>
        </w:r>
        <w:r w:rsidR="002544B2">
          <w:fldChar w:fldCharType="separate"/>
        </w:r>
        <w:r w:rsidR="002544B2">
          <w:rPr>
            <w:b/>
            <w:noProof/>
          </w:rPr>
          <w:t>1</w:t>
        </w:r>
        <w:r w:rsidR="002544B2">
          <w:fldChar w:fldCharType="end"/>
        </w:r>
      </w:hyperlink>
      <w:r>
        <w:t xml:space="preserve"> a lot.</w:t>
      </w:r>
    </w:p>
    <w:p w14:paraId="06F97E9B" w14:textId="77777777" w:rsidR="002544B2" w:rsidRDefault="00000000">
      <w:pPr>
        <w:pStyle w:val="ImageCaption"/>
      </w:pPr>
      <w:r>
        <w:rPr>
          <w:b/>
        </w:rPr>
        <w:t xml:space="preserve">Figure </w:t>
      </w:r>
      <w:bookmarkStart w:id="15" w:name="fig-1"/>
      <w:r>
        <w:rPr>
          <w:b/>
        </w:rPr>
        <w:fldChar w:fldCharType="begin"/>
      </w:r>
      <w:r>
        <w:rPr>
          <w:b/>
        </w:rPr>
        <w:instrText>SEQ fig \* Arabic</w:instrText>
      </w:r>
      <w:r>
        <w:rPr>
          <w:b/>
        </w:rPr>
        <w:fldChar w:fldCharType="separate"/>
      </w:r>
      <w:r w:rsidR="00006BBD">
        <w:rPr>
          <w:b/>
          <w:noProof/>
        </w:rPr>
        <w:t>1</w:t>
      </w:r>
      <w:r>
        <w:rPr>
          <w:b/>
        </w:rPr>
        <w:fldChar w:fldCharType="end"/>
      </w:r>
      <w:bookmarkEnd w:id="15"/>
      <w:r>
        <w:rPr>
          <w:b/>
        </w:rPr>
        <w:t xml:space="preserve">: </w:t>
      </w:r>
      <w:r>
        <w:t>The Distribution of Yield by Zone</w:t>
      </w:r>
    </w:p>
    <w:p w14:paraId="2C7AA327" w14:textId="77777777" w:rsidR="002544B2" w:rsidRDefault="00000000" w:rsidP="00680B11">
      <w:pPr>
        <w:pStyle w:val="CaptionedFigure"/>
        <w:framePr w:wrap="notBeside"/>
      </w:pPr>
      <w:r>
        <w:rPr>
          <w:noProof/>
        </w:rPr>
        <w:drawing>
          <wp:inline distT="0" distB="0" distL="0" distR="0" wp14:anchorId="78EBC696" wp14:editId="78AF84B6">
            <wp:extent cx="7705826" cy="3656965"/>
            <wp:effectExtent l="0" t="0" r="317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182" cy="51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D1D466" w14:textId="77777777" w:rsidR="002544B2" w:rsidRDefault="00000000">
      <w:pPr>
        <w:pStyle w:val="BodyText"/>
      </w:pPr>
      <w:r>
        <w:br w:type="page"/>
      </w:r>
    </w:p>
    <w:p w14:paraId="47CE46F6" w14:textId="77777777" w:rsidR="002544B2" w:rsidRDefault="00000000">
      <w:pPr>
        <w:pStyle w:val="BodyText"/>
      </w:pPr>
      <w:r>
        <w:lastRenderedPageBreak/>
        <w:t xml:space="preserve">Figure </w:t>
      </w:r>
      <w:hyperlink w:anchor="imported-plot">
        <w:r w:rsidR="002544B2">
          <w:fldChar w:fldCharType="begin"/>
        </w:r>
        <w:r w:rsidR="002544B2">
          <w:instrText xml:space="preserve"> REF imported-plot \h</w:instrText>
        </w:r>
        <w:r w:rsidR="002544B2">
          <w:fldChar w:fldCharType="separate"/>
        </w:r>
        <w:r w:rsidR="002544B2">
          <w:rPr>
            <w:b/>
            <w:noProof/>
          </w:rPr>
          <w:t>2</w:t>
        </w:r>
        <w:r w:rsidR="002544B2">
          <w:fldChar w:fldCharType="end"/>
        </w:r>
      </w:hyperlink>
      <w:r>
        <w:t xml:space="preserve"> was imported.</w:t>
      </w:r>
    </w:p>
    <w:p w14:paraId="4F853996" w14:textId="77777777" w:rsidR="002544B2" w:rsidRDefault="00000000">
      <w:pPr>
        <w:pStyle w:val="ImageCaption"/>
      </w:pPr>
      <w:r>
        <w:rPr>
          <w:b/>
        </w:rPr>
        <w:t xml:space="preserve">Figure </w:t>
      </w:r>
      <w:bookmarkStart w:id="16" w:name="imported-plot"/>
      <w:r>
        <w:rPr>
          <w:b/>
        </w:rPr>
        <w:fldChar w:fldCharType="begin"/>
      </w:r>
      <w:r>
        <w:rPr>
          <w:b/>
        </w:rPr>
        <w:instrText>SEQ fig \* Arabic</w:instrText>
      </w:r>
      <w:r>
        <w:rPr>
          <w:b/>
        </w:rPr>
        <w:fldChar w:fldCharType="separate"/>
      </w:r>
      <w:r w:rsidR="00006BBD">
        <w:rPr>
          <w:b/>
          <w:noProof/>
        </w:rPr>
        <w:t>2</w:t>
      </w:r>
      <w:r>
        <w:rPr>
          <w:b/>
        </w:rPr>
        <w:fldChar w:fldCharType="end"/>
      </w:r>
      <w:bookmarkEnd w:id="16"/>
      <w:r>
        <w:rPr>
          <w:b/>
        </w:rPr>
        <w:t xml:space="preserve">: </w:t>
      </w:r>
      <w:r>
        <w:t>Imported Plot</w:t>
      </w:r>
    </w:p>
    <w:p w14:paraId="44FF10C0" w14:textId="77777777" w:rsidR="002544B2" w:rsidRDefault="00000000" w:rsidP="00680B11">
      <w:pPr>
        <w:pStyle w:val="CaptionedFigure"/>
        <w:framePr w:wrap="notBeside"/>
      </w:pPr>
      <w:r w:rsidRPr="00680B11">
        <w:rPr>
          <w:noProof/>
        </w:rPr>
        <w:drawing>
          <wp:inline distT="0" distB="0" distL="0" distR="0" wp14:anchorId="75BE5A11" wp14:editId="1096889C">
            <wp:extent cx="4725281" cy="3657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29" cy="50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3266C0" w14:textId="77777777" w:rsidR="002544B2" w:rsidRDefault="00000000" w:rsidP="00CD4F5B">
      <w:pPr>
        <w:pStyle w:val="Heading1"/>
      </w:pPr>
      <w:bookmarkStart w:id="17" w:name="_Toc232496872"/>
      <w:bookmarkStart w:id="18" w:name="tables"/>
      <w:bookmarkEnd w:id="14"/>
      <w:r>
        <w:t>Tables</w:t>
      </w:r>
      <w:bookmarkEnd w:id="17"/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96"/>
        <w:gridCol w:w="2514"/>
        <w:gridCol w:w="998"/>
        <w:gridCol w:w="1328"/>
        <w:gridCol w:w="1206"/>
        <w:gridCol w:w="1206"/>
        <w:gridCol w:w="1328"/>
      </w:tblGrid>
      <w:tr w:rsidR="002544B2" w14:paraId="6F2A2856" w14:textId="77777777">
        <w:trPr>
          <w:tblHeader/>
          <w:jc w:val="center"/>
        </w:trPr>
        <w:tc>
          <w:tcPr>
            <w:tcW w:w="109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C94CA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Zone</w:t>
            </w:r>
          </w:p>
        </w:tc>
        <w:tc>
          <w:tcPr>
            <w:tcW w:w="251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4D655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 xml:space="preserve"> </w:t>
            </w:r>
          </w:p>
        </w:tc>
        <w:tc>
          <w:tcPr>
            <w:tcW w:w="99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F699F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get_N</w:t>
            </w:r>
          </w:p>
        </w:tc>
        <w:tc>
          <w:tcPr>
            <w:tcW w:w="13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3E46E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Mean</w:t>
            </w:r>
          </w:p>
        </w:tc>
        <w:tc>
          <w:tcPr>
            <w:tcW w:w="120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F50E9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SD</w:t>
            </w:r>
          </w:p>
        </w:tc>
        <w:tc>
          <w:tcPr>
            <w:tcW w:w="120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FEBB7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Min</w:t>
            </w:r>
          </w:p>
        </w:tc>
        <w:tc>
          <w:tcPr>
            <w:tcW w:w="13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282A0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Max</w:t>
            </w:r>
          </w:p>
        </w:tc>
      </w:tr>
      <w:tr w:rsidR="002544B2" w14:paraId="1A2D3DCE" w14:textId="77777777">
        <w:trPr>
          <w:jc w:val="center"/>
        </w:trPr>
        <w:tc>
          <w:tcPr>
            <w:tcW w:w="109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A60E1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Zone 2</w:t>
            </w:r>
          </w:p>
        </w:tc>
        <w:tc>
          <w:tcPr>
            <w:tcW w:w="251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37853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Yield (kg/ha)</w:t>
            </w:r>
          </w:p>
        </w:tc>
        <w:tc>
          <w:tcPr>
            <w:tcW w:w="99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BC0CB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598</w:t>
            </w:r>
          </w:p>
        </w:tc>
        <w:tc>
          <w:tcPr>
            <w:tcW w:w="13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0383C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12876.63</w:t>
            </w:r>
          </w:p>
        </w:tc>
        <w:tc>
          <w:tcPr>
            <w:tcW w:w="120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A45D0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1445.67</w:t>
            </w:r>
          </w:p>
        </w:tc>
        <w:tc>
          <w:tcPr>
            <w:tcW w:w="120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52B9C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4349.84</w:t>
            </w:r>
          </w:p>
        </w:tc>
        <w:tc>
          <w:tcPr>
            <w:tcW w:w="13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6BA7E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17150.77</w:t>
            </w:r>
          </w:p>
        </w:tc>
      </w:tr>
      <w:tr w:rsidR="002544B2" w14:paraId="0EA97C31" w14:textId="77777777">
        <w:trPr>
          <w:jc w:val="center"/>
        </w:trPr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8CCFE" w14:textId="77777777" w:rsidR="002544B2" w:rsidRDefault="002544B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25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D1F36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Nitrogen Rate (kg/ha)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34CE2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598</w:t>
            </w:r>
          </w:p>
        </w:tc>
        <w:tc>
          <w:tcPr>
            <w:tcW w:w="1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95416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117.82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BD5F7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14.73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C35E0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88.94</w:t>
            </w:r>
          </w:p>
        </w:tc>
        <w:tc>
          <w:tcPr>
            <w:tcW w:w="1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BC7B7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145.57</w:t>
            </w:r>
          </w:p>
        </w:tc>
      </w:tr>
      <w:tr w:rsidR="002544B2" w14:paraId="56793602" w14:textId="77777777">
        <w:trPr>
          <w:jc w:val="center"/>
        </w:trPr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E2CEF" w14:textId="77777777" w:rsidR="002544B2" w:rsidRDefault="002544B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251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E8B18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Seed Rate (1000/ha)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AC906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598</w:t>
            </w:r>
          </w:p>
        </w:tc>
        <w:tc>
          <w:tcPr>
            <w:tcW w:w="132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EB297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84.01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6024D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6.86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32DB3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69.17</w:t>
            </w:r>
          </w:p>
        </w:tc>
        <w:tc>
          <w:tcPr>
            <w:tcW w:w="132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CEAD0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98.61</w:t>
            </w:r>
          </w:p>
        </w:tc>
      </w:tr>
      <w:tr w:rsidR="002544B2" w14:paraId="1B1A34DD" w14:textId="77777777">
        <w:trPr>
          <w:jc w:val="center"/>
        </w:trPr>
        <w:tc>
          <w:tcPr>
            <w:tcW w:w="109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9BBBA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Zone 3</w:t>
            </w:r>
          </w:p>
        </w:tc>
        <w:tc>
          <w:tcPr>
            <w:tcW w:w="251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38F9D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Yield (kg/ha)</w:t>
            </w:r>
          </w:p>
        </w:tc>
        <w:tc>
          <w:tcPr>
            <w:tcW w:w="99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9209F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1376</w:t>
            </w:r>
          </w:p>
        </w:tc>
        <w:tc>
          <w:tcPr>
            <w:tcW w:w="132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57980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13530.20</w:t>
            </w:r>
          </w:p>
        </w:tc>
        <w:tc>
          <w:tcPr>
            <w:tcW w:w="120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2F6E5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1093.98</w:t>
            </w:r>
          </w:p>
        </w:tc>
        <w:tc>
          <w:tcPr>
            <w:tcW w:w="120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68F66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5539.50</w:t>
            </w:r>
          </w:p>
        </w:tc>
        <w:tc>
          <w:tcPr>
            <w:tcW w:w="132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81E96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16966.78</w:t>
            </w:r>
          </w:p>
        </w:tc>
      </w:tr>
      <w:tr w:rsidR="002544B2" w14:paraId="3AD0A4A4" w14:textId="77777777">
        <w:trPr>
          <w:jc w:val="center"/>
        </w:trPr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AC9FE" w14:textId="77777777" w:rsidR="002544B2" w:rsidRDefault="002544B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25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3E898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Nitrogen Rate (kg/ha)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EE875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1376</w:t>
            </w:r>
          </w:p>
        </w:tc>
        <w:tc>
          <w:tcPr>
            <w:tcW w:w="1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8B728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118.20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74D87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14.61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5FF46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88.84</w:t>
            </w:r>
          </w:p>
        </w:tc>
        <w:tc>
          <w:tcPr>
            <w:tcW w:w="1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EE1FF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143.75</w:t>
            </w:r>
          </w:p>
        </w:tc>
      </w:tr>
      <w:tr w:rsidR="002544B2" w14:paraId="705FB655" w14:textId="77777777">
        <w:trPr>
          <w:jc w:val="center"/>
        </w:trPr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8F979" w14:textId="77777777" w:rsidR="002544B2" w:rsidRDefault="002544B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251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78541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Seed Rate (1000/ha)</w:t>
            </w:r>
          </w:p>
        </w:tc>
        <w:tc>
          <w:tcPr>
            <w:tcW w:w="99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FD07A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1376</w:t>
            </w:r>
          </w:p>
        </w:tc>
        <w:tc>
          <w:tcPr>
            <w:tcW w:w="13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DA532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87.20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756F1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7.03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F24FC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69.58</w:t>
            </w:r>
          </w:p>
        </w:tc>
        <w:tc>
          <w:tcPr>
            <w:tcW w:w="13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A8B53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98.82</w:t>
            </w:r>
          </w:p>
        </w:tc>
      </w:tr>
    </w:tbl>
    <w:p w14:paraId="22E2E127" w14:textId="77777777" w:rsidR="002544B2" w:rsidRDefault="00000000">
      <w:pPr>
        <w:pStyle w:val="TableCaption"/>
        <w:jc w:val="center"/>
      </w:pPr>
      <w:r>
        <w:rPr>
          <w:b/>
        </w:rPr>
        <w:t xml:space="preserve">Table  </w:t>
      </w:r>
      <w:bookmarkStart w:id="19" w:name="summary-statistics"/>
      <w:r>
        <w:rPr>
          <w:b/>
        </w:rPr>
        <w:fldChar w:fldCharType="begin"/>
      </w:r>
      <w:r>
        <w:rPr>
          <w:b/>
        </w:rPr>
        <w:instrText>SEQ tab \* Arabic</w:instrText>
      </w:r>
      <w:r>
        <w:rPr>
          <w:b/>
        </w:rPr>
        <w:fldChar w:fldCharType="separate"/>
      </w:r>
      <w:r w:rsidR="00006BBD">
        <w:rPr>
          <w:b/>
          <w:noProof/>
        </w:rPr>
        <w:t>1</w:t>
      </w:r>
      <w:r>
        <w:rPr>
          <w:b/>
        </w:rPr>
        <w:fldChar w:fldCharType="end"/>
      </w:r>
      <w:bookmarkEnd w:id="19"/>
      <w:r>
        <w:rPr>
          <w:b/>
        </w:rPr>
        <w:t xml:space="preserve">:  </w:t>
      </w:r>
      <w:r>
        <w:t>Summary Statistics by Zone</w:t>
      </w:r>
    </w:p>
    <w:p w14:paraId="74E45BD3" w14:textId="77777777" w:rsidR="002544B2" w:rsidRDefault="00000000" w:rsidP="00CD4F5B">
      <w:pPr>
        <w:pStyle w:val="Heading2"/>
      </w:pPr>
      <w:bookmarkStart w:id="20" w:name="_Toc232496873"/>
      <w:bookmarkStart w:id="21" w:name="X2720f3929ca8146d0dfab28bd962e87ce7a3f49"/>
      <w:r>
        <w:t xml:space="preserve">Use the </w:t>
      </w:r>
      <w:r>
        <w:rPr>
          <w:rStyle w:val="VerbatimChar"/>
        </w:rPr>
        <w:t>modelsummary</w:t>
      </w:r>
      <w:r>
        <w:t xml:space="preserve"> package to create regression results tables</w:t>
      </w:r>
      <w:bookmarkEnd w:id="20"/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13"/>
        <w:gridCol w:w="1108"/>
        <w:gridCol w:w="1108"/>
        <w:gridCol w:w="1108"/>
      </w:tblGrid>
      <w:tr w:rsidR="002544B2" w14:paraId="53BBB3B2" w14:textId="77777777">
        <w:trPr>
          <w:tblHeader/>
          <w:jc w:val="center"/>
        </w:trPr>
        <w:tc>
          <w:tcPr>
            <w:tcW w:w="141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39281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 xml:space="preserve"> </w:t>
            </w:r>
          </w:p>
        </w:tc>
        <w:tc>
          <w:tcPr>
            <w:tcW w:w="110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84B6F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(1)</w:t>
            </w:r>
          </w:p>
        </w:tc>
        <w:tc>
          <w:tcPr>
            <w:tcW w:w="110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2C2CE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(2)</w:t>
            </w:r>
          </w:p>
        </w:tc>
        <w:tc>
          <w:tcPr>
            <w:tcW w:w="110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83EBC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(3)</w:t>
            </w:r>
          </w:p>
        </w:tc>
      </w:tr>
      <w:tr w:rsidR="002544B2" w14:paraId="129A6416" w14:textId="77777777">
        <w:trPr>
          <w:jc w:val="center"/>
        </w:trPr>
        <w:tc>
          <w:tcPr>
            <w:tcW w:w="141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9A81A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(Intercept)</w:t>
            </w:r>
          </w:p>
        </w:tc>
        <w:tc>
          <w:tcPr>
            <w:tcW w:w="110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2D1A0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36.908</w:t>
            </w:r>
          </w:p>
        </w:tc>
        <w:tc>
          <w:tcPr>
            <w:tcW w:w="110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0BB57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38.752</w:t>
            </w:r>
          </w:p>
        </w:tc>
        <w:tc>
          <w:tcPr>
            <w:tcW w:w="110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FFF19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38.752</w:t>
            </w:r>
          </w:p>
        </w:tc>
      </w:tr>
      <w:tr w:rsidR="002544B2" w14:paraId="1D4BABB6" w14:textId="77777777">
        <w:trPr>
          <w:jc w:val="center"/>
        </w:trPr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E592A" w14:textId="77777777" w:rsidR="002544B2" w:rsidRDefault="002544B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F6A71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(2.191)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31DC8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(1.787)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A6C5A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(1.857)</w:t>
            </w:r>
          </w:p>
        </w:tc>
      </w:tr>
      <w:tr w:rsidR="002544B2" w14:paraId="528B744A" w14:textId="77777777">
        <w:trPr>
          <w:jc w:val="center"/>
        </w:trPr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737FC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hp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BBAB4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-0.019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6647A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-0.018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99B67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-0.018</w:t>
            </w:r>
          </w:p>
        </w:tc>
      </w:tr>
      <w:tr w:rsidR="002544B2" w14:paraId="4B86EF04" w14:textId="77777777">
        <w:trPr>
          <w:jc w:val="center"/>
        </w:trPr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92BB9" w14:textId="77777777" w:rsidR="002544B2" w:rsidRDefault="002544B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F472D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(0.015)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A638F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(0.012)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A5977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(0.009)</w:t>
            </w:r>
          </w:p>
        </w:tc>
      </w:tr>
      <w:tr w:rsidR="002544B2" w14:paraId="4E5480F5" w14:textId="77777777">
        <w:trPr>
          <w:jc w:val="center"/>
        </w:trPr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C3C8E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cyl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BCDBB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-2.265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056F9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-0.942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578B5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-0.942</w:t>
            </w:r>
          </w:p>
        </w:tc>
      </w:tr>
      <w:tr w:rsidR="002544B2" w14:paraId="4134597E" w14:textId="77777777">
        <w:trPr>
          <w:jc w:val="center"/>
        </w:trPr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4229B" w14:textId="77777777" w:rsidR="002544B2" w:rsidRDefault="002544B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0417E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(0.576)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D468E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(0.551)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88FE1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(0.799)</w:t>
            </w:r>
          </w:p>
        </w:tc>
      </w:tr>
      <w:tr w:rsidR="002544B2" w14:paraId="5F41FAC3" w14:textId="77777777">
        <w:trPr>
          <w:jc w:val="center"/>
        </w:trPr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A1DCE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wt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611F1" w14:textId="77777777" w:rsidR="002544B2" w:rsidRDefault="002544B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B4DE6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-3.167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85A6D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-3.167</w:t>
            </w:r>
          </w:p>
        </w:tc>
      </w:tr>
      <w:tr w:rsidR="002544B2" w14:paraId="31C40C49" w14:textId="77777777">
        <w:trPr>
          <w:jc w:val="center"/>
        </w:trPr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DEBA7" w14:textId="77777777" w:rsidR="002544B2" w:rsidRDefault="002544B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60CDB" w14:textId="77777777" w:rsidR="002544B2" w:rsidRDefault="002544B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80754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(0.741)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DD153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(1.691)</w:t>
            </w:r>
          </w:p>
        </w:tc>
      </w:tr>
      <w:tr w:rsidR="002544B2" w14:paraId="33586D8F" w14:textId="77777777">
        <w:trPr>
          <w:jc w:val="center"/>
        </w:trPr>
        <w:tc>
          <w:tcPr>
            <w:tcW w:w="1413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809A9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Num.Obs.</w:t>
            </w:r>
          </w:p>
        </w:tc>
        <w:tc>
          <w:tcPr>
            <w:tcW w:w="110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77AA0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32</w:t>
            </w:r>
          </w:p>
        </w:tc>
        <w:tc>
          <w:tcPr>
            <w:tcW w:w="110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82AFB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32</w:t>
            </w:r>
          </w:p>
        </w:tc>
        <w:tc>
          <w:tcPr>
            <w:tcW w:w="110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5DDBD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32</w:t>
            </w:r>
          </w:p>
        </w:tc>
      </w:tr>
      <w:tr w:rsidR="002544B2" w14:paraId="3F33087F" w14:textId="77777777">
        <w:trPr>
          <w:jc w:val="center"/>
        </w:trPr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FCEE1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R2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075F6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0.741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A519B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0.843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98F15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0.843</w:t>
            </w:r>
          </w:p>
        </w:tc>
      </w:tr>
      <w:tr w:rsidR="002544B2" w14:paraId="34976498" w14:textId="77777777">
        <w:trPr>
          <w:jc w:val="center"/>
        </w:trPr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9D13F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RMSE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D20F2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3.02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5D38F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2.35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1E127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2.35</w:t>
            </w:r>
          </w:p>
        </w:tc>
      </w:tr>
      <w:tr w:rsidR="002544B2" w14:paraId="68E8DDDC" w14:textId="77777777">
        <w:trPr>
          <w:jc w:val="center"/>
        </w:trPr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AE360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Std.Errors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1B0A4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IID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26A74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IID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ACD0A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by: vs</w:t>
            </w:r>
          </w:p>
        </w:tc>
      </w:tr>
    </w:tbl>
    <w:p w14:paraId="48942A0C" w14:textId="77777777" w:rsidR="002544B2" w:rsidRDefault="00000000">
      <w:pPr>
        <w:pStyle w:val="TableCaption"/>
        <w:jc w:val="center"/>
      </w:pPr>
      <w:r>
        <w:rPr>
          <w:b/>
        </w:rPr>
        <w:t xml:space="preserve">Table  </w:t>
      </w:r>
      <w:bookmarkStart w:id="22" w:name="reg-table"/>
      <w:r>
        <w:rPr>
          <w:b/>
        </w:rPr>
        <w:fldChar w:fldCharType="begin"/>
      </w:r>
      <w:r>
        <w:rPr>
          <w:b/>
        </w:rPr>
        <w:instrText>SEQ tab \* Arabic</w:instrText>
      </w:r>
      <w:r>
        <w:rPr>
          <w:b/>
        </w:rPr>
        <w:fldChar w:fldCharType="separate"/>
      </w:r>
      <w:r w:rsidR="00006BBD">
        <w:rPr>
          <w:b/>
          <w:noProof/>
        </w:rPr>
        <w:t>2</w:t>
      </w:r>
      <w:r>
        <w:rPr>
          <w:b/>
        </w:rPr>
        <w:fldChar w:fldCharType="end"/>
      </w:r>
      <w:bookmarkEnd w:id="22"/>
      <w:r>
        <w:rPr>
          <w:b/>
        </w:rPr>
        <w:t xml:space="preserve">:  </w:t>
      </w:r>
      <w:r>
        <w:t>Regression results table by the modelsummary function</w:t>
      </w:r>
    </w:p>
    <w:p w14:paraId="771DE220" w14:textId="77777777" w:rsidR="002544B2" w:rsidRDefault="00000000">
      <w:pPr>
        <w:pStyle w:val="FirstParagraph"/>
      </w:pPr>
      <w:r>
        <w:t xml:space="preserve">Table </w:t>
      </w:r>
      <w:hyperlink w:anchor="reg-table">
        <w:r w:rsidR="002544B2">
          <w:fldChar w:fldCharType="begin"/>
        </w:r>
        <w:r w:rsidR="002544B2">
          <w:instrText xml:space="preserve"> REF reg-table \h</w:instrText>
        </w:r>
        <w:r w:rsidR="002544B2">
          <w:fldChar w:fldCharType="separate"/>
        </w:r>
        <w:r w:rsidR="002544B2">
          <w:rPr>
            <w:b/>
            <w:noProof/>
          </w:rPr>
          <w:t>2</w:t>
        </w:r>
        <w:r w:rsidR="002544B2">
          <w:fldChar w:fldCharType="end"/>
        </w:r>
      </w:hyperlink>
      <w:r>
        <w:t xml:space="preserve"> shows the regression results.</w:t>
      </w:r>
    </w:p>
    <w:p w14:paraId="5078E8AD" w14:textId="77777777" w:rsidR="002544B2" w:rsidRDefault="002544B2">
      <w:pPr>
        <w:pStyle w:val="BodyText"/>
      </w:pP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080"/>
      </w:tblGrid>
      <w:tr w:rsidR="002544B2" w14:paraId="7B2C84FF" w14:textId="77777777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302D9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 xml:space="preserve"> 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11C0B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Mean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DAA57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SD</w:t>
            </w:r>
          </w:p>
        </w:tc>
      </w:tr>
      <w:tr w:rsidR="002544B2" w14:paraId="75D541C0" w14:textId="77777777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73015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mpg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C82CD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20.09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2BEFA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6.03</w:t>
            </w:r>
          </w:p>
        </w:tc>
      </w:tr>
      <w:tr w:rsidR="002544B2" w14:paraId="5FF9BF9C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86727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hp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9F526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146.69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E6C34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68.56</w:t>
            </w:r>
          </w:p>
        </w:tc>
      </w:tr>
      <w:tr w:rsidR="002544B2" w14:paraId="0FEC2B46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8B0C5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cyl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23B07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6.19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F3DA1" w14:textId="77777777" w:rsidR="002544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Cs w:val="22"/>
              </w:rPr>
              <w:t>1.79</w:t>
            </w:r>
          </w:p>
        </w:tc>
      </w:tr>
    </w:tbl>
    <w:p w14:paraId="7244D17A" w14:textId="77777777" w:rsidR="002544B2" w:rsidRDefault="00000000">
      <w:pPr>
        <w:pStyle w:val="TableCaption"/>
        <w:jc w:val="center"/>
      </w:pPr>
      <w:r>
        <w:rPr>
          <w:b/>
        </w:rPr>
        <w:t xml:space="preserve">Table  </w:t>
      </w:r>
      <w:bookmarkStart w:id="23" w:name="sum-stat"/>
      <w:r>
        <w:rPr>
          <w:b/>
        </w:rPr>
        <w:fldChar w:fldCharType="begin"/>
      </w:r>
      <w:r>
        <w:rPr>
          <w:b/>
        </w:rPr>
        <w:instrText>SEQ tab \* Arabic</w:instrText>
      </w:r>
      <w:r>
        <w:rPr>
          <w:b/>
        </w:rPr>
        <w:fldChar w:fldCharType="separate"/>
      </w:r>
      <w:r w:rsidR="00006BBD">
        <w:rPr>
          <w:b/>
          <w:noProof/>
        </w:rPr>
        <w:t>3</w:t>
      </w:r>
      <w:r>
        <w:rPr>
          <w:b/>
        </w:rPr>
        <w:fldChar w:fldCharType="end"/>
      </w:r>
      <w:bookmarkEnd w:id="23"/>
      <w:r>
        <w:rPr>
          <w:b/>
        </w:rPr>
        <w:t xml:space="preserve">:  </w:t>
      </w:r>
      <w:r>
        <w:t>Summary statistics table by the datasummary function</w:t>
      </w:r>
    </w:p>
    <w:p w14:paraId="5525263C" w14:textId="77777777" w:rsidR="002544B2" w:rsidRDefault="00000000">
      <w:pPr>
        <w:pStyle w:val="BodyText"/>
      </w:pPr>
      <w:r>
        <w:t xml:space="preserve">Table </w:t>
      </w:r>
      <w:hyperlink w:anchor="sum-stat">
        <w:r w:rsidR="002544B2">
          <w:fldChar w:fldCharType="begin"/>
        </w:r>
        <w:r w:rsidR="002544B2">
          <w:instrText xml:space="preserve"> REF sum-stat \h</w:instrText>
        </w:r>
        <w:r w:rsidR="002544B2">
          <w:fldChar w:fldCharType="separate"/>
        </w:r>
        <w:r w:rsidR="002544B2">
          <w:rPr>
            <w:b/>
            <w:noProof/>
          </w:rPr>
          <w:t>3</w:t>
        </w:r>
        <w:r w:rsidR="002544B2">
          <w:fldChar w:fldCharType="end"/>
        </w:r>
      </w:hyperlink>
      <w:r>
        <w:t xml:space="preserve"> shows summary statistics.</w:t>
      </w:r>
    </w:p>
    <w:p w14:paraId="0D38C1D0" w14:textId="77777777" w:rsidR="002544B2" w:rsidRDefault="00000000" w:rsidP="00CD4F5B">
      <w:pPr>
        <w:pStyle w:val="Heading2"/>
      </w:pPr>
      <w:bookmarkStart w:id="24" w:name="_Toc232496874"/>
      <w:bookmarkStart w:id="25" w:name="the-gt-package-does-not-work-well"/>
      <w:bookmarkEnd w:id="21"/>
      <w:r>
        <w:t xml:space="preserve">The </w:t>
      </w:r>
      <w:r>
        <w:rPr>
          <w:rStyle w:val="VerbatimChar"/>
        </w:rPr>
        <w:t>gt</w:t>
      </w:r>
      <w:r>
        <w:t xml:space="preserve"> package does not work well</w:t>
      </w:r>
      <w:bookmarkEnd w:id="24"/>
    </w:p>
    <w:p w14:paraId="556FFF42" w14:textId="77777777" w:rsidR="002544B2" w:rsidRDefault="00000000">
      <w:pPr>
        <w:pStyle w:val="FirstParagraph"/>
      </w:pPr>
      <w:r>
        <w:t xml:space="preserve">See that the </w:t>
      </w:r>
      <w:r>
        <w:rPr>
          <w:rStyle w:val="VerbatimChar"/>
        </w:rPr>
        <w:t>gt</w:t>
      </w:r>
      <w:r>
        <w:t xml:space="preserve"> package does not work well as of 2023-10-25. The </w:t>
      </w:r>
      <w:r>
        <w:rPr>
          <w:rStyle w:val="VerbatimChar"/>
        </w:rPr>
        <w:t>as_word()</w:t>
      </w:r>
      <w:r>
        <w:t xml:space="preserve"> function works if you are using the output class of </w:t>
      </w:r>
      <w:r>
        <w:rPr>
          <w:rStyle w:val="VerbatimChar"/>
        </w:rPr>
        <w:t>word_document</w:t>
      </w:r>
      <w:r>
        <w:t xml:space="preserve">. We are using </w:t>
      </w:r>
      <w:r>
        <w:rPr>
          <w:rStyle w:val="VerbatimChar"/>
        </w:rPr>
        <w:t>officedown::rdocx_document</w:t>
      </w:r>
      <w:r>
        <w:t>.</w:t>
      </w:r>
    </w:p>
    <w:p w14:paraId="44A077BE" w14:textId="77777777" w:rsidR="002544B2" w:rsidRDefault="00000000" w:rsidP="00CD4F5B">
      <w:pPr>
        <w:pStyle w:val="Heading1"/>
      </w:pPr>
      <w:bookmarkStart w:id="26" w:name="_Toc232496875"/>
      <w:bookmarkStart w:id="27" w:name="references"/>
      <w:bookmarkEnd w:id="18"/>
      <w:bookmarkEnd w:id="25"/>
      <w:r>
        <w:t>References</w:t>
      </w:r>
      <w:bookmarkEnd w:id="26"/>
    </w:p>
    <w:p w14:paraId="5B1E9C06" w14:textId="77777777" w:rsidR="002544B2" w:rsidRDefault="00000000">
      <w:pPr>
        <w:pStyle w:val="Bibliography"/>
      </w:pPr>
      <w:bookmarkStart w:id="28" w:name="ref-mas1995microeconomic"/>
      <w:bookmarkStart w:id="29" w:name="refs"/>
      <w:r>
        <w:t>Mas-Colell, Andreu, Whinston, Michael Dennis, Green, Jerry R, and others, “Microeconomic theory,” (Oxford university press New York, 1995).</w:t>
      </w:r>
    </w:p>
    <w:p w14:paraId="40547084" w14:textId="77777777" w:rsidR="002544B2" w:rsidRDefault="00000000">
      <w:pPr>
        <w:pStyle w:val="Bibliography"/>
      </w:pPr>
      <w:bookmarkStart w:id="30" w:name="ref-schlenker2009nonlinear"/>
      <w:bookmarkEnd w:id="28"/>
      <w:r>
        <w:t xml:space="preserve">Schlenker, Wolfram, and Roberts, Michael J, “Nonlinear temperature effects indicate severe damages to US crop yields under climate change,” </w:t>
      </w:r>
      <w:r>
        <w:rPr>
          <w:i/>
          <w:iCs/>
        </w:rPr>
        <w:t>Proceedings of the National Academy of sciences</w:t>
      </w:r>
      <w:r>
        <w:t>, 106 (2009), 15594–15598 (National Acad Sciences).</w:t>
      </w:r>
    </w:p>
    <w:p w14:paraId="026D45BC" w14:textId="77777777" w:rsidR="002544B2" w:rsidRDefault="00000000" w:rsidP="00CD4F5B">
      <w:pPr>
        <w:pStyle w:val="Heading1"/>
      </w:pPr>
      <w:bookmarkStart w:id="31" w:name="_Toc232496876"/>
      <w:bookmarkStart w:id="32" w:name="appendix"/>
      <w:bookmarkEnd w:id="27"/>
      <w:bookmarkEnd w:id="29"/>
      <w:bookmarkEnd w:id="30"/>
      <w:r>
        <w:t>Appendix</w:t>
      </w:r>
      <w:bookmarkEnd w:id="31"/>
    </w:p>
    <w:p w14:paraId="3518DF3E" w14:textId="77777777" w:rsidR="002544B2" w:rsidRDefault="00000000">
      <w:pPr>
        <w:pStyle w:val="Compact"/>
        <w:numPr>
          <w:ilvl w:val="0"/>
          <w:numId w:val="22"/>
        </w:numPr>
      </w:pPr>
      <w:r>
        <w:t>item 1</w:t>
      </w:r>
    </w:p>
    <w:p w14:paraId="16390BDE" w14:textId="77777777" w:rsidR="002544B2" w:rsidRDefault="00000000">
      <w:pPr>
        <w:pStyle w:val="Compact"/>
        <w:numPr>
          <w:ilvl w:val="0"/>
          <w:numId w:val="22"/>
        </w:numPr>
      </w:pPr>
      <w:r>
        <w:t>item 2</w:t>
      </w:r>
    </w:p>
    <w:p w14:paraId="258912ED" w14:textId="77777777" w:rsidR="002544B2" w:rsidRDefault="00000000">
      <w:pPr>
        <w:pStyle w:val="Compact"/>
        <w:numPr>
          <w:ilvl w:val="0"/>
          <w:numId w:val="22"/>
        </w:numPr>
      </w:pPr>
      <w:r>
        <w:t>item 3</w:t>
      </w:r>
    </w:p>
    <w:p w14:paraId="16A7C852" w14:textId="77777777" w:rsidR="002544B2" w:rsidRDefault="00A22F70">
      <w:r>
        <w:pict w14:anchorId="447B835E">
          <v:rect id="Horizontal Line 1" o:spid="_x0000_s1027" alt="" style="width:489.6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DBCAA6F" w14:textId="77777777" w:rsidR="002544B2" w:rsidRDefault="00000000">
      <w:pPr>
        <w:pStyle w:val="Compact"/>
        <w:numPr>
          <w:ilvl w:val="0"/>
          <w:numId w:val="23"/>
        </w:numPr>
      </w:pPr>
      <w:r>
        <w:t>item 1</w:t>
      </w:r>
    </w:p>
    <w:p w14:paraId="09E34A75" w14:textId="77777777" w:rsidR="002544B2" w:rsidRDefault="00000000">
      <w:pPr>
        <w:pStyle w:val="Compact"/>
        <w:numPr>
          <w:ilvl w:val="1"/>
          <w:numId w:val="24"/>
        </w:numPr>
      </w:pPr>
      <w:r>
        <w:t>item 1.1</w:t>
      </w:r>
    </w:p>
    <w:p w14:paraId="6FAC0DB8" w14:textId="77777777" w:rsidR="002544B2" w:rsidRDefault="00000000">
      <w:pPr>
        <w:pStyle w:val="Compact"/>
        <w:numPr>
          <w:ilvl w:val="1"/>
          <w:numId w:val="24"/>
        </w:numPr>
      </w:pPr>
      <w:r>
        <w:t>item 1.2</w:t>
      </w:r>
    </w:p>
    <w:p w14:paraId="369733EC" w14:textId="77777777" w:rsidR="002544B2" w:rsidRDefault="00000000">
      <w:pPr>
        <w:pStyle w:val="Compact"/>
        <w:numPr>
          <w:ilvl w:val="0"/>
          <w:numId w:val="23"/>
        </w:numPr>
      </w:pPr>
      <w:r>
        <w:t>item 2</w:t>
      </w:r>
    </w:p>
    <w:p w14:paraId="61AFA3BF" w14:textId="77777777" w:rsidR="002544B2" w:rsidRDefault="00000000">
      <w:pPr>
        <w:pStyle w:val="Compact"/>
        <w:numPr>
          <w:ilvl w:val="0"/>
          <w:numId w:val="23"/>
        </w:numPr>
      </w:pPr>
      <w:r>
        <w:t>item 3</w:t>
      </w:r>
    </w:p>
    <w:p w14:paraId="2A29CD60" w14:textId="77777777" w:rsidR="002544B2" w:rsidRDefault="00A22F70">
      <w:r>
        <w:pict w14:anchorId="2D0C8E92">
          <v:rect id="Horizontal Line 2" o:spid="_x0000_s1026" alt="" style="width:489.6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0B8A070" w14:textId="77777777" w:rsidR="002544B2" w:rsidRDefault="00000000">
      <w:pPr>
        <w:pStyle w:val="Compact"/>
        <w:numPr>
          <w:ilvl w:val="0"/>
          <w:numId w:val="25"/>
        </w:numPr>
      </w:pPr>
      <w:r>
        <w:t>item 1</w:t>
      </w:r>
    </w:p>
    <w:p w14:paraId="65EFA3E1" w14:textId="77777777" w:rsidR="002544B2" w:rsidRDefault="00000000">
      <w:pPr>
        <w:pStyle w:val="Compact"/>
        <w:numPr>
          <w:ilvl w:val="0"/>
          <w:numId w:val="25"/>
        </w:numPr>
      </w:pPr>
      <w:r>
        <w:lastRenderedPageBreak/>
        <w:t>item 2</w:t>
      </w:r>
    </w:p>
    <w:p w14:paraId="356EDB9C" w14:textId="77777777" w:rsidR="002544B2" w:rsidRDefault="00000000">
      <w:pPr>
        <w:pStyle w:val="Compact"/>
        <w:numPr>
          <w:ilvl w:val="0"/>
          <w:numId w:val="25"/>
        </w:numPr>
      </w:pPr>
      <w:r>
        <w:t>item 3</w:t>
      </w:r>
      <w:bookmarkEnd w:id="32"/>
    </w:p>
    <w:sectPr w:rsidR="002544B2">
      <w:type w:val="continuous"/>
      <w:pgSz w:w="11952" w:h="16848"/>
      <w:pgMar w:top="1440" w:right="720" w:bottom="1440" w:left="720" w:header="720" w:footer="720" w:gutter="72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37350" w14:textId="77777777" w:rsidR="00A22F70" w:rsidRDefault="00A22F70">
      <w:r>
        <w:separator/>
      </w:r>
    </w:p>
  </w:endnote>
  <w:endnote w:type="continuationSeparator" w:id="0">
    <w:p w14:paraId="11B5CDB7" w14:textId="77777777" w:rsidR="00A22F70" w:rsidRDefault="00A22F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78152" w14:textId="77777777" w:rsidR="00A22F70" w:rsidRDefault="00A22F70">
      <w:r>
        <w:separator/>
      </w:r>
    </w:p>
  </w:footnote>
  <w:footnote w:type="continuationSeparator" w:id="0">
    <w:p w14:paraId="78DFD301" w14:textId="77777777" w:rsidR="00A22F70" w:rsidRDefault="00A22F70">
      <w:r>
        <w:continuationSeparator/>
      </w:r>
    </w:p>
  </w:footnote>
  <w:footnote w:id="1">
    <w:p w14:paraId="18ECF957" w14:textId="77777777" w:rsidR="002544B2" w:rsidRDefault="00000000">
      <w:pPr>
        <w:pStyle w:val="FootnoteText"/>
      </w:pPr>
      <w:r>
        <w:rPr>
          <w:rStyle w:val="FootnoteReference"/>
        </w:rPr>
        <w:footnoteRef/>
      </w:r>
      <w:r>
        <w:t xml:space="preserve"> This is a footnote</w:t>
      </w:r>
    </w:p>
  </w:footnote>
  <w:footnote w:id="2">
    <w:p w14:paraId="56264663" w14:textId="77777777" w:rsidR="002544B2" w:rsidRDefault="00000000">
      <w:pPr>
        <w:pStyle w:val="FootnoteText"/>
      </w:pPr>
      <w:r>
        <w:rPr>
          <w:rStyle w:val="FootnoteReference"/>
        </w:rPr>
        <w:footnoteRef/>
      </w:r>
      <w:r>
        <w:t xml:space="preserve"> This is the second footnote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E14004AE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FFFFFF7C"/>
    <w:multiLevelType w:val="singleLevel"/>
    <w:tmpl w:val="61F463A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CD0837B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7AFED00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227A0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E03011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</w:abstractNum>
  <w:abstractNum w:abstractNumId="6" w15:restartNumberingAfterBreak="0">
    <w:nsid w:val="FFFFFF81"/>
    <w:multiLevelType w:val="singleLevel"/>
    <w:tmpl w:val="56C40E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56600E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198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E436A2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90CEBA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00A990"/>
    <w:multiLevelType w:val="multilevel"/>
    <w:tmpl w:val="A36ABB3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2" w15:restartNumberingAfterBreak="0">
    <w:nsid w:val="0000A991"/>
    <w:multiLevelType w:val="multilevel"/>
    <w:tmpl w:val="24621990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3" w15:restartNumberingAfterBreak="0">
    <w:nsid w:val="00A99411"/>
    <w:multiLevelType w:val="multilevel"/>
    <w:tmpl w:val="CAD0375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4" w15:restartNumberingAfterBreak="0">
    <w:nsid w:val="0ACB3DFB"/>
    <w:multiLevelType w:val="multilevel"/>
    <w:tmpl w:val="08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0FC65BE3"/>
    <w:multiLevelType w:val="multilevel"/>
    <w:tmpl w:val="08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15D955A5"/>
    <w:multiLevelType w:val="hybridMultilevel"/>
    <w:tmpl w:val="A9A2332A"/>
    <w:lvl w:ilvl="0" w:tplc="27B0E2D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1AE401"/>
    <w:multiLevelType w:val="multilevel"/>
    <w:tmpl w:val="590C73E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8" w15:restartNumberingAfterBreak="0">
    <w:nsid w:val="3EAF0B5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7FA788A"/>
    <w:multiLevelType w:val="hybridMultilevel"/>
    <w:tmpl w:val="90603D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B20AE8"/>
    <w:multiLevelType w:val="multilevel"/>
    <w:tmpl w:val="04090025"/>
    <w:styleLink w:val="CurrentList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607A61B8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621A4D9E"/>
    <w:multiLevelType w:val="hybridMultilevel"/>
    <w:tmpl w:val="EB84AC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6B3261"/>
    <w:multiLevelType w:val="multilevel"/>
    <w:tmpl w:val="0809001D"/>
    <w:styleLink w:val="CurrentList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770F43D7"/>
    <w:multiLevelType w:val="hybridMultilevel"/>
    <w:tmpl w:val="1CF682EA"/>
    <w:lvl w:ilvl="0" w:tplc="5EB6F54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9193842">
    <w:abstractNumId w:val="17"/>
  </w:num>
  <w:num w:numId="2" w16cid:durableId="636225474">
    <w:abstractNumId w:val="1"/>
  </w:num>
  <w:num w:numId="3" w16cid:durableId="308676807">
    <w:abstractNumId w:val="2"/>
  </w:num>
  <w:num w:numId="4" w16cid:durableId="168982718">
    <w:abstractNumId w:val="3"/>
  </w:num>
  <w:num w:numId="5" w16cid:durableId="1060708715">
    <w:abstractNumId w:val="4"/>
  </w:num>
  <w:num w:numId="6" w16cid:durableId="1468931559">
    <w:abstractNumId w:val="9"/>
  </w:num>
  <w:num w:numId="7" w16cid:durableId="766656245">
    <w:abstractNumId w:val="5"/>
  </w:num>
  <w:num w:numId="8" w16cid:durableId="44913031">
    <w:abstractNumId w:val="6"/>
  </w:num>
  <w:num w:numId="9" w16cid:durableId="1888881127">
    <w:abstractNumId w:val="7"/>
  </w:num>
  <w:num w:numId="10" w16cid:durableId="1349213143">
    <w:abstractNumId w:val="8"/>
  </w:num>
  <w:num w:numId="11" w16cid:durableId="269514581">
    <w:abstractNumId w:val="10"/>
  </w:num>
  <w:num w:numId="12" w16cid:durableId="1505975563">
    <w:abstractNumId w:val="17"/>
  </w:num>
  <w:num w:numId="13" w16cid:durableId="809707006">
    <w:abstractNumId w:val="0"/>
  </w:num>
  <w:num w:numId="14" w16cid:durableId="1880513210">
    <w:abstractNumId w:val="0"/>
  </w:num>
  <w:num w:numId="15" w16cid:durableId="1655260580">
    <w:abstractNumId w:val="19"/>
  </w:num>
  <w:num w:numId="16" w16cid:durableId="908420462">
    <w:abstractNumId w:val="24"/>
  </w:num>
  <w:num w:numId="17" w16cid:durableId="821241592">
    <w:abstractNumId w:val="18"/>
  </w:num>
  <w:num w:numId="18" w16cid:durableId="1433666175">
    <w:abstractNumId w:val="16"/>
  </w:num>
  <w:num w:numId="19" w16cid:durableId="1830633673">
    <w:abstractNumId w:val="21"/>
  </w:num>
  <w:num w:numId="20" w16cid:durableId="1274480744">
    <w:abstractNumId w:val="11"/>
  </w:num>
  <w:num w:numId="21" w16cid:durableId="1450123707">
    <w:abstractNumId w:val="12"/>
  </w:num>
  <w:num w:numId="22" w16cid:durableId="2019192820">
    <w:abstractNumId w:val="12"/>
  </w:num>
  <w:num w:numId="23" w16cid:durableId="1600719477">
    <w:abstractNumId w:val="12"/>
  </w:num>
  <w:num w:numId="24" w16cid:durableId="1567447897">
    <w:abstractNumId w:val="12"/>
  </w:num>
  <w:num w:numId="25" w16cid:durableId="161247036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70640473">
    <w:abstractNumId w:val="14"/>
  </w:num>
  <w:num w:numId="27" w16cid:durableId="381633960">
    <w:abstractNumId w:val="15"/>
  </w:num>
  <w:num w:numId="28" w16cid:durableId="1355154284">
    <w:abstractNumId w:val="23"/>
  </w:num>
  <w:num w:numId="29" w16cid:durableId="1264533590">
    <w:abstractNumId w:val="22"/>
  </w:num>
  <w:num w:numId="30" w16cid:durableId="5081010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4B2"/>
    <w:rsid w:val="00006BBD"/>
    <w:rsid w:val="00096300"/>
    <w:rsid w:val="00111E4B"/>
    <w:rsid w:val="001531F4"/>
    <w:rsid w:val="001E3564"/>
    <w:rsid w:val="00210C10"/>
    <w:rsid w:val="002544B2"/>
    <w:rsid w:val="00280F61"/>
    <w:rsid w:val="002B53C0"/>
    <w:rsid w:val="003207B9"/>
    <w:rsid w:val="003915EC"/>
    <w:rsid w:val="003A3438"/>
    <w:rsid w:val="00434541"/>
    <w:rsid w:val="004354C0"/>
    <w:rsid w:val="004B0D98"/>
    <w:rsid w:val="005349E5"/>
    <w:rsid w:val="005717CE"/>
    <w:rsid w:val="00591FF0"/>
    <w:rsid w:val="005C1B49"/>
    <w:rsid w:val="00640951"/>
    <w:rsid w:val="0067554B"/>
    <w:rsid w:val="00680B11"/>
    <w:rsid w:val="00680FB7"/>
    <w:rsid w:val="006D5F83"/>
    <w:rsid w:val="00733844"/>
    <w:rsid w:val="007D19B1"/>
    <w:rsid w:val="00890D4C"/>
    <w:rsid w:val="009B5EB7"/>
    <w:rsid w:val="009C005B"/>
    <w:rsid w:val="00A22F70"/>
    <w:rsid w:val="00A42F3D"/>
    <w:rsid w:val="00AD71AC"/>
    <w:rsid w:val="00AF67EB"/>
    <w:rsid w:val="00B0554A"/>
    <w:rsid w:val="00B2540C"/>
    <w:rsid w:val="00BB3FEF"/>
    <w:rsid w:val="00BD0D74"/>
    <w:rsid w:val="00C04405"/>
    <w:rsid w:val="00C26FE1"/>
    <w:rsid w:val="00C84899"/>
    <w:rsid w:val="00CA79A9"/>
    <w:rsid w:val="00CD4F5B"/>
    <w:rsid w:val="00D03481"/>
    <w:rsid w:val="00D71460"/>
    <w:rsid w:val="00F1363C"/>
    <w:rsid w:val="00F20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C5E731D"/>
  <w15:docId w15:val="{EC748B92-AC55-BF4E-A8AE-DF48DCE72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0" w:defSemiHidden="0" w:defUnhideWhenUsed="0" w:defQFormat="0" w:count="376"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3FEF"/>
    <w:pPr>
      <w:spacing w:after="36" w:line="240" w:lineRule="auto"/>
    </w:pPr>
    <w:rPr>
      <w:rFonts w:cs="Times New Roman (Body CS)"/>
      <w:sz w:val="20"/>
    </w:rPr>
  </w:style>
  <w:style w:type="paragraph" w:styleId="Heading1">
    <w:name w:val="heading 1"/>
    <w:basedOn w:val="Normal"/>
    <w:next w:val="BodyText"/>
    <w:uiPriority w:val="9"/>
    <w:qFormat/>
    <w:rsid w:val="00640951"/>
    <w:pPr>
      <w:keepNext/>
      <w:keepLines/>
      <w:spacing w:before="480"/>
      <w:outlineLvl w:val="0"/>
    </w:pPr>
    <w:rPr>
      <w:rFonts w:ascii="Times New Roman" w:eastAsiaTheme="majorEastAsia" w:hAnsi="Times New Roman" w:cstheme="majorBidi"/>
      <w:b/>
      <w:bCs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640951"/>
    <w:pPr>
      <w:keepNext/>
      <w:keepLines/>
      <w:spacing w:before="120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4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rsid w:val="00640951"/>
    <w:pPr>
      <w:keepNext/>
      <w:keepLines/>
      <w:spacing w:before="120"/>
      <w:outlineLvl w:val="2"/>
    </w:pPr>
    <w:rPr>
      <w:rFonts w:ascii="Times New Roman" w:eastAsiaTheme="majorEastAsia" w:hAnsi="Times New Roman" w:cstheme="majorBidi"/>
      <w:b/>
      <w:bCs/>
      <w:color w:val="000000" w:themeColor="text1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rsid w:val="00F20885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numPr>
        <w:ilvl w:val="4"/>
        <w:numId w:val="19"/>
      </w:numPr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numPr>
        <w:ilvl w:val="5"/>
        <w:numId w:val="19"/>
      </w:numPr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numPr>
        <w:ilvl w:val="6"/>
        <w:numId w:val="19"/>
      </w:numPr>
      <w:spacing w:before="20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numPr>
        <w:ilvl w:val="7"/>
        <w:numId w:val="19"/>
      </w:numPr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numPr>
        <w:ilvl w:val="8"/>
        <w:numId w:val="19"/>
      </w:numPr>
      <w:spacing w:before="20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006BBD"/>
    <w:pPr>
      <w:spacing w:before="120" w:after="12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  <w:rsid w:val="00006BBD"/>
  </w:style>
  <w:style w:type="paragraph" w:customStyle="1" w:styleId="Compact">
    <w:name w:val="Compact"/>
    <w:basedOn w:val="BodyText"/>
    <w:qFormat/>
    <w:rsid w:val="00BB3FEF"/>
    <w:pPr>
      <w:spacing w:before="0" w:after="36"/>
    </w:pPr>
  </w:style>
  <w:style w:type="paragraph" w:styleId="Title">
    <w:name w:val="Title"/>
    <w:basedOn w:val="Normal"/>
    <w:next w:val="BodyText"/>
    <w:qFormat/>
    <w:rsid w:val="00DB4716"/>
    <w:pPr>
      <w:keepNext/>
      <w:keepLines/>
      <w:spacing w:before="480" w:after="240"/>
      <w:jc w:val="center"/>
    </w:pPr>
    <w:rPr>
      <w:rFonts w:ascii="Times New Roman" w:eastAsiaTheme="majorEastAsia" w:hAnsi="Times New Roman" w:cstheme="majorBidi"/>
      <w:b/>
      <w:bCs/>
      <w:color w:val="000000" w:themeColor="text1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5717CE"/>
    <w:pPr>
      <w:keepNext/>
      <w:spacing w:before="120" w:after="0"/>
    </w:pPr>
  </w:style>
  <w:style w:type="paragraph" w:customStyle="1" w:styleId="Figure">
    <w:name w:val="Figure"/>
    <w:basedOn w:val="Title"/>
    <w:rsid w:val="00754C98"/>
    <w:rPr>
      <w:b w:val="0"/>
      <w:sz w:val="24"/>
    </w:rPr>
  </w:style>
  <w:style w:type="paragraph" w:customStyle="1" w:styleId="CaptionedFigure">
    <w:name w:val="Captioned Figure"/>
    <w:basedOn w:val="Figure"/>
    <w:rsid w:val="007D19B1"/>
    <w:pPr>
      <w:framePr w:w="11340" w:wrap="notBeside" w:vAnchor="text" w:hAnchor="text" w:xAlign="center" w:y="1"/>
      <w:spacing w:before="0" w:after="120"/>
      <w:jc w:val="left"/>
    </w:pPr>
    <w:rPr>
      <w:sz w:val="22"/>
    </w:r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sid w:val="00F1363C"/>
    <w:rPr>
      <w:rFonts w:ascii="Courier New" w:hAnsi="Courier New" w:cs="Times New Roman (Body CS)"/>
      <w:sz w:val="18"/>
      <w:shd w:val="solid" w:color="F2F2F2" w:themeColor="background1" w:themeShade="F2" w:fill="F2F2F2" w:themeFill="background1" w:themeFillShade="F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F1363C"/>
    <w:pPr>
      <w:shd w:val="solid" w:color="F2F2F2" w:themeColor="background1" w:themeShade="F2" w:fill="F2F2F2" w:themeFill="background1" w:themeFillShade="F2"/>
      <w:wordWrap w:val="0"/>
    </w:pPr>
    <w:rPr>
      <w:rFonts w:ascii="Courier New" w:hAnsi="Courier New"/>
      <w:sz w:val="18"/>
    </w:rPr>
  </w:style>
  <w:style w:type="character" w:customStyle="1" w:styleId="KeywordTok">
    <w:name w:val="KeywordTok"/>
    <w:basedOn w:val="VerbatimChar"/>
    <w:rPr>
      <w:rFonts w:ascii="Consolas" w:hAnsi="Consolas" w:cs="Times New Roman (Body CS)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 w:cs="Times New Roman (Body CS)"/>
      <w:b w:val="0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 w:cs="Times New Roman (Body CS)"/>
      <w:b w:val="0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 w:cs="Times New Roman (Body CS)"/>
      <w:b w:val="0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 w:cs="Times New Roman (Body CS)"/>
      <w:b w:val="0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 w:cs="Times New Roman (Body CS)"/>
      <w:b w:val="0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 w:cs="Times New Roman (Body CS)"/>
      <w:b w:val="0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 w:cs="Times New Roman (Body CS)"/>
      <w:b w:val="0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 w:cs="Times New Roman (Body CS)"/>
      <w:b w:val="0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 w:cs="Times New Roman (Body CS)"/>
      <w:b w:val="0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 w:cs="Times New Roman (Body CS)"/>
      <w:b w:val="0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 w:cs="Times New Roman (Body CS)"/>
      <w:b w:val="0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 w:cs="Times New Roman (Body CS)"/>
      <w:b w:val="0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 w:cs="Times New Roman (Body CS)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 w:cs="Times New Roman (Body CS)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 w:cs="Times New Roman (Body CS)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 w:cs="Times New Roman (Body CS)"/>
      <w:b w:val="0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 w:cs="Times New Roman (Body CS)"/>
      <w:b w:val="0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 w:cs="Times New Roman (Body CS)"/>
      <w:b w:val="0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 w:cs="Times New Roman (Body CS)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 w:cs="Times New Roman (Body CS)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 w:cs="Times New Roman (Body CS)"/>
      <w:b w:val="0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 w:cs="Times New Roman (Body CS)"/>
      <w:b w:val="0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 w:cs="Times New Roman (Body CS)"/>
      <w:b w:val="0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 w:cs="Times New Roman (Body CS)"/>
      <w:b w:val="0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 w:cs="Times New Roman (Body CS)"/>
      <w:b w:val="0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 w:cs="Times New Roman (Body CS)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 w:cs="Times New Roman (Body CS)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 w:cs="Times New Roman (Body CS)"/>
      <w:b w:val="0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 w:cs="Times New Roman (Body CS)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 w:cs="Times New Roman (Body CS)"/>
      <w:b w:val="0"/>
      <w:sz w:val="22"/>
      <w:shd w:val="clear" w:color="auto" w:fill="F8F8F8"/>
    </w:rPr>
  </w:style>
  <w:style w:type="character" w:styleId="FollowedHyperlink">
    <w:name w:val="FollowedHyperlink"/>
    <w:basedOn w:val="DefaultParagraphFont"/>
    <w:semiHidden/>
    <w:unhideWhenUsed/>
    <w:rsid w:val="00FB36A9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rsid w:val="00006BBD"/>
    <w:rPr>
      <w:rFonts w:ascii="Times New Roman" w:hAnsi="Times New Roman"/>
      <w:sz w:val="22"/>
    </w:rPr>
  </w:style>
  <w:style w:type="character" w:styleId="LineNumber">
    <w:name w:val="line number"/>
    <w:basedOn w:val="DefaultParagraphFont"/>
    <w:semiHidden/>
    <w:unhideWhenUsed/>
    <w:rsid w:val="00996992"/>
  </w:style>
  <w:style w:type="paragraph" w:styleId="TOC1">
    <w:name w:val="toc 1"/>
    <w:basedOn w:val="Normal"/>
    <w:next w:val="Normal"/>
    <w:autoRedefine/>
    <w:uiPriority w:val="39"/>
    <w:unhideWhenUsed/>
    <w:rsid w:val="00C26FE1"/>
    <w:pPr>
      <w:spacing w:before="120" w:after="120"/>
    </w:pPr>
    <w:rPr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C26FE1"/>
    <w:pPr>
      <w:spacing w:after="0"/>
      <w:ind w:left="200"/>
    </w:pPr>
    <w:rPr>
      <w:smallCaps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C26FE1"/>
    <w:pPr>
      <w:spacing w:after="0"/>
      <w:ind w:left="400"/>
    </w:pPr>
    <w:rPr>
      <w:i/>
      <w:iCs/>
      <w:szCs w:val="20"/>
    </w:rPr>
  </w:style>
  <w:style w:type="paragraph" w:styleId="TOC4">
    <w:name w:val="toc 4"/>
    <w:basedOn w:val="Normal"/>
    <w:next w:val="Normal"/>
    <w:autoRedefine/>
    <w:unhideWhenUsed/>
    <w:rsid w:val="00C26FE1"/>
    <w:pPr>
      <w:spacing w:after="0"/>
      <w:ind w:left="600"/>
    </w:pPr>
    <w:rPr>
      <w:sz w:val="18"/>
      <w:szCs w:val="18"/>
    </w:rPr>
  </w:style>
  <w:style w:type="paragraph" w:styleId="TOC5">
    <w:name w:val="toc 5"/>
    <w:basedOn w:val="Normal"/>
    <w:next w:val="Normal"/>
    <w:autoRedefine/>
    <w:unhideWhenUsed/>
    <w:rsid w:val="00C26FE1"/>
    <w:pPr>
      <w:spacing w:after="0"/>
      <w:ind w:left="800"/>
    </w:pPr>
    <w:rPr>
      <w:sz w:val="18"/>
      <w:szCs w:val="18"/>
    </w:rPr>
  </w:style>
  <w:style w:type="paragraph" w:styleId="TOC6">
    <w:name w:val="toc 6"/>
    <w:basedOn w:val="Normal"/>
    <w:next w:val="Normal"/>
    <w:autoRedefine/>
    <w:unhideWhenUsed/>
    <w:rsid w:val="00C26FE1"/>
    <w:pPr>
      <w:spacing w:after="0"/>
      <w:ind w:left="1000"/>
    </w:pPr>
    <w:rPr>
      <w:sz w:val="18"/>
      <w:szCs w:val="18"/>
    </w:rPr>
  </w:style>
  <w:style w:type="paragraph" w:styleId="TOC7">
    <w:name w:val="toc 7"/>
    <w:basedOn w:val="Normal"/>
    <w:next w:val="Normal"/>
    <w:autoRedefine/>
    <w:unhideWhenUsed/>
    <w:rsid w:val="00C26FE1"/>
    <w:pPr>
      <w:spacing w:after="0"/>
      <w:ind w:left="1200"/>
    </w:pPr>
    <w:rPr>
      <w:sz w:val="18"/>
      <w:szCs w:val="18"/>
    </w:rPr>
  </w:style>
  <w:style w:type="paragraph" w:styleId="TOC8">
    <w:name w:val="toc 8"/>
    <w:basedOn w:val="Normal"/>
    <w:next w:val="Normal"/>
    <w:autoRedefine/>
    <w:unhideWhenUsed/>
    <w:rsid w:val="00C26FE1"/>
    <w:pPr>
      <w:spacing w:after="0"/>
      <w:ind w:left="1400"/>
    </w:pPr>
    <w:rPr>
      <w:sz w:val="18"/>
      <w:szCs w:val="18"/>
    </w:rPr>
  </w:style>
  <w:style w:type="paragraph" w:styleId="TOC9">
    <w:name w:val="toc 9"/>
    <w:basedOn w:val="Normal"/>
    <w:next w:val="Normal"/>
    <w:autoRedefine/>
    <w:unhideWhenUsed/>
    <w:rsid w:val="00C26FE1"/>
    <w:pPr>
      <w:spacing w:after="0"/>
      <w:ind w:left="1600"/>
    </w:pPr>
    <w:rPr>
      <w:sz w:val="18"/>
      <w:szCs w:val="18"/>
    </w:rPr>
  </w:style>
  <w:style w:type="numbering" w:customStyle="1" w:styleId="CurrentList1">
    <w:name w:val="Current List1"/>
    <w:uiPriority w:val="99"/>
    <w:rsid w:val="00640951"/>
    <w:pPr>
      <w:numPr>
        <w:numId w:val="26"/>
      </w:numPr>
    </w:pPr>
  </w:style>
  <w:style w:type="numbering" w:customStyle="1" w:styleId="CurrentList2">
    <w:name w:val="Current List2"/>
    <w:uiPriority w:val="99"/>
    <w:rsid w:val="00640951"/>
    <w:pPr>
      <w:numPr>
        <w:numId w:val="27"/>
      </w:numPr>
    </w:pPr>
  </w:style>
  <w:style w:type="numbering" w:customStyle="1" w:styleId="CurrentList3">
    <w:name w:val="Current List3"/>
    <w:uiPriority w:val="99"/>
    <w:rsid w:val="00640951"/>
    <w:pPr>
      <w:numPr>
        <w:numId w:val="28"/>
      </w:numPr>
    </w:pPr>
  </w:style>
  <w:style w:type="numbering" w:customStyle="1" w:styleId="CurrentList4">
    <w:name w:val="Current List4"/>
    <w:uiPriority w:val="99"/>
    <w:rsid w:val="00F20885"/>
    <w:pPr>
      <w:numPr>
        <w:numId w:val="3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82C1533C7AD74FAF51DA649FDA7DD4" ma:contentTypeVersion="10" ma:contentTypeDescription="Create a new document." ma:contentTypeScope="" ma:versionID="ed974e5c3963107a817afb4cc3b0f7bd">
  <xsd:schema xmlns:xsd="http://www.w3.org/2001/XMLSchema" xmlns:xs="http://www.w3.org/2001/XMLSchema" xmlns:p="http://schemas.microsoft.com/office/2006/metadata/properties" xmlns:ns2="9e614bff-0aa0-4dc7-ab2a-edf1cba1a7ae" xmlns:ns3="749dd522-d1ed-418e-8882-d8e2115cba44" targetNamespace="http://schemas.microsoft.com/office/2006/metadata/properties" ma:root="true" ma:fieldsID="2f085819e8bf9b2a2c7d5c08d2ec0119" ns2:_="" ns3:_="">
    <xsd:import namespace="9e614bff-0aa0-4dc7-ab2a-edf1cba1a7ae"/>
    <xsd:import namespace="749dd522-d1ed-418e-8882-d8e2115cba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614bff-0aa0-4dc7-ab2a-edf1cba1a7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b38a4a9-7397-48a1-b74f-79de11e99f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9dd522-d1ed-418e-8882-d8e2115cba4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b6c0e47-d0df-41ff-8606-7c6fccd676e9}" ma:internalName="TaxCatchAll" ma:showField="CatchAllData" ma:web="749dd522-d1ed-418e-8882-d8e2115cba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49dd522-d1ed-418e-8882-d8e2115cba44" xsi:nil="true"/>
    <lcf76f155ced4ddcb4097134ff3c332f xmlns="9e614bff-0aa0-4dc7-ab2a-edf1cba1a7a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1FF5116-1E3A-401F-8494-529F9CBBC027}"/>
</file>

<file path=customXml/itemProps2.xml><?xml version="1.0" encoding="utf-8"?>
<ds:datastoreItem xmlns:ds="http://schemas.openxmlformats.org/officeDocument/2006/customXml" ds:itemID="{05B58DD7-2E78-4F4D-A278-F4A7D59CE9E9}"/>
</file>

<file path=customXml/itemProps3.xml><?xml version="1.0" encoding="utf-8"?>
<ds:datastoreItem xmlns:ds="http://schemas.openxmlformats.org/officeDocument/2006/customXml" ds:itemID="{98D6B147-CF82-4E97-B81E-C362B1E2A71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695</Words>
  <Characters>3962</Characters>
  <Application>Microsoft Office Word</Application>
  <DocSecurity>0</DocSecurity>
  <Lines>33</Lines>
  <Paragraphs>9</Paragraphs>
  <ScaleCrop>false</ScaleCrop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</dc:title>
  <dc:creator>John Doe, Random University; Jeanne Doe, Highest-Ranked University</dc:creator>
  <cp:keywords/>
  <cp:lastModifiedBy>Alberto Nettel-Aguirre</cp:lastModifiedBy>
  <cp:revision>23</cp:revision>
  <dcterms:created xsi:type="dcterms:W3CDTF">2023-10-25T16:17:00Z</dcterms:created>
  <dcterms:modified xsi:type="dcterms:W3CDTF">2026-06-16T00:11:00Z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Abstract: this research is so awesome that you cannot reject this paper.</vt:lpwstr>
  </property>
  <property fmtid="{D5CDD505-2E9C-101B-9397-08002B2CF9AE}" pid="3" name="bibliography">
    <vt:lpwstr>bibliography.bib</vt:lpwstr>
  </property>
  <property fmtid="{D5CDD505-2E9C-101B-9397-08002B2CF9AE}" pid="4" name="csl">
    <vt:lpwstr>qje.csl</vt:lpwstr>
  </property>
  <property fmtid="{D5CDD505-2E9C-101B-9397-08002B2CF9AE}" pid="5" name="date">
    <vt:lpwstr>2023-10-25</vt:lpwstr>
  </property>
  <property fmtid="{D5CDD505-2E9C-101B-9397-08002B2CF9AE}" pid="6" name="output">
    <vt:lpwstr/>
  </property>
  <property fmtid="{D5CDD505-2E9C-101B-9397-08002B2CF9AE}" pid="7" name="ContentTypeId">
    <vt:lpwstr>0x0101000782C1533C7AD74FAF51DA649FDA7DD4</vt:lpwstr>
  </property>
</Properties>
</file>