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358" w:rsidRPr="00036438" w:rsidRDefault="00900358" w:rsidP="00900358">
      <w:pPr>
        <w:pStyle w:val="Heading8"/>
        <w:spacing w:line="360" w:lineRule="auto"/>
        <w:rPr>
          <w:rFonts w:ascii="Verdana" w:hAnsi="Verdana"/>
          <w:szCs w:val="24"/>
          <w:lang w:val="en-IN"/>
        </w:rPr>
      </w:pPr>
    </w:p>
    <w:p w:rsidR="00900358" w:rsidRPr="00E97349" w:rsidRDefault="00900358"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E97349" w:rsidRDefault="007F57F2" w:rsidP="00900358">
      <w:pPr>
        <w:pStyle w:val="Heading8"/>
        <w:spacing w:line="360" w:lineRule="auto"/>
        <w:rPr>
          <w:rFonts w:ascii="Verdana" w:hAnsi="Verdana"/>
          <w:szCs w:val="24"/>
        </w:rPr>
      </w:pPr>
    </w:p>
    <w:p w:rsidR="007F57F2" w:rsidRPr="00483DD4" w:rsidRDefault="007F57F2" w:rsidP="00900358">
      <w:pPr>
        <w:pStyle w:val="Heading8"/>
        <w:spacing w:line="360" w:lineRule="auto"/>
        <w:rPr>
          <w:rFonts w:ascii="Verdana" w:hAnsi="Verdana"/>
          <w:szCs w:val="24"/>
        </w:rPr>
      </w:pPr>
    </w:p>
    <w:p w:rsidR="007F57F2" w:rsidRPr="00483DD4" w:rsidRDefault="007F57F2" w:rsidP="00900358">
      <w:pPr>
        <w:pStyle w:val="Heading8"/>
        <w:spacing w:line="360" w:lineRule="auto"/>
        <w:rPr>
          <w:rFonts w:ascii="Verdana" w:hAnsi="Verdana"/>
          <w:szCs w:val="24"/>
        </w:rPr>
      </w:pPr>
    </w:p>
    <w:p w:rsidR="002F4834" w:rsidRPr="00483DD4" w:rsidRDefault="002F4834" w:rsidP="00900358">
      <w:pPr>
        <w:pStyle w:val="Heading8"/>
        <w:spacing w:line="360" w:lineRule="auto"/>
        <w:rPr>
          <w:rFonts w:ascii="Verdana" w:hAnsi="Verdana"/>
          <w:szCs w:val="24"/>
        </w:rPr>
      </w:pPr>
    </w:p>
    <w:p w:rsidR="002F4834" w:rsidRPr="00483DD4" w:rsidRDefault="002F4834" w:rsidP="00900358">
      <w:pPr>
        <w:pStyle w:val="Heading8"/>
        <w:spacing w:line="360" w:lineRule="auto"/>
        <w:rPr>
          <w:rFonts w:ascii="Verdana" w:hAnsi="Verdana"/>
          <w:szCs w:val="24"/>
        </w:rPr>
      </w:pPr>
    </w:p>
    <w:p w:rsidR="00900358" w:rsidRPr="00483DD4" w:rsidRDefault="00900358" w:rsidP="00900358">
      <w:pPr>
        <w:pStyle w:val="Heading8"/>
        <w:spacing w:line="360" w:lineRule="auto"/>
        <w:rPr>
          <w:rFonts w:ascii="Verdana" w:hAnsi="Verdana"/>
          <w:szCs w:val="24"/>
        </w:rPr>
      </w:pPr>
      <w:r w:rsidRPr="00483DD4">
        <w:rPr>
          <w:rFonts w:ascii="Verdana" w:hAnsi="Verdana"/>
          <w:szCs w:val="24"/>
        </w:rPr>
        <w:t>SALE</w:t>
      </w:r>
      <w:r w:rsidR="00036438">
        <w:rPr>
          <w:rFonts w:ascii="Verdana" w:hAnsi="Verdana"/>
          <w:szCs w:val="24"/>
        </w:rPr>
        <w:t xml:space="preserve"> AGREEMENT</w:t>
      </w:r>
    </w:p>
    <w:p w:rsidR="00900358" w:rsidRPr="00483DD4" w:rsidRDefault="00900358" w:rsidP="00900358">
      <w:pPr>
        <w:widowControl w:val="0"/>
        <w:autoSpaceDE w:val="0"/>
        <w:autoSpaceDN w:val="0"/>
        <w:adjustRightInd w:val="0"/>
        <w:spacing w:line="360" w:lineRule="auto"/>
        <w:jc w:val="both"/>
        <w:rPr>
          <w:rFonts w:ascii="Verdana" w:hAnsi="Verdana"/>
        </w:rPr>
      </w:pPr>
    </w:p>
    <w:p w:rsidR="00900358" w:rsidRPr="00483DD4" w:rsidRDefault="00900358" w:rsidP="003249E4">
      <w:pPr>
        <w:widowControl w:val="0"/>
        <w:tabs>
          <w:tab w:val="left" w:pos="1281"/>
          <w:tab w:val="left" w:pos="3753"/>
        </w:tabs>
        <w:autoSpaceDE w:val="0"/>
        <w:autoSpaceDN w:val="0"/>
        <w:adjustRightInd w:val="0"/>
        <w:spacing w:line="360" w:lineRule="auto"/>
        <w:rPr>
          <w:rFonts w:ascii="Verdana" w:hAnsi="Verdana"/>
        </w:rPr>
      </w:pPr>
      <w:r w:rsidRPr="00483DD4">
        <w:rPr>
          <w:rFonts w:ascii="Verdana" w:hAnsi="Verdana"/>
          <w:b/>
          <w:bCs/>
        </w:rPr>
        <w:t>T</w:t>
      </w:r>
      <w:r w:rsidR="00701047" w:rsidRPr="00483DD4">
        <w:rPr>
          <w:rFonts w:ascii="Verdana" w:hAnsi="Verdana"/>
          <w:b/>
          <w:bCs/>
        </w:rPr>
        <w:t>his</w:t>
      </w:r>
      <w:r w:rsidRPr="00483DD4">
        <w:rPr>
          <w:rFonts w:ascii="Verdana" w:hAnsi="Verdana"/>
          <w:b/>
          <w:bCs/>
        </w:rPr>
        <w:t xml:space="preserve"> SALE</w:t>
      </w:r>
      <w:r w:rsidR="00036438">
        <w:rPr>
          <w:rFonts w:ascii="Verdana" w:hAnsi="Verdana"/>
          <w:b/>
          <w:bCs/>
        </w:rPr>
        <w:t xml:space="preserve"> AGREEMENT</w:t>
      </w:r>
      <w:r w:rsidRPr="00483DD4">
        <w:rPr>
          <w:rFonts w:ascii="Verdana" w:hAnsi="Verdana"/>
        </w:rPr>
        <w:t xml:space="preserve"> is made and executed on </w:t>
      </w:r>
      <w:r w:rsidR="00126825" w:rsidRPr="00483DD4">
        <w:rPr>
          <w:rFonts w:ascii="Verdana" w:hAnsi="Verdana"/>
        </w:rPr>
        <w:t xml:space="preserve">this </w:t>
      </w:r>
      <w:r w:rsidR="00470BD9">
        <w:rPr>
          <w:rFonts w:ascii="Verdana" w:hAnsi="Verdana"/>
          <w:b/>
        </w:rPr>
        <w:t>12</w:t>
      </w:r>
      <w:r w:rsidR="00126825" w:rsidRPr="00E75102">
        <w:rPr>
          <w:rFonts w:ascii="Verdana" w:hAnsi="Verdana"/>
          <w:b/>
          <w:vertAlign w:val="superscript"/>
        </w:rPr>
        <w:t>th</w:t>
      </w:r>
      <w:r w:rsidR="00126825" w:rsidRPr="00E75102">
        <w:rPr>
          <w:rFonts w:ascii="Verdana" w:hAnsi="Verdana"/>
          <w:b/>
        </w:rPr>
        <w:t xml:space="preserve"> </w:t>
      </w:r>
      <w:r w:rsidR="00126825" w:rsidRPr="00483DD4">
        <w:rPr>
          <w:rFonts w:ascii="Verdana" w:hAnsi="Verdana"/>
        </w:rPr>
        <w:t>day</w:t>
      </w:r>
      <w:r w:rsidR="00E75102">
        <w:rPr>
          <w:rFonts w:ascii="Verdana" w:hAnsi="Verdana"/>
          <w:b/>
        </w:rPr>
        <w:t xml:space="preserve"> March </w:t>
      </w:r>
      <w:r w:rsidRPr="00483DD4">
        <w:rPr>
          <w:rFonts w:ascii="Verdana" w:hAnsi="Verdana"/>
          <w:b/>
        </w:rPr>
        <w:t>20</w:t>
      </w:r>
      <w:r w:rsidR="00E75102">
        <w:rPr>
          <w:rFonts w:ascii="Verdana" w:hAnsi="Verdana"/>
          <w:b/>
        </w:rPr>
        <w:t>20</w:t>
      </w:r>
    </w:p>
    <w:p w:rsidR="00900358" w:rsidRPr="00483DD4" w:rsidRDefault="00900358" w:rsidP="00900358">
      <w:pPr>
        <w:pStyle w:val="Heading3"/>
        <w:spacing w:line="360" w:lineRule="auto"/>
        <w:jc w:val="center"/>
        <w:rPr>
          <w:rFonts w:ascii="Verdana" w:hAnsi="Verdana"/>
        </w:rPr>
      </w:pPr>
      <w:r w:rsidRPr="00483DD4">
        <w:rPr>
          <w:rFonts w:ascii="Verdana" w:hAnsi="Verdana"/>
        </w:rPr>
        <w:t>BETWEEN</w:t>
      </w:r>
    </w:p>
    <w:p w:rsidR="004F1740" w:rsidRPr="00483DD4" w:rsidRDefault="004F1740" w:rsidP="004F1740">
      <w:pPr>
        <w:spacing w:line="360" w:lineRule="auto"/>
        <w:jc w:val="center"/>
        <w:rPr>
          <w:rFonts w:ascii="Verdana" w:hAnsi="Verdana"/>
          <w:color w:val="000000"/>
          <w:lang w:val="en-IN" w:eastAsia="en-IN"/>
        </w:rPr>
      </w:pPr>
    </w:p>
    <w:p w:rsidR="004F1740" w:rsidRDefault="004F1740" w:rsidP="004F1740">
      <w:pPr>
        <w:spacing w:line="360" w:lineRule="auto"/>
        <w:jc w:val="both"/>
        <w:rPr>
          <w:rFonts w:ascii="Verdana" w:hAnsi="Verdana"/>
          <w:color w:val="000000"/>
          <w:lang w:val="en-IN" w:eastAsia="en-IN"/>
        </w:rPr>
      </w:pPr>
      <w:r w:rsidRPr="00483DD4">
        <w:rPr>
          <w:rFonts w:ascii="Verdana" w:hAnsi="Verdana"/>
          <w:b/>
          <w:bCs/>
          <w:color w:val="000000"/>
          <w:lang w:val="en-IN" w:eastAsia="en-IN"/>
        </w:rPr>
        <w:t>1.HAREESH VASANJI (PAN: AADPV3677K)</w:t>
      </w:r>
      <w:r w:rsidRPr="00483DD4">
        <w:rPr>
          <w:rFonts w:ascii="Verdana" w:hAnsi="Verdana"/>
          <w:color w:val="000000"/>
          <w:lang w:val="en-IN" w:eastAsia="en-IN"/>
        </w:rPr>
        <w:t xml:space="preserve"> S/o </w:t>
      </w:r>
      <w:proofErr w:type="spellStart"/>
      <w:r w:rsidRPr="00483DD4">
        <w:rPr>
          <w:rFonts w:ascii="Verdana" w:hAnsi="Verdana"/>
          <w:color w:val="000000"/>
          <w:lang w:val="en-IN" w:eastAsia="en-IN"/>
        </w:rPr>
        <w:t>VasanjiVijpal</w:t>
      </w:r>
      <w:proofErr w:type="spellEnd"/>
      <w:r w:rsidRPr="00483DD4">
        <w:rPr>
          <w:rFonts w:ascii="Verdana" w:hAnsi="Verdana"/>
          <w:color w:val="000000"/>
          <w:lang w:val="en-IN" w:eastAsia="en-IN"/>
        </w:rPr>
        <w:t xml:space="preserve">, aged about 65 years, residing at No. 24, Ranganathan Avenue Road, </w:t>
      </w:r>
      <w:proofErr w:type="spellStart"/>
      <w:r w:rsidRPr="00483DD4">
        <w:rPr>
          <w:rFonts w:ascii="Verdana" w:hAnsi="Verdana"/>
          <w:color w:val="000000"/>
          <w:lang w:val="en-IN" w:eastAsia="en-IN"/>
        </w:rPr>
        <w:t>Kilpauk</w:t>
      </w:r>
      <w:proofErr w:type="spellEnd"/>
      <w:r w:rsidRPr="00483DD4">
        <w:rPr>
          <w:rFonts w:ascii="Verdana" w:hAnsi="Verdana"/>
          <w:color w:val="000000"/>
          <w:lang w:val="en-IN" w:eastAsia="en-IN"/>
        </w:rPr>
        <w:t>, Chennai – 600 010.</w:t>
      </w:r>
    </w:p>
    <w:p w:rsidR="00E75102" w:rsidRPr="00483DD4" w:rsidRDefault="00E75102" w:rsidP="004F1740">
      <w:pPr>
        <w:spacing w:line="360" w:lineRule="auto"/>
        <w:jc w:val="both"/>
        <w:rPr>
          <w:rFonts w:ascii="Verdana" w:hAnsi="Verdana"/>
          <w:color w:val="000000"/>
          <w:lang w:val="en-IN" w:eastAsia="en-IN"/>
        </w:rPr>
      </w:pPr>
    </w:p>
    <w:p w:rsidR="00E75102" w:rsidRDefault="004F1740" w:rsidP="004F1740">
      <w:pPr>
        <w:spacing w:line="360" w:lineRule="auto"/>
        <w:jc w:val="both"/>
        <w:rPr>
          <w:rFonts w:ascii="Verdana" w:hAnsi="Verdana"/>
          <w:color w:val="000000"/>
          <w:lang w:val="en-IN" w:eastAsia="en-IN"/>
        </w:rPr>
      </w:pPr>
      <w:r w:rsidRPr="00483DD4">
        <w:rPr>
          <w:rFonts w:ascii="Verdana" w:hAnsi="Verdana"/>
          <w:b/>
          <w:bCs/>
          <w:color w:val="000000"/>
          <w:lang w:val="en-IN" w:eastAsia="en-IN"/>
        </w:rPr>
        <w:t>2.TULIP FOUNDATIONS (P) LTD (PAN:AADCT9801C)</w:t>
      </w:r>
      <w:r w:rsidRPr="00483DD4">
        <w:rPr>
          <w:rFonts w:ascii="Verdana" w:hAnsi="Verdana"/>
          <w:color w:val="000000"/>
          <w:lang w:val="en-IN" w:eastAsia="en-IN"/>
        </w:rPr>
        <w:t xml:space="preserve"> a body incorporated under the Indian Companies Act 1956, having its office at Survey No. 32/3A, Village No. 7 (Old No. 30), </w:t>
      </w:r>
      <w:proofErr w:type="spellStart"/>
      <w:r w:rsidRPr="00483DD4">
        <w:rPr>
          <w:rFonts w:ascii="Verdana" w:hAnsi="Verdana"/>
          <w:color w:val="000000"/>
          <w:lang w:val="en-IN" w:eastAsia="en-IN"/>
        </w:rPr>
        <w:t>Polachery</w:t>
      </w:r>
      <w:proofErr w:type="spellEnd"/>
      <w:r w:rsidRPr="00483DD4">
        <w:rPr>
          <w:rFonts w:ascii="Verdana" w:hAnsi="Verdana"/>
          <w:color w:val="000000"/>
          <w:lang w:val="en-IN" w:eastAsia="en-IN"/>
        </w:rPr>
        <w:t xml:space="preserve"> </w:t>
      </w:r>
    </w:p>
    <w:p w:rsidR="004F1740" w:rsidRPr="00483DD4" w:rsidRDefault="004F1740" w:rsidP="004F1740">
      <w:pPr>
        <w:spacing w:line="360" w:lineRule="auto"/>
        <w:jc w:val="both"/>
        <w:rPr>
          <w:rFonts w:ascii="Verdana" w:hAnsi="Verdana"/>
          <w:color w:val="000000"/>
          <w:lang w:val="en-IN" w:eastAsia="en-IN"/>
        </w:rPr>
      </w:pPr>
      <w:r w:rsidRPr="00483DD4">
        <w:rPr>
          <w:rFonts w:ascii="Verdana" w:hAnsi="Verdana"/>
          <w:color w:val="000000"/>
          <w:lang w:val="en-IN" w:eastAsia="en-IN"/>
        </w:rPr>
        <w:lastRenderedPageBreak/>
        <w:t xml:space="preserve">Village, </w:t>
      </w:r>
      <w:proofErr w:type="spellStart"/>
      <w:r w:rsidRPr="00483DD4">
        <w:rPr>
          <w:rFonts w:ascii="Verdana" w:hAnsi="Verdana"/>
          <w:color w:val="000000"/>
          <w:lang w:val="en-IN" w:eastAsia="en-IN"/>
        </w:rPr>
        <w:t>Mambakkam</w:t>
      </w:r>
      <w:proofErr w:type="spellEnd"/>
      <w:r w:rsidRPr="00483DD4">
        <w:rPr>
          <w:rFonts w:ascii="Verdana" w:hAnsi="Verdana"/>
          <w:color w:val="000000"/>
          <w:lang w:val="en-IN" w:eastAsia="en-IN"/>
        </w:rPr>
        <w:t xml:space="preserve"> Post, </w:t>
      </w:r>
      <w:proofErr w:type="spellStart"/>
      <w:r w:rsidRPr="00483DD4">
        <w:rPr>
          <w:rFonts w:ascii="Verdana" w:hAnsi="Verdana"/>
          <w:color w:val="000000"/>
          <w:lang w:val="en-IN" w:eastAsia="en-IN"/>
        </w:rPr>
        <w:t>Kancheepuram</w:t>
      </w:r>
      <w:proofErr w:type="spellEnd"/>
      <w:r w:rsidRPr="00483DD4">
        <w:rPr>
          <w:rFonts w:ascii="Verdana" w:hAnsi="Verdana"/>
          <w:color w:val="000000"/>
          <w:lang w:val="en-IN" w:eastAsia="en-IN"/>
        </w:rPr>
        <w:t xml:space="preserve"> District, </w:t>
      </w:r>
      <w:proofErr w:type="spellStart"/>
      <w:r w:rsidRPr="00483DD4">
        <w:rPr>
          <w:rFonts w:ascii="Verdana" w:hAnsi="Verdana"/>
          <w:color w:val="000000"/>
          <w:lang w:val="en-IN" w:eastAsia="en-IN"/>
        </w:rPr>
        <w:t>Tamilnadu</w:t>
      </w:r>
      <w:proofErr w:type="spellEnd"/>
      <w:r w:rsidRPr="00483DD4">
        <w:rPr>
          <w:rFonts w:ascii="Verdana" w:hAnsi="Verdana"/>
          <w:color w:val="000000"/>
          <w:lang w:val="en-IN" w:eastAsia="en-IN"/>
        </w:rPr>
        <w:t xml:space="preserve"> – 600127, represented by its Director </w:t>
      </w:r>
      <w:r w:rsidRPr="00483DD4">
        <w:rPr>
          <w:rFonts w:ascii="Verdana" w:hAnsi="Verdana"/>
          <w:b/>
          <w:bCs/>
          <w:color w:val="000000"/>
          <w:lang w:val="en-IN" w:eastAsia="en-IN"/>
        </w:rPr>
        <w:t>HAREESH VASANJI (</w:t>
      </w:r>
      <w:r w:rsidRPr="00483DD4">
        <w:rPr>
          <w:rFonts w:ascii="Verdana" w:hAnsi="Verdana"/>
          <w:color w:val="000000"/>
          <w:lang w:val="en-IN" w:eastAsia="en-IN"/>
        </w:rPr>
        <w:t xml:space="preserve">PAN: AADPV3677K) S/o </w:t>
      </w:r>
      <w:proofErr w:type="spellStart"/>
      <w:r w:rsidRPr="00483DD4">
        <w:rPr>
          <w:rFonts w:ascii="Verdana" w:hAnsi="Verdana"/>
          <w:color w:val="000000"/>
          <w:lang w:val="en-IN" w:eastAsia="en-IN"/>
        </w:rPr>
        <w:t>VasanjiVijpal</w:t>
      </w:r>
      <w:proofErr w:type="spellEnd"/>
      <w:r w:rsidRPr="00483DD4">
        <w:rPr>
          <w:rFonts w:ascii="Verdana" w:hAnsi="Verdana"/>
          <w:color w:val="000000"/>
          <w:lang w:val="en-IN" w:eastAsia="en-IN"/>
        </w:rPr>
        <w:t xml:space="preserve">, aged about 65 years, residing at No. 24, Ranganathan Avenue Road, </w:t>
      </w:r>
      <w:proofErr w:type="spellStart"/>
      <w:r w:rsidRPr="00483DD4">
        <w:rPr>
          <w:rFonts w:ascii="Verdana" w:hAnsi="Verdana"/>
          <w:color w:val="000000"/>
          <w:lang w:val="en-IN" w:eastAsia="en-IN"/>
        </w:rPr>
        <w:t>Kilpauk</w:t>
      </w:r>
      <w:proofErr w:type="spellEnd"/>
      <w:r w:rsidRPr="00483DD4">
        <w:rPr>
          <w:rFonts w:ascii="Verdana" w:hAnsi="Verdana"/>
          <w:color w:val="000000"/>
          <w:lang w:val="en-IN" w:eastAsia="en-IN"/>
        </w:rPr>
        <w:t xml:space="preserve">, Chennai – 600 010., </w:t>
      </w:r>
    </w:p>
    <w:p w:rsidR="004F1740" w:rsidRPr="00483DD4" w:rsidRDefault="004F1740" w:rsidP="004F1740">
      <w:pPr>
        <w:spacing w:line="360" w:lineRule="auto"/>
        <w:jc w:val="center"/>
        <w:rPr>
          <w:rFonts w:ascii="Verdana" w:hAnsi="Verdana"/>
          <w:color w:val="000000"/>
          <w:lang w:val="en-IN" w:eastAsia="en-IN"/>
        </w:rPr>
      </w:pPr>
    </w:p>
    <w:p w:rsidR="004F1740" w:rsidRPr="00483DD4" w:rsidRDefault="004F1740" w:rsidP="004F1740">
      <w:pPr>
        <w:spacing w:line="360" w:lineRule="auto"/>
        <w:jc w:val="both"/>
        <w:rPr>
          <w:rFonts w:ascii="Verdana" w:hAnsi="Verdana"/>
          <w:color w:val="000000"/>
          <w:lang w:val="en-IN" w:eastAsia="en-IN"/>
        </w:rPr>
      </w:pPr>
      <w:r w:rsidRPr="00483DD4">
        <w:rPr>
          <w:rFonts w:ascii="Verdana" w:hAnsi="Verdana"/>
          <w:b/>
          <w:bCs/>
          <w:color w:val="000000"/>
          <w:lang w:val="en-IN" w:eastAsia="en-IN"/>
        </w:rPr>
        <w:t>3.SAILESH P SHAH (PAN:AAUPS6522K)</w:t>
      </w:r>
      <w:r w:rsidRPr="00483DD4">
        <w:rPr>
          <w:rFonts w:ascii="Verdana" w:hAnsi="Verdana"/>
          <w:color w:val="000000"/>
          <w:lang w:val="en-IN" w:eastAsia="en-IN"/>
        </w:rPr>
        <w:t xml:space="preserve"> S/o </w:t>
      </w:r>
      <w:proofErr w:type="spellStart"/>
      <w:r w:rsidRPr="00483DD4">
        <w:rPr>
          <w:rFonts w:ascii="Verdana" w:hAnsi="Verdana"/>
          <w:color w:val="000000"/>
          <w:lang w:val="en-IN" w:eastAsia="en-IN"/>
        </w:rPr>
        <w:t>Pragji</w:t>
      </w:r>
      <w:proofErr w:type="spellEnd"/>
      <w:r w:rsidRPr="00483DD4">
        <w:rPr>
          <w:rFonts w:ascii="Verdana" w:hAnsi="Verdana"/>
          <w:color w:val="000000"/>
          <w:lang w:val="en-IN" w:eastAsia="en-IN"/>
        </w:rPr>
        <w:t xml:space="preserve"> K Shah,  aged about 50 years, and </w:t>
      </w:r>
      <w:r w:rsidRPr="00483DD4">
        <w:rPr>
          <w:rFonts w:ascii="Verdana" w:hAnsi="Verdana"/>
          <w:b/>
          <w:bCs/>
          <w:color w:val="000000"/>
          <w:lang w:val="en-IN" w:eastAsia="en-IN"/>
        </w:rPr>
        <w:t>CHAYA S SHAH</w:t>
      </w:r>
      <w:r w:rsidRPr="00483DD4">
        <w:rPr>
          <w:rFonts w:ascii="Verdana" w:hAnsi="Verdana"/>
          <w:color w:val="000000"/>
          <w:lang w:val="en-IN" w:eastAsia="en-IN"/>
        </w:rPr>
        <w:t xml:space="preserve"> (PAN ;ACAPS2670J) W/o SAILESH P SHAH, Both are residing at Old No.54, New No.91, </w:t>
      </w:r>
      <w:proofErr w:type="spellStart"/>
      <w:r w:rsidRPr="00483DD4">
        <w:rPr>
          <w:rFonts w:ascii="Verdana" w:hAnsi="Verdana"/>
          <w:color w:val="000000"/>
          <w:lang w:val="en-IN" w:eastAsia="en-IN"/>
        </w:rPr>
        <w:t>Secretriat</w:t>
      </w:r>
      <w:proofErr w:type="spellEnd"/>
      <w:r w:rsidRPr="00483DD4">
        <w:rPr>
          <w:rFonts w:ascii="Verdana" w:hAnsi="Verdana"/>
          <w:color w:val="000000"/>
          <w:lang w:val="en-IN" w:eastAsia="en-IN"/>
        </w:rPr>
        <w:t xml:space="preserve"> colony, 2nd Street, </w:t>
      </w:r>
      <w:proofErr w:type="spellStart"/>
      <w:r w:rsidRPr="00483DD4">
        <w:rPr>
          <w:rFonts w:ascii="Verdana" w:hAnsi="Verdana"/>
          <w:color w:val="000000"/>
          <w:lang w:val="en-IN" w:eastAsia="en-IN"/>
        </w:rPr>
        <w:t>Kilpauk</w:t>
      </w:r>
      <w:proofErr w:type="spellEnd"/>
      <w:r w:rsidRPr="00483DD4">
        <w:rPr>
          <w:rFonts w:ascii="Verdana" w:hAnsi="Verdana"/>
          <w:color w:val="000000"/>
          <w:lang w:val="en-IN" w:eastAsia="en-IN"/>
        </w:rPr>
        <w:t>, Chennai – 600 010.</w:t>
      </w:r>
    </w:p>
    <w:p w:rsidR="004F1740" w:rsidRPr="00483DD4" w:rsidRDefault="004F1740" w:rsidP="004F1740">
      <w:pPr>
        <w:spacing w:line="360" w:lineRule="auto"/>
        <w:jc w:val="both"/>
        <w:rPr>
          <w:rFonts w:ascii="Verdana" w:hAnsi="Verdana"/>
          <w:color w:val="000000"/>
          <w:lang w:val="en-IN" w:eastAsia="en-IN"/>
        </w:rPr>
      </w:pPr>
    </w:p>
    <w:p w:rsidR="004F1740" w:rsidRPr="00483DD4" w:rsidRDefault="004F1740" w:rsidP="004F1740">
      <w:pPr>
        <w:spacing w:line="360" w:lineRule="auto"/>
        <w:jc w:val="both"/>
        <w:rPr>
          <w:rFonts w:ascii="Verdana" w:hAnsi="Verdana"/>
          <w:color w:val="000000"/>
          <w:lang w:val="en-IN" w:eastAsia="en-IN"/>
        </w:rPr>
      </w:pPr>
      <w:r w:rsidRPr="00483DD4">
        <w:rPr>
          <w:rFonts w:ascii="Verdana" w:hAnsi="Verdana"/>
          <w:b/>
          <w:bCs/>
          <w:color w:val="000000"/>
          <w:lang w:val="en-IN" w:eastAsia="en-IN"/>
        </w:rPr>
        <w:t>4.G NANDHINI (PAN:AITPN0208L)</w:t>
      </w:r>
      <w:r w:rsidRPr="00483DD4">
        <w:rPr>
          <w:rFonts w:ascii="Verdana" w:hAnsi="Verdana"/>
          <w:color w:val="000000"/>
          <w:lang w:val="en-IN" w:eastAsia="en-IN"/>
        </w:rPr>
        <w:t xml:space="preserve"> W/o </w:t>
      </w:r>
      <w:proofErr w:type="spellStart"/>
      <w:r w:rsidRPr="00483DD4">
        <w:rPr>
          <w:rFonts w:ascii="Verdana" w:hAnsi="Verdana"/>
          <w:color w:val="000000"/>
          <w:lang w:val="en-IN" w:eastAsia="en-IN"/>
        </w:rPr>
        <w:t>Gowthaman</w:t>
      </w:r>
      <w:proofErr w:type="spellEnd"/>
      <w:r w:rsidRPr="00483DD4">
        <w:rPr>
          <w:rFonts w:ascii="Verdana" w:hAnsi="Verdana"/>
          <w:color w:val="000000"/>
          <w:lang w:val="en-IN" w:eastAsia="en-IN"/>
        </w:rPr>
        <w:t xml:space="preserve">, aged about 39 years, residing at Prince Green Woods, A-302, </w:t>
      </w:r>
      <w:proofErr w:type="spellStart"/>
      <w:r w:rsidRPr="00483DD4">
        <w:rPr>
          <w:rFonts w:ascii="Verdana" w:hAnsi="Verdana"/>
          <w:color w:val="000000"/>
          <w:lang w:val="en-IN" w:eastAsia="en-IN"/>
        </w:rPr>
        <w:t>Sandel</w:t>
      </w:r>
      <w:proofErr w:type="spellEnd"/>
      <w:r w:rsidRPr="00483DD4">
        <w:rPr>
          <w:rFonts w:ascii="Verdana" w:hAnsi="Verdana"/>
          <w:color w:val="000000"/>
          <w:lang w:val="en-IN" w:eastAsia="en-IN"/>
        </w:rPr>
        <w:t xml:space="preserve"> Block, No.66, </w:t>
      </w:r>
      <w:proofErr w:type="spellStart"/>
      <w:r w:rsidRPr="00483DD4">
        <w:rPr>
          <w:rFonts w:ascii="Verdana" w:hAnsi="Verdana"/>
          <w:color w:val="000000"/>
          <w:lang w:val="en-IN" w:eastAsia="en-IN"/>
        </w:rPr>
        <w:t>Vanagaram</w:t>
      </w:r>
      <w:proofErr w:type="spellEnd"/>
      <w:r w:rsidRPr="00483DD4">
        <w:rPr>
          <w:rFonts w:ascii="Verdana" w:hAnsi="Verdana"/>
          <w:color w:val="000000"/>
          <w:lang w:val="en-IN" w:eastAsia="en-IN"/>
        </w:rPr>
        <w:t xml:space="preserve"> Road, </w:t>
      </w:r>
      <w:proofErr w:type="spellStart"/>
      <w:r w:rsidRPr="00483DD4">
        <w:rPr>
          <w:rFonts w:ascii="Verdana" w:hAnsi="Verdana"/>
          <w:color w:val="000000"/>
          <w:lang w:val="en-IN" w:eastAsia="en-IN"/>
        </w:rPr>
        <w:t>Athipet</w:t>
      </w:r>
      <w:proofErr w:type="spellEnd"/>
      <w:r w:rsidRPr="00483DD4">
        <w:rPr>
          <w:rFonts w:ascii="Verdana" w:hAnsi="Verdana"/>
          <w:color w:val="000000"/>
          <w:lang w:val="en-IN" w:eastAsia="en-IN"/>
        </w:rPr>
        <w:t>, Chennai – 600 058.</w:t>
      </w:r>
    </w:p>
    <w:p w:rsidR="004F1740" w:rsidRPr="00483DD4" w:rsidRDefault="004F1740" w:rsidP="004F1740">
      <w:pPr>
        <w:spacing w:line="360" w:lineRule="auto"/>
        <w:jc w:val="both"/>
        <w:rPr>
          <w:rFonts w:ascii="Verdana" w:hAnsi="Verdana"/>
          <w:color w:val="000000"/>
          <w:lang w:val="en-IN" w:eastAsia="en-IN"/>
        </w:rPr>
      </w:pPr>
    </w:p>
    <w:p w:rsidR="000B6C4F" w:rsidRDefault="004F1740" w:rsidP="000B6C4F">
      <w:pPr>
        <w:spacing w:line="360" w:lineRule="auto"/>
        <w:jc w:val="both"/>
        <w:rPr>
          <w:rFonts w:ascii="Verdana" w:hAnsi="Verdana"/>
          <w:bCs/>
        </w:rPr>
      </w:pPr>
      <w:r w:rsidRPr="00483DD4">
        <w:rPr>
          <w:rFonts w:ascii="Verdana" w:hAnsi="Verdana"/>
          <w:b/>
          <w:bCs/>
          <w:color w:val="000000"/>
          <w:lang w:val="en-IN" w:eastAsia="en-IN"/>
        </w:rPr>
        <w:t>5.BHARTI NAVIN (PAN:AADPT0951E),</w:t>
      </w:r>
      <w:r w:rsidRPr="00483DD4">
        <w:rPr>
          <w:rFonts w:ascii="Verdana" w:hAnsi="Verdana"/>
          <w:color w:val="000000"/>
          <w:lang w:val="en-IN" w:eastAsia="en-IN"/>
        </w:rPr>
        <w:t xml:space="preserve"> W/o </w:t>
      </w:r>
      <w:proofErr w:type="spellStart"/>
      <w:r w:rsidRPr="00483DD4">
        <w:rPr>
          <w:rFonts w:ascii="Verdana" w:hAnsi="Verdana"/>
          <w:color w:val="000000"/>
          <w:lang w:val="en-IN" w:eastAsia="en-IN"/>
        </w:rPr>
        <w:t>NavinTalakshi</w:t>
      </w:r>
      <w:proofErr w:type="spellEnd"/>
      <w:r w:rsidRPr="00483DD4">
        <w:rPr>
          <w:rFonts w:ascii="Verdana" w:hAnsi="Verdana"/>
          <w:color w:val="000000"/>
          <w:lang w:val="en-IN" w:eastAsia="en-IN"/>
        </w:rPr>
        <w:t xml:space="preserve">,  aged about 62 years, residing at No. 7D, Prince Apartments, 61, </w:t>
      </w:r>
      <w:proofErr w:type="spellStart"/>
      <w:r w:rsidRPr="00483DD4">
        <w:rPr>
          <w:rFonts w:ascii="Verdana" w:hAnsi="Verdana"/>
          <w:color w:val="000000"/>
          <w:lang w:val="en-IN" w:eastAsia="en-IN"/>
        </w:rPr>
        <w:t>Ormes</w:t>
      </w:r>
      <w:proofErr w:type="spellEnd"/>
      <w:r w:rsidRPr="00483DD4">
        <w:rPr>
          <w:rFonts w:ascii="Verdana" w:hAnsi="Verdana"/>
          <w:color w:val="000000"/>
          <w:lang w:val="en-IN" w:eastAsia="en-IN"/>
        </w:rPr>
        <w:t xml:space="preserve"> Road, </w:t>
      </w:r>
      <w:proofErr w:type="spellStart"/>
      <w:r w:rsidRPr="00483DD4">
        <w:rPr>
          <w:rFonts w:ascii="Verdana" w:hAnsi="Verdana"/>
          <w:color w:val="000000"/>
          <w:lang w:val="en-IN" w:eastAsia="en-IN"/>
        </w:rPr>
        <w:t>Kilpauk</w:t>
      </w:r>
      <w:proofErr w:type="spellEnd"/>
      <w:r w:rsidRPr="00483DD4">
        <w:rPr>
          <w:rFonts w:ascii="Verdana" w:hAnsi="Verdana"/>
          <w:color w:val="000000"/>
          <w:lang w:val="en-IN" w:eastAsia="en-IN"/>
        </w:rPr>
        <w:t>, Chennai 600 010.</w:t>
      </w:r>
      <w:r w:rsidR="00036438">
        <w:rPr>
          <w:rFonts w:ascii="Verdana" w:hAnsi="Verdana"/>
          <w:color w:val="000000"/>
          <w:lang w:val="en-IN" w:eastAsia="en-IN"/>
        </w:rPr>
        <w:t xml:space="preserve"> All the above 1 to 5 are repr</w:t>
      </w:r>
      <w:r w:rsidR="00D10B41">
        <w:rPr>
          <w:rFonts w:ascii="Verdana" w:hAnsi="Verdana"/>
          <w:color w:val="000000"/>
          <w:lang w:val="en-IN" w:eastAsia="en-IN"/>
        </w:rPr>
        <w:t xml:space="preserve">esented by their Power Agent </w:t>
      </w:r>
      <w:r w:rsidR="00036438">
        <w:rPr>
          <w:rFonts w:ascii="Verdana" w:hAnsi="Verdana"/>
          <w:color w:val="000000"/>
          <w:lang w:val="en-IN" w:eastAsia="en-IN"/>
        </w:rPr>
        <w:t xml:space="preserve">CHETAN M SHAH </w:t>
      </w:r>
      <w:r w:rsidR="000B6C4F" w:rsidRPr="00483DD4">
        <w:rPr>
          <w:rFonts w:ascii="Verdana" w:hAnsi="Verdana"/>
          <w:b/>
          <w:bCs/>
          <w:color w:val="000000"/>
          <w:lang w:val="en-IN" w:eastAsia="en-IN"/>
        </w:rPr>
        <w:t>(PAN:AAVPS9064K)</w:t>
      </w:r>
      <w:r w:rsidR="000B6C4F" w:rsidRPr="00483DD4">
        <w:rPr>
          <w:rFonts w:ascii="Verdana" w:hAnsi="Verdana"/>
          <w:color w:val="000000"/>
          <w:lang w:val="en-IN" w:eastAsia="en-IN"/>
        </w:rPr>
        <w:t xml:space="preserve"> S/o </w:t>
      </w:r>
      <w:proofErr w:type="spellStart"/>
      <w:r w:rsidR="000B6C4F" w:rsidRPr="00483DD4">
        <w:rPr>
          <w:rFonts w:ascii="Verdana" w:hAnsi="Verdana"/>
          <w:color w:val="000000"/>
          <w:lang w:val="en-IN" w:eastAsia="en-IN"/>
        </w:rPr>
        <w:t>Manilal</w:t>
      </w:r>
      <w:proofErr w:type="spellEnd"/>
      <w:r w:rsidR="000B6C4F" w:rsidRPr="00483DD4">
        <w:rPr>
          <w:rFonts w:ascii="Verdana" w:hAnsi="Verdana"/>
          <w:color w:val="000000"/>
          <w:lang w:val="en-IN" w:eastAsia="en-IN"/>
        </w:rPr>
        <w:t xml:space="preserve"> P </w:t>
      </w:r>
      <w:proofErr w:type="spellStart"/>
      <w:r w:rsidR="000B6C4F" w:rsidRPr="00483DD4">
        <w:rPr>
          <w:rFonts w:ascii="Verdana" w:hAnsi="Verdana"/>
          <w:color w:val="000000"/>
          <w:lang w:val="en-IN" w:eastAsia="en-IN"/>
        </w:rPr>
        <w:t>Bheda</w:t>
      </w:r>
      <w:proofErr w:type="spellEnd"/>
      <w:r w:rsidR="000B6C4F" w:rsidRPr="00483DD4">
        <w:rPr>
          <w:rFonts w:ascii="Verdana" w:hAnsi="Verdana"/>
          <w:color w:val="000000"/>
          <w:lang w:val="en-IN" w:eastAsia="en-IN"/>
        </w:rPr>
        <w:t xml:space="preserve">, aged about 57 years, residing at, 301, Prince Regent, No.40, </w:t>
      </w:r>
      <w:proofErr w:type="spellStart"/>
      <w:r w:rsidR="000B6C4F" w:rsidRPr="00483DD4">
        <w:rPr>
          <w:rFonts w:ascii="Verdana" w:hAnsi="Verdana"/>
          <w:color w:val="000000"/>
          <w:lang w:val="en-IN" w:eastAsia="en-IN"/>
        </w:rPr>
        <w:t>Thambusamy</w:t>
      </w:r>
      <w:proofErr w:type="spellEnd"/>
      <w:r w:rsidR="000B6C4F" w:rsidRPr="00483DD4">
        <w:rPr>
          <w:rFonts w:ascii="Verdana" w:hAnsi="Verdana"/>
          <w:color w:val="000000"/>
          <w:lang w:val="en-IN" w:eastAsia="en-IN"/>
        </w:rPr>
        <w:t xml:space="preserve"> Road, </w:t>
      </w:r>
      <w:proofErr w:type="spellStart"/>
      <w:r w:rsidR="000B6C4F" w:rsidRPr="00483DD4">
        <w:rPr>
          <w:rFonts w:ascii="Verdana" w:hAnsi="Verdana"/>
          <w:color w:val="000000"/>
          <w:lang w:val="en-IN" w:eastAsia="en-IN"/>
        </w:rPr>
        <w:t>Kilpauk</w:t>
      </w:r>
      <w:proofErr w:type="spellEnd"/>
      <w:r w:rsidR="000B6C4F" w:rsidRPr="00483DD4">
        <w:rPr>
          <w:rFonts w:ascii="Verdana" w:hAnsi="Verdana"/>
          <w:color w:val="000000"/>
          <w:lang w:val="en-IN" w:eastAsia="en-IN"/>
        </w:rPr>
        <w:t>, Chennai – 600 010</w:t>
      </w:r>
      <w:r w:rsidR="00036438">
        <w:rPr>
          <w:rFonts w:ascii="Verdana" w:hAnsi="Verdana"/>
          <w:color w:val="000000"/>
          <w:lang w:val="en-IN" w:eastAsia="en-IN"/>
        </w:rPr>
        <w:t xml:space="preserve"> duly authorized by a Registered </w:t>
      </w:r>
      <w:r w:rsidR="000B6C4F" w:rsidRPr="00483DD4">
        <w:rPr>
          <w:rFonts w:ascii="Verdana" w:hAnsi="Verdana"/>
          <w:color w:val="000000"/>
          <w:lang w:val="en-IN" w:eastAsia="en-IN"/>
        </w:rPr>
        <w:t xml:space="preserve"> Power of Attorney </w:t>
      </w:r>
      <w:r w:rsidR="00036438">
        <w:rPr>
          <w:rFonts w:ascii="Verdana" w:hAnsi="Verdana"/>
          <w:color w:val="000000"/>
          <w:lang w:val="en-IN" w:eastAsia="en-IN"/>
        </w:rPr>
        <w:t>Deed No.</w:t>
      </w:r>
      <w:r w:rsidR="00036438" w:rsidRPr="00483DD4">
        <w:rPr>
          <w:rFonts w:ascii="Verdana" w:hAnsi="Verdana"/>
          <w:b/>
        </w:rPr>
        <w:t>627 of  2020</w:t>
      </w:r>
      <w:r w:rsidR="002E037F">
        <w:rPr>
          <w:rFonts w:ascii="Verdana" w:hAnsi="Verdana"/>
          <w:b/>
        </w:rPr>
        <w:t xml:space="preserve"> </w:t>
      </w:r>
      <w:r w:rsidR="000B6C4F" w:rsidRPr="00483DD4">
        <w:rPr>
          <w:rFonts w:ascii="Verdana" w:hAnsi="Verdana"/>
          <w:color w:val="000000"/>
          <w:lang w:val="en-IN" w:eastAsia="en-IN"/>
        </w:rPr>
        <w:t>Dated</w:t>
      </w:r>
      <w:r w:rsidR="000B6C4F" w:rsidRPr="00483DD4">
        <w:rPr>
          <w:rFonts w:ascii="Verdana" w:hAnsi="Verdana"/>
          <w:bCs/>
        </w:rPr>
        <w:t>; 23.01.2020 Registered a</w:t>
      </w:r>
      <w:r w:rsidR="00036438">
        <w:rPr>
          <w:rFonts w:ascii="Verdana" w:hAnsi="Verdana"/>
          <w:bCs/>
        </w:rPr>
        <w:t>t</w:t>
      </w:r>
      <w:r w:rsidR="000B6C4F" w:rsidRPr="00483DD4">
        <w:rPr>
          <w:rFonts w:ascii="Verdana" w:hAnsi="Verdana"/>
          <w:bCs/>
        </w:rPr>
        <w:t xml:space="preserve"> office of the Sub Registr</w:t>
      </w:r>
      <w:r w:rsidR="00E67EEE">
        <w:rPr>
          <w:rFonts w:ascii="Verdana" w:hAnsi="Verdana"/>
          <w:bCs/>
        </w:rPr>
        <w:t xml:space="preserve">ar, </w:t>
      </w:r>
      <w:proofErr w:type="spellStart"/>
      <w:r w:rsidR="000B6C4F" w:rsidRPr="00D94287">
        <w:rPr>
          <w:rFonts w:ascii="Verdana" w:hAnsi="Verdana"/>
          <w:bCs/>
          <w:highlight w:val="yellow"/>
        </w:rPr>
        <w:t>Guduvanchery</w:t>
      </w:r>
      <w:proofErr w:type="spellEnd"/>
      <w:r w:rsidR="00036438">
        <w:rPr>
          <w:rFonts w:ascii="Verdana" w:hAnsi="Verdana"/>
          <w:bCs/>
        </w:rPr>
        <w:t>.</w:t>
      </w:r>
    </w:p>
    <w:p w:rsidR="00036438" w:rsidRDefault="00036438" w:rsidP="000B6C4F">
      <w:pPr>
        <w:spacing w:line="360" w:lineRule="auto"/>
        <w:jc w:val="both"/>
        <w:rPr>
          <w:rFonts w:ascii="Verdana" w:hAnsi="Verdana"/>
          <w:color w:val="000000"/>
          <w:lang w:val="en-IN" w:eastAsia="en-IN"/>
        </w:rPr>
      </w:pPr>
    </w:p>
    <w:p w:rsidR="000B6C4F" w:rsidRPr="00483DD4" w:rsidRDefault="00036438" w:rsidP="000B6C4F">
      <w:pPr>
        <w:spacing w:line="360" w:lineRule="auto"/>
        <w:jc w:val="both"/>
        <w:rPr>
          <w:rFonts w:ascii="Verdana" w:hAnsi="Verdana"/>
          <w:color w:val="000000"/>
          <w:lang w:val="en-IN" w:eastAsia="en-IN"/>
        </w:rPr>
      </w:pPr>
      <w:proofErr w:type="gramStart"/>
      <w:r>
        <w:rPr>
          <w:rFonts w:ascii="Verdana" w:hAnsi="Verdana"/>
        </w:rPr>
        <w:t xml:space="preserve">6. </w:t>
      </w:r>
      <w:r w:rsidRPr="00036438">
        <w:rPr>
          <w:rFonts w:ascii="Verdana" w:hAnsi="Verdana"/>
          <w:b/>
          <w:bCs/>
        </w:rPr>
        <w:t>CHETAN M SHAH</w:t>
      </w:r>
      <w:r w:rsidRPr="00483DD4">
        <w:rPr>
          <w:rFonts w:ascii="Verdana" w:hAnsi="Verdana"/>
          <w:b/>
          <w:bCs/>
          <w:color w:val="000000"/>
          <w:lang w:val="en-IN" w:eastAsia="en-IN"/>
        </w:rPr>
        <w:t>(PAN:AAVPS9064K)</w:t>
      </w:r>
      <w:r w:rsidRPr="00483DD4">
        <w:rPr>
          <w:rFonts w:ascii="Verdana" w:hAnsi="Verdana"/>
          <w:color w:val="000000"/>
          <w:lang w:val="en-IN" w:eastAsia="en-IN"/>
        </w:rPr>
        <w:t xml:space="preserve"> S/o </w:t>
      </w:r>
      <w:proofErr w:type="spellStart"/>
      <w:r w:rsidRPr="00483DD4">
        <w:rPr>
          <w:rFonts w:ascii="Verdana" w:hAnsi="Verdana"/>
          <w:color w:val="000000"/>
          <w:lang w:val="en-IN" w:eastAsia="en-IN"/>
        </w:rPr>
        <w:t>Manilal</w:t>
      </w:r>
      <w:proofErr w:type="spellEnd"/>
      <w:r w:rsidRPr="00483DD4">
        <w:rPr>
          <w:rFonts w:ascii="Verdana" w:hAnsi="Verdana"/>
          <w:color w:val="000000"/>
          <w:lang w:val="en-IN" w:eastAsia="en-IN"/>
        </w:rPr>
        <w:t xml:space="preserve"> P </w:t>
      </w:r>
      <w:proofErr w:type="spellStart"/>
      <w:r w:rsidRPr="00483DD4">
        <w:rPr>
          <w:rFonts w:ascii="Verdana" w:hAnsi="Verdana"/>
          <w:color w:val="000000"/>
          <w:lang w:val="en-IN" w:eastAsia="en-IN"/>
        </w:rPr>
        <w:t>Bheda</w:t>
      </w:r>
      <w:proofErr w:type="spellEnd"/>
      <w:r w:rsidRPr="00483DD4">
        <w:rPr>
          <w:rFonts w:ascii="Verdana" w:hAnsi="Verdana"/>
          <w:color w:val="000000"/>
          <w:lang w:val="en-IN" w:eastAsia="en-IN"/>
        </w:rPr>
        <w:t xml:space="preserve">, aged about 57 years, residing at, 301, Prince Regent, No.40, </w:t>
      </w:r>
      <w:proofErr w:type="spellStart"/>
      <w:r w:rsidRPr="00483DD4">
        <w:rPr>
          <w:rFonts w:ascii="Verdana" w:hAnsi="Verdana"/>
          <w:color w:val="000000"/>
          <w:lang w:val="en-IN" w:eastAsia="en-IN"/>
        </w:rPr>
        <w:t>Thambusamy</w:t>
      </w:r>
      <w:proofErr w:type="spellEnd"/>
      <w:r w:rsidRPr="00483DD4">
        <w:rPr>
          <w:rFonts w:ascii="Verdana" w:hAnsi="Verdana"/>
          <w:color w:val="000000"/>
          <w:lang w:val="en-IN" w:eastAsia="en-IN"/>
        </w:rPr>
        <w:t xml:space="preserve"> Road, </w:t>
      </w:r>
      <w:proofErr w:type="spellStart"/>
      <w:r w:rsidRPr="00483DD4">
        <w:rPr>
          <w:rFonts w:ascii="Verdana" w:hAnsi="Verdana"/>
          <w:color w:val="000000"/>
          <w:lang w:val="en-IN" w:eastAsia="en-IN"/>
        </w:rPr>
        <w:t>Kilpauk</w:t>
      </w:r>
      <w:proofErr w:type="spellEnd"/>
      <w:r w:rsidRPr="00483DD4">
        <w:rPr>
          <w:rFonts w:ascii="Verdana" w:hAnsi="Verdana"/>
          <w:color w:val="000000"/>
          <w:lang w:val="en-IN" w:eastAsia="en-IN"/>
        </w:rPr>
        <w:t>, Chennai – 600 010</w:t>
      </w:r>
      <w:r>
        <w:rPr>
          <w:rFonts w:ascii="Verdana" w:hAnsi="Verdana"/>
          <w:color w:val="000000"/>
          <w:lang w:val="en-IN" w:eastAsia="en-IN"/>
        </w:rPr>
        <w:t xml:space="preserve"> for himself and on behalf of the 1 to 5, </w:t>
      </w:r>
      <w:r w:rsidR="000B6C4F" w:rsidRPr="00483DD4">
        <w:rPr>
          <w:rFonts w:ascii="Verdana" w:hAnsi="Verdana"/>
        </w:rPr>
        <w:t xml:space="preserve">hereinafter called </w:t>
      </w:r>
      <w:r w:rsidR="000B6C4F" w:rsidRPr="00483DD4">
        <w:rPr>
          <w:rFonts w:ascii="Verdana" w:hAnsi="Verdana"/>
          <w:bCs/>
        </w:rPr>
        <w:t>VENDOR</w:t>
      </w:r>
      <w:r w:rsidR="000B6C4F" w:rsidRPr="00483DD4">
        <w:rPr>
          <w:rFonts w:ascii="Verdana" w:hAnsi="Verdana"/>
        </w:rPr>
        <w:t>S which expression shall mean and include their legal heirs, successors, successors-in-interest, executors, administrators, legal representatives, attorneys and assigns of the ONE PART.</w:t>
      </w:r>
      <w:proofErr w:type="gramEnd"/>
    </w:p>
    <w:p w:rsidR="00900358" w:rsidRPr="00483DD4" w:rsidRDefault="00900358" w:rsidP="00900358">
      <w:pPr>
        <w:widowControl w:val="0"/>
        <w:tabs>
          <w:tab w:val="left" w:pos="3883"/>
          <w:tab w:val="right" w:pos="7593"/>
        </w:tabs>
        <w:autoSpaceDE w:val="0"/>
        <w:autoSpaceDN w:val="0"/>
        <w:adjustRightInd w:val="0"/>
        <w:spacing w:line="360" w:lineRule="auto"/>
        <w:jc w:val="center"/>
        <w:rPr>
          <w:rFonts w:ascii="Verdana" w:hAnsi="Verdana"/>
          <w:b/>
        </w:rPr>
      </w:pPr>
      <w:r w:rsidRPr="00483DD4">
        <w:rPr>
          <w:rFonts w:ascii="Verdana" w:hAnsi="Verdana"/>
          <w:b/>
        </w:rPr>
        <w:lastRenderedPageBreak/>
        <w:t>TO AND IN</w:t>
      </w:r>
      <w:r w:rsidR="00E67EEE">
        <w:rPr>
          <w:rFonts w:ascii="Verdana" w:hAnsi="Verdana"/>
          <w:b/>
        </w:rPr>
        <w:t xml:space="preserve"> </w:t>
      </w:r>
      <w:r w:rsidRPr="00483DD4">
        <w:rPr>
          <w:rFonts w:ascii="Verdana" w:hAnsi="Verdana"/>
          <w:b/>
        </w:rPr>
        <w:t>FAVOUR OF</w:t>
      </w:r>
    </w:p>
    <w:p w:rsidR="00900358" w:rsidRPr="00483DD4" w:rsidRDefault="00900358" w:rsidP="00900358">
      <w:pPr>
        <w:widowControl w:val="0"/>
        <w:tabs>
          <w:tab w:val="left" w:pos="3883"/>
          <w:tab w:val="right" w:pos="7593"/>
        </w:tabs>
        <w:autoSpaceDE w:val="0"/>
        <w:autoSpaceDN w:val="0"/>
        <w:adjustRightInd w:val="0"/>
        <w:spacing w:line="360" w:lineRule="auto"/>
        <w:jc w:val="both"/>
        <w:rPr>
          <w:rFonts w:ascii="Verdana" w:hAnsi="Verdana"/>
          <w:b/>
          <w:bCs/>
        </w:rPr>
      </w:pPr>
    </w:p>
    <w:p w:rsidR="00900358" w:rsidRPr="00483DD4" w:rsidRDefault="00E75102" w:rsidP="00900358">
      <w:pPr>
        <w:widowControl w:val="0"/>
        <w:tabs>
          <w:tab w:val="left" w:pos="3883"/>
          <w:tab w:val="right" w:pos="7593"/>
        </w:tabs>
        <w:autoSpaceDE w:val="0"/>
        <w:autoSpaceDN w:val="0"/>
        <w:adjustRightInd w:val="0"/>
        <w:spacing w:line="360" w:lineRule="auto"/>
        <w:jc w:val="both"/>
        <w:rPr>
          <w:rFonts w:ascii="Verdana" w:hAnsi="Verdana"/>
        </w:rPr>
      </w:pPr>
      <w:r>
        <w:rPr>
          <w:rFonts w:ascii="Verdana" w:hAnsi="Verdana"/>
          <w:b/>
          <w:bCs/>
        </w:rPr>
        <w:t>GNANA</w:t>
      </w:r>
      <w:r w:rsidR="008C4F5A">
        <w:rPr>
          <w:rFonts w:ascii="Verdana" w:hAnsi="Verdana"/>
          <w:b/>
          <w:bCs/>
        </w:rPr>
        <w:t xml:space="preserve"> </w:t>
      </w:r>
      <w:r>
        <w:rPr>
          <w:rFonts w:ascii="Verdana" w:hAnsi="Verdana"/>
          <w:b/>
          <w:bCs/>
        </w:rPr>
        <w:t xml:space="preserve">KUMAR.R </w:t>
      </w:r>
      <w:r w:rsidR="00C66C57">
        <w:rPr>
          <w:rFonts w:ascii="Verdana" w:hAnsi="Verdana"/>
          <w:b/>
          <w:bCs/>
        </w:rPr>
        <w:t>(PAN : AGIPR7242P</w:t>
      </w:r>
      <w:r w:rsidR="00ED33BE" w:rsidRPr="00E75102">
        <w:rPr>
          <w:rFonts w:ascii="Verdana" w:hAnsi="Verdana"/>
          <w:b/>
          <w:bCs/>
        </w:rPr>
        <w:t>),</w:t>
      </w:r>
      <w:r>
        <w:rPr>
          <w:rFonts w:ascii="Verdana" w:hAnsi="Verdana"/>
          <w:bCs/>
        </w:rPr>
        <w:t xml:space="preserve"> S</w:t>
      </w:r>
      <w:r w:rsidR="00ED33BE" w:rsidRPr="00483DD4">
        <w:rPr>
          <w:rFonts w:ascii="Verdana" w:hAnsi="Verdana"/>
          <w:bCs/>
        </w:rPr>
        <w:t>/o.</w:t>
      </w:r>
      <w:r>
        <w:rPr>
          <w:rFonts w:ascii="Verdana" w:hAnsi="Verdana"/>
          <w:bCs/>
        </w:rPr>
        <w:t xml:space="preserve"> </w:t>
      </w:r>
      <w:proofErr w:type="spellStart"/>
      <w:r>
        <w:rPr>
          <w:rFonts w:ascii="Verdana" w:hAnsi="Verdana"/>
          <w:bCs/>
        </w:rPr>
        <w:t>Rathinavelu.V</w:t>
      </w:r>
      <w:proofErr w:type="spellEnd"/>
      <w:r>
        <w:rPr>
          <w:rFonts w:ascii="Verdana" w:hAnsi="Verdana"/>
          <w:bCs/>
        </w:rPr>
        <w:t xml:space="preserve"> aged about 39</w:t>
      </w:r>
      <w:r w:rsidR="00ED33BE" w:rsidRPr="00483DD4">
        <w:rPr>
          <w:rFonts w:ascii="Verdana" w:hAnsi="Verdana"/>
          <w:bCs/>
        </w:rPr>
        <w:t xml:space="preserve"> years residing at </w:t>
      </w:r>
      <w:r>
        <w:rPr>
          <w:rFonts w:ascii="Verdana" w:hAnsi="Verdana"/>
          <w:bCs/>
        </w:rPr>
        <w:t>No.9,Vembu</w:t>
      </w:r>
      <w:r w:rsidR="008C4F5A">
        <w:rPr>
          <w:rFonts w:ascii="Verdana" w:hAnsi="Verdana"/>
          <w:bCs/>
        </w:rPr>
        <w:t>l</w:t>
      </w:r>
      <w:r>
        <w:rPr>
          <w:rFonts w:ascii="Verdana" w:hAnsi="Verdana"/>
          <w:bCs/>
        </w:rPr>
        <w:t xml:space="preserve">li </w:t>
      </w:r>
      <w:proofErr w:type="spellStart"/>
      <w:r>
        <w:rPr>
          <w:rFonts w:ascii="Verdana" w:hAnsi="Verdana"/>
          <w:bCs/>
        </w:rPr>
        <w:t>amman</w:t>
      </w:r>
      <w:proofErr w:type="spellEnd"/>
      <w:r>
        <w:rPr>
          <w:rFonts w:ascii="Verdana" w:hAnsi="Verdana"/>
          <w:bCs/>
        </w:rPr>
        <w:t xml:space="preserve"> </w:t>
      </w:r>
      <w:proofErr w:type="spellStart"/>
      <w:r>
        <w:rPr>
          <w:rFonts w:ascii="Verdana" w:hAnsi="Verdana"/>
          <w:bCs/>
        </w:rPr>
        <w:t>kovil</w:t>
      </w:r>
      <w:proofErr w:type="spellEnd"/>
      <w:r>
        <w:rPr>
          <w:rFonts w:ascii="Verdana" w:hAnsi="Verdana"/>
          <w:bCs/>
        </w:rPr>
        <w:t xml:space="preserve"> 2</w:t>
      </w:r>
      <w:r w:rsidRPr="00E75102">
        <w:rPr>
          <w:rFonts w:ascii="Verdana" w:hAnsi="Verdana"/>
          <w:bCs/>
          <w:vertAlign w:val="superscript"/>
        </w:rPr>
        <w:t>nd</w:t>
      </w:r>
      <w:r>
        <w:rPr>
          <w:rFonts w:ascii="Verdana" w:hAnsi="Verdana"/>
          <w:bCs/>
        </w:rPr>
        <w:t xml:space="preserve"> street, A-Block, F1, </w:t>
      </w:r>
      <w:proofErr w:type="spellStart"/>
      <w:r>
        <w:rPr>
          <w:rFonts w:ascii="Verdana" w:hAnsi="Verdana"/>
          <w:bCs/>
        </w:rPr>
        <w:t>Gowrivakkam</w:t>
      </w:r>
      <w:proofErr w:type="spellEnd"/>
      <w:r>
        <w:rPr>
          <w:rFonts w:ascii="Verdana" w:hAnsi="Verdana"/>
          <w:bCs/>
        </w:rPr>
        <w:t xml:space="preserve">, </w:t>
      </w:r>
      <w:proofErr w:type="spellStart"/>
      <w:r>
        <w:rPr>
          <w:rFonts w:ascii="Verdana" w:hAnsi="Verdana"/>
          <w:bCs/>
        </w:rPr>
        <w:t>Sembakkam</w:t>
      </w:r>
      <w:proofErr w:type="spellEnd"/>
      <w:r>
        <w:rPr>
          <w:rFonts w:ascii="Verdana" w:hAnsi="Verdana"/>
          <w:bCs/>
        </w:rPr>
        <w:t>, Selaiyur</w:t>
      </w:r>
      <w:r w:rsidR="004F1740" w:rsidRPr="00483DD4">
        <w:rPr>
          <w:rFonts w:ascii="Verdana" w:hAnsi="Verdana"/>
          <w:bCs/>
        </w:rPr>
        <w:t>,</w:t>
      </w:r>
      <w:r w:rsidR="00ED33BE" w:rsidRPr="00483DD4">
        <w:rPr>
          <w:rFonts w:ascii="Verdana" w:hAnsi="Verdana"/>
          <w:bCs/>
        </w:rPr>
        <w:t>Chennai-</w:t>
      </w:r>
      <w:r>
        <w:rPr>
          <w:rFonts w:ascii="Verdana" w:hAnsi="Verdana"/>
          <w:bCs/>
        </w:rPr>
        <w:t xml:space="preserve">600 073 , </w:t>
      </w:r>
      <w:r w:rsidR="008C2BD0" w:rsidRPr="00483DD4">
        <w:rPr>
          <w:rFonts w:ascii="Verdana" w:hAnsi="Verdana"/>
        </w:rPr>
        <w:t>Hereinafter</w:t>
      </w:r>
      <w:r w:rsidR="00900358" w:rsidRPr="00483DD4">
        <w:rPr>
          <w:rFonts w:ascii="Verdana" w:hAnsi="Verdana"/>
        </w:rPr>
        <w:t xml:space="preserve"> called the </w:t>
      </w:r>
      <w:r w:rsidR="00900358" w:rsidRPr="00483DD4">
        <w:rPr>
          <w:rFonts w:ascii="Verdana" w:hAnsi="Verdana"/>
          <w:b/>
        </w:rPr>
        <w:t>"PURCHASER"</w:t>
      </w:r>
      <w:r w:rsidR="00900358" w:rsidRPr="00483DD4">
        <w:rPr>
          <w:rFonts w:ascii="Verdana" w:hAnsi="Verdana"/>
        </w:rPr>
        <w:t xml:space="preserve">  which expression shall mean and include his heirs, successors, executors, administrators, legal representatives, attorneys and assigns of the OTHER PART.</w:t>
      </w:r>
    </w:p>
    <w:p w:rsidR="004F1740" w:rsidRPr="00483DD4" w:rsidRDefault="004F1740" w:rsidP="004F1740">
      <w:pPr>
        <w:spacing w:line="360" w:lineRule="auto"/>
        <w:jc w:val="both"/>
        <w:rPr>
          <w:rFonts w:ascii="Verdana" w:hAnsi="Verdana"/>
          <w:color w:val="000000"/>
          <w:lang w:val="en-IN" w:eastAsia="en-IN"/>
        </w:rPr>
      </w:pPr>
    </w:p>
    <w:p w:rsidR="004F1740" w:rsidRPr="00483DD4" w:rsidRDefault="004F1740" w:rsidP="004F1740">
      <w:pPr>
        <w:spacing w:line="360" w:lineRule="auto"/>
        <w:jc w:val="both"/>
        <w:rPr>
          <w:rFonts w:ascii="Verdana" w:hAnsi="Verdana"/>
          <w:color w:val="000000"/>
          <w:lang w:val="en-IN" w:eastAsia="en-IN"/>
        </w:rPr>
      </w:pPr>
      <w:r w:rsidRPr="00483DD4">
        <w:rPr>
          <w:rFonts w:ascii="Verdana" w:hAnsi="Verdana"/>
          <w:b/>
          <w:bCs/>
          <w:color w:val="000000"/>
          <w:lang w:val="en-IN" w:eastAsia="en-IN"/>
        </w:rPr>
        <w:t>WHEREAS</w:t>
      </w:r>
      <w:r w:rsidRPr="00483DD4">
        <w:rPr>
          <w:rFonts w:ascii="Verdana" w:hAnsi="Verdana"/>
          <w:color w:val="000000"/>
          <w:lang w:val="en-IN" w:eastAsia="en-IN"/>
        </w:rPr>
        <w:t xml:space="preserve"> the above said </w:t>
      </w:r>
      <w:r w:rsidRPr="00483DD4">
        <w:rPr>
          <w:rFonts w:ascii="Verdana" w:hAnsi="Verdana"/>
          <w:b/>
          <w:bCs/>
          <w:color w:val="000000"/>
          <w:lang w:val="en-IN" w:eastAsia="en-IN"/>
        </w:rPr>
        <w:t>PRINCIPALS</w:t>
      </w:r>
      <w:r w:rsidRPr="00483DD4">
        <w:rPr>
          <w:rFonts w:ascii="Verdana" w:hAnsi="Verdana"/>
          <w:color w:val="000000"/>
          <w:lang w:val="en-IN" w:eastAsia="en-IN"/>
        </w:rPr>
        <w:t xml:space="preserve"> are the absolute OWNERS of the Property having an extent of </w:t>
      </w:r>
      <w:r w:rsidRPr="00483DD4">
        <w:rPr>
          <w:rFonts w:ascii="Verdana" w:hAnsi="Verdana"/>
          <w:b/>
          <w:bCs/>
          <w:color w:val="000000"/>
          <w:lang w:val="en-IN" w:eastAsia="en-IN"/>
        </w:rPr>
        <w:t>9 Acre 76 Cents</w:t>
      </w:r>
      <w:r w:rsidRPr="00483DD4">
        <w:rPr>
          <w:rFonts w:ascii="Verdana" w:hAnsi="Verdana"/>
          <w:color w:val="000000"/>
          <w:lang w:val="en-IN" w:eastAsia="en-IN"/>
        </w:rPr>
        <w:t xml:space="preserve"> described in the table below, situated at </w:t>
      </w:r>
      <w:proofErr w:type="spellStart"/>
      <w:r w:rsidRPr="00483DD4">
        <w:rPr>
          <w:rFonts w:ascii="Verdana" w:hAnsi="Verdana"/>
          <w:color w:val="000000"/>
          <w:lang w:val="en-IN" w:eastAsia="en-IN"/>
        </w:rPr>
        <w:t>Mambakkam</w:t>
      </w:r>
      <w:proofErr w:type="spellEnd"/>
      <w:r w:rsidRPr="00483DD4">
        <w:rPr>
          <w:rFonts w:ascii="Verdana" w:hAnsi="Verdana"/>
          <w:color w:val="000000"/>
          <w:lang w:val="en-IN" w:eastAsia="en-IN"/>
        </w:rPr>
        <w:t xml:space="preserve"> Village, </w:t>
      </w:r>
      <w:proofErr w:type="spellStart"/>
      <w:r w:rsidRPr="00483DD4">
        <w:rPr>
          <w:rFonts w:ascii="Verdana" w:hAnsi="Verdana"/>
          <w:color w:val="000000"/>
          <w:lang w:val="en-IN" w:eastAsia="en-IN"/>
        </w:rPr>
        <w:t>Thiruporur</w:t>
      </w:r>
      <w:proofErr w:type="spellEnd"/>
      <w:r w:rsidRPr="00483DD4">
        <w:rPr>
          <w:rFonts w:ascii="Verdana" w:hAnsi="Verdana"/>
          <w:color w:val="000000"/>
          <w:lang w:val="en-IN" w:eastAsia="en-IN"/>
        </w:rPr>
        <w:t xml:space="preserve"> Taluk, </w:t>
      </w:r>
      <w:proofErr w:type="spellStart"/>
      <w:r w:rsidRPr="00483DD4">
        <w:rPr>
          <w:rFonts w:ascii="Verdana" w:hAnsi="Verdana"/>
          <w:color w:val="000000"/>
          <w:lang w:val="en-IN" w:eastAsia="en-IN"/>
        </w:rPr>
        <w:t>Kancheepuram</w:t>
      </w:r>
      <w:proofErr w:type="spellEnd"/>
      <w:r w:rsidRPr="00483DD4">
        <w:rPr>
          <w:rFonts w:ascii="Verdana" w:hAnsi="Verdana"/>
          <w:color w:val="000000"/>
          <w:lang w:val="en-IN" w:eastAsia="en-IN"/>
        </w:rPr>
        <w:t xml:space="preserve"> District</w:t>
      </w:r>
      <w:r w:rsidR="00D944D8">
        <w:rPr>
          <w:rFonts w:ascii="Verdana" w:hAnsi="Verdana"/>
          <w:color w:val="000000"/>
          <w:lang w:val="en-IN" w:eastAsia="en-IN"/>
        </w:rPr>
        <w:t xml:space="preserve"> </w:t>
      </w:r>
      <w:r w:rsidR="00D944D8" w:rsidRPr="00CA4136">
        <w:rPr>
          <w:rFonts w:ascii="Verdana" w:hAnsi="Verdana"/>
          <w:color w:val="000000"/>
          <w:highlight w:val="yellow"/>
          <w:lang w:val="en-IN" w:eastAsia="en-IN"/>
        </w:rPr>
        <w:t>which is</w:t>
      </w:r>
      <w:r w:rsidRPr="00483DD4">
        <w:rPr>
          <w:rFonts w:ascii="Verdana" w:hAnsi="Verdana"/>
          <w:color w:val="000000"/>
          <w:lang w:val="en-IN" w:eastAsia="en-IN"/>
        </w:rPr>
        <w:t xml:space="preserve"> within the registration district of South Chennai, Sub-Regis</w:t>
      </w:r>
      <w:r w:rsidR="00D94287">
        <w:rPr>
          <w:rFonts w:ascii="Verdana" w:hAnsi="Verdana"/>
          <w:color w:val="000000"/>
          <w:lang w:val="en-IN" w:eastAsia="en-IN"/>
        </w:rPr>
        <w:t xml:space="preserve">tration district of </w:t>
      </w:r>
      <w:proofErr w:type="spellStart"/>
      <w:r w:rsidR="00D94287" w:rsidRPr="00D94287">
        <w:rPr>
          <w:rFonts w:ascii="Verdana" w:hAnsi="Verdana"/>
          <w:color w:val="000000"/>
          <w:highlight w:val="yellow"/>
          <w:lang w:val="en-IN" w:eastAsia="en-IN"/>
        </w:rPr>
        <w:t>Guduvancher</w:t>
      </w:r>
      <w:r w:rsidRPr="00D94287">
        <w:rPr>
          <w:rFonts w:ascii="Verdana" w:hAnsi="Verdana"/>
          <w:color w:val="000000"/>
          <w:highlight w:val="yellow"/>
          <w:lang w:val="en-IN" w:eastAsia="en-IN"/>
        </w:rPr>
        <w:t>y</w:t>
      </w:r>
      <w:proofErr w:type="spellEnd"/>
      <w:r w:rsidRPr="00483DD4">
        <w:rPr>
          <w:rFonts w:ascii="Verdana" w:hAnsi="Verdana"/>
          <w:color w:val="000000"/>
          <w:lang w:val="en-IN" w:eastAsia="en-IN"/>
        </w:rPr>
        <w:t xml:space="preserve">. The Survey Numbers, Extent, Document through which the Purchase has been made, </w:t>
      </w:r>
      <w:proofErr w:type="spellStart"/>
      <w:r w:rsidRPr="00483DD4">
        <w:rPr>
          <w:rFonts w:ascii="Verdana" w:hAnsi="Verdana"/>
          <w:color w:val="000000"/>
          <w:lang w:val="en-IN" w:eastAsia="en-IN"/>
        </w:rPr>
        <w:t>Patta</w:t>
      </w:r>
      <w:proofErr w:type="spellEnd"/>
      <w:r w:rsidRPr="00483DD4">
        <w:rPr>
          <w:rFonts w:ascii="Verdana" w:hAnsi="Verdana"/>
          <w:color w:val="000000"/>
          <w:lang w:val="en-IN" w:eastAsia="en-IN"/>
        </w:rPr>
        <w:t xml:space="preserve"> </w:t>
      </w:r>
      <w:r w:rsidR="00D9483E">
        <w:rPr>
          <w:rFonts w:ascii="Verdana" w:hAnsi="Verdana"/>
          <w:color w:val="000000"/>
          <w:lang w:val="en-IN" w:eastAsia="en-IN"/>
        </w:rPr>
        <w:t>d</w:t>
      </w:r>
      <w:r w:rsidRPr="00483DD4">
        <w:rPr>
          <w:rFonts w:ascii="Verdana" w:hAnsi="Verdana"/>
          <w:color w:val="000000"/>
          <w:lang w:val="en-IN" w:eastAsia="en-IN"/>
        </w:rPr>
        <w:t>etail</w:t>
      </w:r>
      <w:r w:rsidR="00D9483E">
        <w:rPr>
          <w:rFonts w:ascii="Verdana" w:hAnsi="Verdana"/>
          <w:color w:val="000000"/>
          <w:lang w:val="en-IN" w:eastAsia="en-IN"/>
        </w:rPr>
        <w:t>s</w:t>
      </w:r>
      <w:r w:rsidRPr="00483DD4">
        <w:rPr>
          <w:rFonts w:ascii="Verdana" w:hAnsi="Verdana"/>
          <w:color w:val="000000"/>
          <w:lang w:val="en-IN" w:eastAsia="en-IN"/>
        </w:rPr>
        <w:t xml:space="preserve"> &amp; the present </w:t>
      </w:r>
      <w:r w:rsidR="00D9483E" w:rsidRPr="00FC3562">
        <w:rPr>
          <w:rFonts w:ascii="Verdana" w:hAnsi="Verdana"/>
          <w:color w:val="000000"/>
          <w:highlight w:val="yellow"/>
          <w:lang w:val="en-IN" w:eastAsia="en-IN"/>
        </w:rPr>
        <w:t>o</w:t>
      </w:r>
      <w:r w:rsidRPr="00FC3562">
        <w:rPr>
          <w:rFonts w:ascii="Verdana" w:hAnsi="Verdana"/>
          <w:color w:val="000000"/>
          <w:highlight w:val="yellow"/>
          <w:lang w:val="en-IN" w:eastAsia="en-IN"/>
        </w:rPr>
        <w:t>wner</w:t>
      </w:r>
      <w:r w:rsidR="00FC3562" w:rsidRPr="00FC3562">
        <w:rPr>
          <w:rFonts w:ascii="Verdana" w:hAnsi="Verdana"/>
          <w:color w:val="000000"/>
          <w:highlight w:val="yellow"/>
          <w:lang w:val="en-IN" w:eastAsia="en-IN"/>
        </w:rPr>
        <w:t>s</w:t>
      </w:r>
      <w:r w:rsidRPr="00483DD4">
        <w:rPr>
          <w:rFonts w:ascii="Verdana" w:hAnsi="Verdana"/>
          <w:color w:val="000000"/>
          <w:lang w:val="en-IN" w:eastAsia="en-IN"/>
        </w:rPr>
        <w:t xml:space="preserve"> are </w:t>
      </w:r>
      <w:r w:rsidR="00FC3562" w:rsidRPr="00FC3562">
        <w:rPr>
          <w:rFonts w:ascii="Verdana" w:hAnsi="Verdana"/>
          <w:color w:val="000000"/>
          <w:highlight w:val="yellow"/>
          <w:lang w:val="en-IN" w:eastAsia="en-IN"/>
        </w:rPr>
        <w:t>stated</w:t>
      </w:r>
      <w:r w:rsidRPr="00483DD4">
        <w:rPr>
          <w:rFonts w:ascii="Verdana" w:hAnsi="Verdana"/>
          <w:color w:val="000000"/>
          <w:lang w:val="en-IN" w:eastAsia="en-IN"/>
        </w:rPr>
        <w:t xml:space="preserve"> in the </w:t>
      </w:r>
      <w:r w:rsidRPr="00FC3562">
        <w:rPr>
          <w:rFonts w:ascii="Verdana" w:hAnsi="Verdana"/>
          <w:color w:val="000000"/>
          <w:highlight w:val="yellow"/>
          <w:lang w:val="en-IN" w:eastAsia="en-IN"/>
        </w:rPr>
        <w:t>below ta</w:t>
      </w:r>
      <w:r w:rsidR="00FC3562" w:rsidRPr="00FC3562">
        <w:rPr>
          <w:rFonts w:ascii="Verdana" w:hAnsi="Verdana"/>
          <w:color w:val="000000"/>
          <w:highlight w:val="yellow"/>
          <w:lang w:val="en-IN" w:eastAsia="en-IN"/>
        </w:rPr>
        <w:t xml:space="preserve">ble </w:t>
      </w:r>
      <w:proofErr w:type="gramStart"/>
      <w:r w:rsidR="00FC3562" w:rsidRPr="00FC3562">
        <w:rPr>
          <w:rFonts w:ascii="Verdana" w:hAnsi="Verdana"/>
          <w:color w:val="000000"/>
          <w:highlight w:val="yellow"/>
          <w:lang w:val="en-IN" w:eastAsia="en-IN"/>
        </w:rPr>
        <w:t xml:space="preserve">( </w:t>
      </w:r>
      <w:r w:rsidR="000E4F13">
        <w:rPr>
          <w:rFonts w:ascii="Verdana" w:hAnsi="Verdana"/>
          <w:color w:val="000000"/>
          <w:highlight w:val="yellow"/>
          <w:lang w:val="en-IN" w:eastAsia="en-IN"/>
        </w:rPr>
        <w:t>S</w:t>
      </w:r>
      <w:r w:rsidRPr="00FC3562">
        <w:rPr>
          <w:rFonts w:ascii="Verdana" w:hAnsi="Verdana"/>
          <w:color w:val="000000"/>
          <w:highlight w:val="yellow"/>
          <w:lang w:val="en-IN" w:eastAsia="en-IN"/>
        </w:rPr>
        <w:t>chedule</w:t>
      </w:r>
      <w:proofErr w:type="gramEnd"/>
      <w:r w:rsidRPr="00FC3562">
        <w:rPr>
          <w:rFonts w:ascii="Verdana" w:hAnsi="Verdana"/>
          <w:color w:val="000000"/>
          <w:highlight w:val="yellow"/>
          <w:lang w:val="en-IN" w:eastAsia="en-IN"/>
        </w:rPr>
        <w:t xml:space="preserve"> “A”</w:t>
      </w:r>
      <w:r w:rsidR="00FC3562" w:rsidRPr="00FC3562">
        <w:rPr>
          <w:rFonts w:ascii="Verdana" w:hAnsi="Verdana"/>
          <w:color w:val="000000"/>
          <w:highlight w:val="yellow"/>
          <w:lang w:val="en-IN" w:eastAsia="en-IN"/>
        </w:rPr>
        <w:t xml:space="preserve"> )</w:t>
      </w:r>
      <w:r w:rsidRPr="00FC3562">
        <w:rPr>
          <w:rFonts w:ascii="Verdana" w:hAnsi="Verdana"/>
          <w:color w:val="000000"/>
          <w:highlight w:val="yellow"/>
          <w:lang w:val="en-IN" w:eastAsia="en-IN"/>
        </w:rPr>
        <w:t xml:space="preserve"> hereunder;</w:t>
      </w:r>
    </w:p>
    <w:p w:rsidR="004F1740" w:rsidRPr="00483DD4" w:rsidRDefault="004F1740" w:rsidP="004F1740">
      <w:pPr>
        <w:spacing w:line="360" w:lineRule="auto"/>
        <w:jc w:val="both"/>
        <w:rPr>
          <w:rFonts w:ascii="Verdana" w:hAnsi="Verdana"/>
          <w:color w:val="000000"/>
          <w:lang w:val="en-IN" w:eastAsia="en-IN"/>
        </w:rPr>
      </w:pPr>
    </w:p>
    <w:tbl>
      <w:tblPr>
        <w:tblW w:w="10860" w:type="dxa"/>
        <w:jc w:val="center"/>
        <w:tblLook w:val="04A0" w:firstRow="1" w:lastRow="0" w:firstColumn="1" w:lastColumn="0" w:noHBand="0" w:noVBand="1"/>
      </w:tblPr>
      <w:tblGrid>
        <w:gridCol w:w="959"/>
        <w:gridCol w:w="1297"/>
        <w:gridCol w:w="1241"/>
        <w:gridCol w:w="1354"/>
        <w:gridCol w:w="1904"/>
        <w:gridCol w:w="1087"/>
        <w:gridCol w:w="3018"/>
      </w:tblGrid>
      <w:tr w:rsidR="004F1740" w:rsidRPr="00483DD4" w:rsidTr="00402F1D">
        <w:trPr>
          <w:trHeight w:val="64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F1740" w:rsidRPr="00483DD4" w:rsidRDefault="004F1740" w:rsidP="00402F1D">
            <w:pPr>
              <w:spacing w:line="360" w:lineRule="auto"/>
              <w:jc w:val="center"/>
              <w:rPr>
                <w:rFonts w:ascii="Verdana" w:hAnsi="Verdana"/>
                <w:b/>
                <w:bCs/>
                <w:color w:val="000000"/>
                <w:lang w:val="en-IN" w:eastAsia="en-IN"/>
              </w:rPr>
            </w:pPr>
            <w:proofErr w:type="spellStart"/>
            <w:r w:rsidRPr="00483DD4">
              <w:rPr>
                <w:rFonts w:ascii="Verdana" w:hAnsi="Verdana"/>
                <w:b/>
                <w:bCs/>
                <w:color w:val="000000"/>
                <w:lang w:val="en-IN" w:eastAsia="en-IN"/>
              </w:rPr>
              <w:t>Sl.No</w:t>
            </w:r>
            <w:proofErr w:type="spellEnd"/>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rsidR="004F1740" w:rsidRPr="00483DD4" w:rsidRDefault="004F1740"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Survey No</w:t>
            </w:r>
          </w:p>
        </w:tc>
        <w:tc>
          <w:tcPr>
            <w:tcW w:w="1200" w:type="dxa"/>
            <w:tcBorders>
              <w:top w:val="single" w:sz="8" w:space="0" w:color="000000"/>
              <w:left w:val="nil"/>
              <w:bottom w:val="single" w:sz="8" w:space="0" w:color="000000"/>
              <w:right w:val="single" w:sz="8" w:space="0" w:color="000000"/>
            </w:tcBorders>
            <w:shd w:val="clear" w:color="auto" w:fill="auto"/>
            <w:vAlign w:val="center"/>
            <w:hideMark/>
          </w:tcPr>
          <w:p w:rsidR="004F1740" w:rsidRPr="00483DD4" w:rsidRDefault="004F1740"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Extent in Ares</w:t>
            </w:r>
          </w:p>
        </w:tc>
        <w:tc>
          <w:tcPr>
            <w:tcW w:w="1360" w:type="dxa"/>
            <w:tcBorders>
              <w:top w:val="single" w:sz="8" w:space="0" w:color="000000"/>
              <w:left w:val="nil"/>
              <w:bottom w:val="single" w:sz="8" w:space="0" w:color="000000"/>
              <w:right w:val="single" w:sz="8" w:space="0" w:color="000000"/>
            </w:tcBorders>
            <w:shd w:val="clear" w:color="auto" w:fill="auto"/>
            <w:vAlign w:val="center"/>
            <w:hideMark/>
          </w:tcPr>
          <w:p w:rsidR="004F1740" w:rsidRPr="00483DD4" w:rsidRDefault="004F1740"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Extent in Cent</w:t>
            </w:r>
          </w:p>
        </w:tc>
        <w:tc>
          <w:tcPr>
            <w:tcW w:w="1909" w:type="dxa"/>
            <w:tcBorders>
              <w:top w:val="single" w:sz="8" w:space="0" w:color="000000"/>
              <w:left w:val="nil"/>
              <w:bottom w:val="single" w:sz="8" w:space="0" w:color="000000"/>
              <w:right w:val="single" w:sz="8" w:space="0" w:color="000000"/>
            </w:tcBorders>
            <w:shd w:val="clear" w:color="auto" w:fill="auto"/>
            <w:vAlign w:val="center"/>
            <w:hideMark/>
          </w:tcPr>
          <w:p w:rsidR="004F1740" w:rsidRPr="00483DD4" w:rsidRDefault="004F1740"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Document No</w:t>
            </w:r>
          </w:p>
        </w:tc>
        <w:tc>
          <w:tcPr>
            <w:tcW w:w="1091" w:type="dxa"/>
            <w:tcBorders>
              <w:top w:val="single" w:sz="8" w:space="0" w:color="000000"/>
              <w:left w:val="nil"/>
              <w:bottom w:val="single" w:sz="8" w:space="0" w:color="000000"/>
              <w:right w:val="single" w:sz="8" w:space="0" w:color="000000"/>
            </w:tcBorders>
            <w:shd w:val="clear" w:color="auto" w:fill="auto"/>
            <w:vAlign w:val="center"/>
            <w:hideMark/>
          </w:tcPr>
          <w:p w:rsidR="004F1740" w:rsidRPr="00483DD4" w:rsidRDefault="004F1740" w:rsidP="00402F1D">
            <w:pPr>
              <w:spacing w:line="360" w:lineRule="auto"/>
              <w:jc w:val="center"/>
              <w:rPr>
                <w:rFonts w:ascii="Verdana" w:hAnsi="Verdana"/>
                <w:b/>
                <w:bCs/>
                <w:color w:val="000000"/>
                <w:lang w:val="en-IN" w:eastAsia="en-IN"/>
              </w:rPr>
            </w:pPr>
            <w:proofErr w:type="spellStart"/>
            <w:r w:rsidRPr="00483DD4">
              <w:rPr>
                <w:rFonts w:ascii="Verdana" w:hAnsi="Verdana"/>
                <w:b/>
                <w:bCs/>
                <w:color w:val="000000"/>
                <w:lang w:val="en-IN" w:eastAsia="en-IN"/>
              </w:rPr>
              <w:t>Patta</w:t>
            </w:r>
            <w:proofErr w:type="spellEnd"/>
            <w:r w:rsidRPr="00483DD4">
              <w:rPr>
                <w:rFonts w:ascii="Verdana" w:hAnsi="Verdana"/>
                <w:b/>
                <w:bCs/>
                <w:color w:val="000000"/>
                <w:lang w:val="en-IN" w:eastAsia="en-IN"/>
              </w:rPr>
              <w:t xml:space="preserve"> No</w:t>
            </w:r>
          </w:p>
        </w:tc>
        <w:tc>
          <w:tcPr>
            <w:tcW w:w="3040" w:type="dxa"/>
            <w:tcBorders>
              <w:top w:val="single" w:sz="8" w:space="0" w:color="000000"/>
              <w:left w:val="nil"/>
              <w:bottom w:val="single" w:sz="8" w:space="0" w:color="000000"/>
              <w:right w:val="single" w:sz="8" w:space="0" w:color="000000"/>
            </w:tcBorders>
            <w:shd w:val="clear" w:color="auto" w:fill="auto"/>
            <w:vAlign w:val="center"/>
            <w:hideMark/>
          </w:tcPr>
          <w:p w:rsidR="004F1740" w:rsidRPr="00483DD4" w:rsidRDefault="004F1740"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Owner</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96/2A1</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2.18</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5.39</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10216 / 2019</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96/1A1</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10.92</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27.42</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10216 / 2019</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97/1A</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12.5</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31</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14220 / 2011</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1107</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Sailesh</w:t>
            </w:r>
            <w:proofErr w:type="spellEnd"/>
            <w:r w:rsidRPr="00483DD4">
              <w:rPr>
                <w:rFonts w:ascii="Verdana" w:hAnsi="Verdana"/>
                <w:color w:val="000000"/>
                <w:lang w:val="en-IN" w:eastAsia="en-IN"/>
              </w:rPr>
              <w:t xml:space="preserve"> P Shah </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97/1B2</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19.02</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47</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2433 / 2014</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2002</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97/2</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25.5</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63</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14102 / 2019</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6</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98/1</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52</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128</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9242 / 2012</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1331</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98/2</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23.5</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58</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9242 / 2012</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1331</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99/1</w:t>
            </w:r>
          </w:p>
        </w:tc>
        <w:tc>
          <w:tcPr>
            <w:tcW w:w="12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81</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23</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11202/2014</w:t>
            </w:r>
          </w:p>
        </w:tc>
        <w:tc>
          <w:tcPr>
            <w:tcW w:w="109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1440</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G Nandhini</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8A</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99/1</w:t>
            </w:r>
          </w:p>
        </w:tc>
        <w:tc>
          <w:tcPr>
            <w:tcW w:w="1200" w:type="dxa"/>
            <w:vMerge/>
            <w:tcBorders>
              <w:top w:val="nil"/>
              <w:left w:val="single" w:sz="8" w:space="0" w:color="000000"/>
              <w:bottom w:val="single" w:sz="8" w:space="0" w:color="000000"/>
              <w:right w:val="single" w:sz="8" w:space="0" w:color="000000"/>
            </w:tcBorders>
            <w:vAlign w:val="center"/>
            <w:hideMark/>
          </w:tcPr>
          <w:p w:rsidR="004F1740" w:rsidRPr="00483DD4" w:rsidRDefault="004F1740" w:rsidP="00402F1D">
            <w:pPr>
              <w:spacing w:line="360" w:lineRule="auto"/>
              <w:rPr>
                <w:rFonts w:ascii="Verdana" w:hAnsi="Verdana"/>
                <w:color w:val="000000"/>
                <w:lang w:val="en-IN" w:eastAsia="en-IN"/>
              </w:rPr>
            </w:pP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177</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11203/2014</w:t>
            </w:r>
          </w:p>
        </w:tc>
        <w:tc>
          <w:tcPr>
            <w:tcW w:w="1091" w:type="dxa"/>
            <w:vMerge/>
            <w:tcBorders>
              <w:top w:val="nil"/>
              <w:left w:val="single" w:sz="8" w:space="0" w:color="000000"/>
              <w:bottom w:val="single" w:sz="8" w:space="0" w:color="000000"/>
              <w:right w:val="single" w:sz="8" w:space="0" w:color="000000"/>
            </w:tcBorders>
            <w:vAlign w:val="center"/>
            <w:hideMark/>
          </w:tcPr>
          <w:p w:rsidR="004F1740" w:rsidRPr="00483DD4" w:rsidRDefault="004F1740" w:rsidP="00402F1D">
            <w:pPr>
              <w:spacing w:line="360" w:lineRule="auto"/>
              <w:rPr>
                <w:rFonts w:ascii="Verdana" w:hAnsi="Verdana"/>
                <w:color w:val="000000"/>
                <w:lang w:val="en-IN" w:eastAsia="en-IN"/>
              </w:rPr>
            </w:pP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99/2</w:t>
            </w:r>
          </w:p>
        </w:tc>
        <w:tc>
          <w:tcPr>
            <w:tcW w:w="12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39</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19</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7727 / 2013</w:t>
            </w:r>
          </w:p>
        </w:tc>
        <w:tc>
          <w:tcPr>
            <w:tcW w:w="109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1332</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lastRenderedPageBreak/>
              <w:t>9A</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99/2</w:t>
            </w:r>
          </w:p>
        </w:tc>
        <w:tc>
          <w:tcPr>
            <w:tcW w:w="1200" w:type="dxa"/>
            <w:vMerge/>
            <w:tcBorders>
              <w:top w:val="nil"/>
              <w:left w:val="single" w:sz="8" w:space="0" w:color="000000"/>
              <w:bottom w:val="single" w:sz="8" w:space="0" w:color="000000"/>
              <w:right w:val="single" w:sz="8" w:space="0" w:color="000000"/>
            </w:tcBorders>
            <w:vAlign w:val="center"/>
            <w:hideMark/>
          </w:tcPr>
          <w:p w:rsidR="004F1740" w:rsidRPr="00483DD4" w:rsidRDefault="004F1740" w:rsidP="00402F1D">
            <w:pPr>
              <w:spacing w:line="360" w:lineRule="auto"/>
              <w:rPr>
                <w:rFonts w:ascii="Verdana" w:hAnsi="Verdana"/>
                <w:color w:val="000000"/>
                <w:lang w:val="en-IN" w:eastAsia="en-IN"/>
              </w:rPr>
            </w:pP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77</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9242 / 2012</w:t>
            </w:r>
          </w:p>
        </w:tc>
        <w:tc>
          <w:tcPr>
            <w:tcW w:w="1091" w:type="dxa"/>
            <w:vMerge/>
            <w:tcBorders>
              <w:top w:val="nil"/>
              <w:left w:val="single" w:sz="8" w:space="0" w:color="000000"/>
              <w:bottom w:val="single" w:sz="8" w:space="0" w:color="000000"/>
              <w:right w:val="single" w:sz="8" w:space="0" w:color="000000"/>
            </w:tcBorders>
            <w:vAlign w:val="center"/>
            <w:hideMark/>
          </w:tcPr>
          <w:p w:rsidR="004F1740" w:rsidRPr="00483DD4" w:rsidRDefault="004F1740" w:rsidP="00402F1D">
            <w:pPr>
              <w:spacing w:line="360" w:lineRule="auto"/>
              <w:rPr>
                <w:rFonts w:ascii="Verdana" w:hAnsi="Verdana"/>
                <w:color w:val="000000"/>
                <w:lang w:val="en-IN" w:eastAsia="en-IN"/>
              </w:rPr>
            </w:pP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101/1</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16</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40</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10216 / 2019</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4F1740" w:rsidRPr="00483DD4" w:rsidTr="00402F1D">
        <w:trPr>
          <w:trHeight w:val="645"/>
          <w:jc w:val="center"/>
        </w:trPr>
        <w:tc>
          <w:tcPr>
            <w:tcW w:w="960" w:type="dxa"/>
            <w:tcBorders>
              <w:top w:val="nil"/>
              <w:left w:val="single" w:sz="8" w:space="0" w:color="000000"/>
              <w:bottom w:val="single" w:sz="8" w:space="0" w:color="auto"/>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w:t>
            </w:r>
          </w:p>
        </w:tc>
        <w:tc>
          <w:tcPr>
            <w:tcW w:w="1300" w:type="dxa"/>
            <w:tcBorders>
              <w:top w:val="nil"/>
              <w:left w:val="nil"/>
              <w:bottom w:val="single" w:sz="8" w:space="0" w:color="auto"/>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101/2</w:t>
            </w:r>
          </w:p>
        </w:tc>
        <w:tc>
          <w:tcPr>
            <w:tcW w:w="1200" w:type="dxa"/>
            <w:tcBorders>
              <w:top w:val="nil"/>
              <w:left w:val="nil"/>
              <w:bottom w:val="single" w:sz="8" w:space="0" w:color="auto"/>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18</w:t>
            </w:r>
          </w:p>
        </w:tc>
        <w:tc>
          <w:tcPr>
            <w:tcW w:w="1360" w:type="dxa"/>
            <w:tcBorders>
              <w:top w:val="nil"/>
              <w:left w:val="nil"/>
              <w:bottom w:val="single" w:sz="8" w:space="0" w:color="auto"/>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44</w:t>
            </w:r>
          </w:p>
        </w:tc>
        <w:tc>
          <w:tcPr>
            <w:tcW w:w="1909" w:type="dxa"/>
            <w:tcBorders>
              <w:top w:val="nil"/>
              <w:left w:val="nil"/>
              <w:bottom w:val="single" w:sz="8" w:space="0" w:color="auto"/>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9243 / 2012</w:t>
            </w:r>
          </w:p>
        </w:tc>
        <w:tc>
          <w:tcPr>
            <w:tcW w:w="1091" w:type="dxa"/>
            <w:tcBorders>
              <w:top w:val="nil"/>
              <w:left w:val="nil"/>
              <w:bottom w:val="single" w:sz="8" w:space="0" w:color="auto"/>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1329</w:t>
            </w:r>
          </w:p>
        </w:tc>
        <w:tc>
          <w:tcPr>
            <w:tcW w:w="3040" w:type="dxa"/>
            <w:tcBorders>
              <w:top w:val="nil"/>
              <w:left w:val="nil"/>
              <w:bottom w:val="single" w:sz="8" w:space="0" w:color="auto"/>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Sailesh</w:t>
            </w:r>
            <w:proofErr w:type="spellEnd"/>
            <w:r w:rsidRPr="00483DD4">
              <w:rPr>
                <w:rFonts w:ascii="Verdana" w:hAnsi="Verdana"/>
                <w:color w:val="000000"/>
                <w:lang w:val="en-IN" w:eastAsia="en-IN"/>
              </w:rPr>
              <w:t xml:space="preserve"> P Shah &amp; Chaya S Shah</w:t>
            </w:r>
          </w:p>
        </w:tc>
      </w:tr>
      <w:tr w:rsidR="004F1740" w:rsidRPr="00483DD4" w:rsidTr="00402F1D">
        <w:trPr>
          <w:trHeight w:val="330"/>
          <w:jc w:val="center"/>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12</w:t>
            </w:r>
          </w:p>
        </w:tc>
        <w:tc>
          <w:tcPr>
            <w:tcW w:w="1300" w:type="dxa"/>
            <w:tcBorders>
              <w:top w:val="nil"/>
              <w:left w:val="nil"/>
              <w:bottom w:val="single" w:sz="8" w:space="0" w:color="auto"/>
              <w:right w:val="single" w:sz="8" w:space="0" w:color="auto"/>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101/3A</w:t>
            </w:r>
          </w:p>
        </w:tc>
        <w:tc>
          <w:tcPr>
            <w:tcW w:w="1200" w:type="dxa"/>
            <w:tcBorders>
              <w:top w:val="nil"/>
              <w:left w:val="nil"/>
              <w:bottom w:val="single" w:sz="8" w:space="0" w:color="auto"/>
              <w:right w:val="single" w:sz="8" w:space="0" w:color="auto"/>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33</w:t>
            </w:r>
          </w:p>
        </w:tc>
        <w:tc>
          <w:tcPr>
            <w:tcW w:w="1360" w:type="dxa"/>
            <w:tcBorders>
              <w:top w:val="nil"/>
              <w:left w:val="nil"/>
              <w:bottom w:val="single" w:sz="8" w:space="0" w:color="auto"/>
              <w:right w:val="single" w:sz="8" w:space="0" w:color="auto"/>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82</w:t>
            </w:r>
          </w:p>
        </w:tc>
        <w:tc>
          <w:tcPr>
            <w:tcW w:w="1909" w:type="dxa"/>
            <w:tcBorders>
              <w:top w:val="nil"/>
              <w:left w:val="nil"/>
              <w:bottom w:val="single" w:sz="8" w:space="0" w:color="auto"/>
              <w:right w:val="single" w:sz="8" w:space="0" w:color="auto"/>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6511 / 2019</w:t>
            </w:r>
          </w:p>
        </w:tc>
        <w:tc>
          <w:tcPr>
            <w:tcW w:w="1091" w:type="dxa"/>
            <w:tcBorders>
              <w:top w:val="nil"/>
              <w:left w:val="nil"/>
              <w:bottom w:val="single" w:sz="8" w:space="0" w:color="auto"/>
              <w:right w:val="single" w:sz="8" w:space="0" w:color="auto"/>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1121</w:t>
            </w:r>
          </w:p>
        </w:tc>
        <w:tc>
          <w:tcPr>
            <w:tcW w:w="3040" w:type="dxa"/>
            <w:tcBorders>
              <w:top w:val="nil"/>
              <w:left w:val="nil"/>
              <w:bottom w:val="single" w:sz="8" w:space="0" w:color="auto"/>
              <w:right w:val="single" w:sz="8" w:space="0" w:color="auto"/>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xml:space="preserve">Bharti </w:t>
            </w:r>
            <w:proofErr w:type="spellStart"/>
            <w:r w:rsidRPr="00483DD4">
              <w:rPr>
                <w:rFonts w:ascii="Verdana" w:hAnsi="Verdana"/>
                <w:color w:val="000000"/>
                <w:lang w:val="en-IN" w:eastAsia="en-IN"/>
              </w:rPr>
              <w:t>Navin</w:t>
            </w:r>
            <w:proofErr w:type="spellEnd"/>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101/3B</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34.5</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85</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1872/2012</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1120</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Chethan</w:t>
            </w:r>
            <w:proofErr w:type="spellEnd"/>
            <w:r w:rsidRPr="00483DD4">
              <w:rPr>
                <w:rFonts w:ascii="Verdana" w:hAnsi="Verdana"/>
                <w:color w:val="000000"/>
                <w:lang w:val="en-IN" w:eastAsia="en-IN"/>
              </w:rPr>
              <w:t xml:space="preserve"> M Shah</w:t>
            </w:r>
          </w:p>
        </w:tc>
      </w:tr>
      <w:tr w:rsidR="004F1740"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w:t>
            </w:r>
          </w:p>
        </w:tc>
        <w:tc>
          <w:tcPr>
            <w:tcW w:w="13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101/4</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29</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70</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1874 / 2012</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1131</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4F1740" w:rsidRPr="00483DD4" w:rsidTr="00402F1D">
        <w:trPr>
          <w:trHeight w:val="330"/>
          <w:jc w:val="center"/>
        </w:trPr>
        <w:tc>
          <w:tcPr>
            <w:tcW w:w="2260"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right"/>
              <w:rPr>
                <w:rFonts w:ascii="Verdana" w:hAnsi="Verdana"/>
                <w:b/>
                <w:bCs/>
                <w:color w:val="000000"/>
                <w:lang w:val="en-IN" w:eastAsia="en-IN"/>
              </w:rPr>
            </w:pPr>
            <w:r w:rsidRPr="00483DD4">
              <w:rPr>
                <w:rFonts w:ascii="Verdana" w:hAnsi="Verdana"/>
                <w:b/>
                <w:bCs/>
                <w:color w:val="000000"/>
                <w:lang w:val="en-IN" w:eastAsia="en-IN"/>
              </w:rPr>
              <w:t>Total</w:t>
            </w:r>
          </w:p>
        </w:tc>
        <w:tc>
          <w:tcPr>
            <w:tcW w:w="120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r w:rsidRPr="00483DD4">
              <w:rPr>
                <w:rFonts w:ascii="Verdana" w:hAnsi="Verdana"/>
                <w:b/>
                <w:bCs/>
                <w:color w:val="000000"/>
                <w:lang w:val="en-IN" w:eastAsia="en-IN"/>
              </w:rPr>
              <w:t>396.12</w:t>
            </w:r>
          </w:p>
        </w:tc>
        <w:tc>
          <w:tcPr>
            <w:tcW w:w="136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9.76</w:t>
            </w:r>
          </w:p>
        </w:tc>
        <w:tc>
          <w:tcPr>
            <w:tcW w:w="1909"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p>
        </w:tc>
        <w:tc>
          <w:tcPr>
            <w:tcW w:w="1091"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p>
        </w:tc>
        <w:tc>
          <w:tcPr>
            <w:tcW w:w="3040" w:type="dxa"/>
            <w:tcBorders>
              <w:top w:val="nil"/>
              <w:left w:val="nil"/>
              <w:bottom w:val="single" w:sz="8" w:space="0" w:color="000000"/>
              <w:right w:val="single" w:sz="8" w:space="0" w:color="000000"/>
            </w:tcBorders>
            <w:shd w:val="clear" w:color="auto" w:fill="auto"/>
            <w:vAlign w:val="bottom"/>
            <w:hideMark/>
          </w:tcPr>
          <w:p w:rsidR="004F1740" w:rsidRPr="00483DD4" w:rsidRDefault="004F1740"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p>
        </w:tc>
      </w:tr>
    </w:tbl>
    <w:p w:rsidR="004F1740" w:rsidRPr="00483DD4" w:rsidRDefault="004F1740" w:rsidP="004F1740">
      <w:pPr>
        <w:spacing w:line="360" w:lineRule="auto"/>
        <w:jc w:val="both"/>
        <w:rPr>
          <w:rFonts w:ascii="Verdana" w:hAnsi="Verdana"/>
          <w:color w:val="000000"/>
          <w:lang w:val="en-IN" w:eastAsia="en-IN"/>
        </w:rPr>
      </w:pPr>
    </w:p>
    <w:p w:rsidR="004F1740" w:rsidRPr="00483DD4" w:rsidRDefault="004F1740" w:rsidP="004F1740">
      <w:pPr>
        <w:spacing w:line="360" w:lineRule="auto"/>
        <w:jc w:val="both"/>
        <w:rPr>
          <w:rFonts w:ascii="Verdana" w:hAnsi="Verdana"/>
          <w:b/>
          <w:color w:val="000000"/>
          <w:lang w:val="en-IN" w:eastAsia="en-IN"/>
        </w:rPr>
      </w:pPr>
      <w:r w:rsidRPr="00483DD4">
        <w:rPr>
          <w:rFonts w:ascii="Verdana" w:hAnsi="Verdana"/>
          <w:b/>
          <w:color w:val="000000"/>
          <w:lang w:val="en-IN" w:eastAsia="en-IN"/>
        </w:rPr>
        <w:t>WHEREAS</w:t>
      </w:r>
      <w:r w:rsidRPr="00483DD4">
        <w:rPr>
          <w:rFonts w:ascii="Verdana" w:hAnsi="Verdana"/>
          <w:color w:val="000000"/>
          <w:lang w:val="en-IN" w:eastAsia="en-IN"/>
        </w:rPr>
        <w:tab/>
        <w:t xml:space="preserve"> the PRINCIPALS have applied for laying out a residential layout project on the above said land more particularly referred as Schedule “A” hereunder</w:t>
      </w:r>
      <w:r w:rsidR="007466E4">
        <w:rPr>
          <w:rFonts w:ascii="Verdana" w:hAnsi="Verdana"/>
          <w:color w:val="000000"/>
          <w:lang w:val="en-IN" w:eastAsia="en-IN"/>
        </w:rPr>
        <w:t>.</w:t>
      </w:r>
      <w:r w:rsidR="00E87696">
        <w:rPr>
          <w:rFonts w:ascii="Verdana" w:hAnsi="Verdana"/>
          <w:color w:val="000000"/>
          <w:lang w:val="en-IN" w:eastAsia="en-IN"/>
        </w:rPr>
        <w:t xml:space="preserve"> </w:t>
      </w:r>
      <w:r w:rsidR="007466E4">
        <w:rPr>
          <w:rFonts w:ascii="Verdana" w:hAnsi="Verdana"/>
          <w:color w:val="000000"/>
          <w:lang w:val="en-IN" w:eastAsia="en-IN"/>
        </w:rPr>
        <w:t>B</w:t>
      </w:r>
      <w:r w:rsidRPr="00483DD4">
        <w:rPr>
          <w:rFonts w:ascii="Verdana" w:hAnsi="Verdana"/>
          <w:color w:val="000000"/>
          <w:lang w:val="en-IN" w:eastAsia="en-IN"/>
        </w:rPr>
        <w:t xml:space="preserve">efore the </w:t>
      </w:r>
      <w:r w:rsidRPr="00E87696">
        <w:rPr>
          <w:rFonts w:ascii="Verdana" w:hAnsi="Verdana"/>
          <w:b/>
          <w:color w:val="000000"/>
          <w:lang w:val="en-IN" w:eastAsia="en-IN"/>
        </w:rPr>
        <w:t xml:space="preserve">“DEPUTY DIRECTOR” </w:t>
      </w:r>
      <w:r w:rsidRPr="00483DD4">
        <w:rPr>
          <w:rFonts w:ascii="Verdana" w:hAnsi="Verdana"/>
          <w:color w:val="000000"/>
          <w:lang w:val="en-IN" w:eastAsia="en-IN"/>
        </w:rPr>
        <w:t xml:space="preserve">Directorate </w:t>
      </w:r>
      <w:proofErr w:type="gramStart"/>
      <w:r w:rsidRPr="00483DD4">
        <w:rPr>
          <w:rFonts w:ascii="Verdana" w:hAnsi="Verdana"/>
          <w:color w:val="000000"/>
          <w:lang w:val="en-IN" w:eastAsia="en-IN"/>
        </w:rPr>
        <w:t>Of Town And</w:t>
      </w:r>
      <w:proofErr w:type="gramEnd"/>
      <w:r w:rsidRPr="00483DD4">
        <w:rPr>
          <w:rFonts w:ascii="Verdana" w:hAnsi="Verdana"/>
          <w:color w:val="000000"/>
          <w:lang w:val="en-IN" w:eastAsia="en-IN"/>
        </w:rPr>
        <w:t xml:space="preserve"> Country Planning (DTCP), Chengalpattu Region, and the said authorities have accorded the said proposal and Directed the Principals to handover the extents reserved for Roads, Parks </w:t>
      </w:r>
      <w:r w:rsidR="007466E4">
        <w:rPr>
          <w:rFonts w:ascii="Verdana" w:hAnsi="Verdana"/>
          <w:color w:val="000000"/>
          <w:lang w:val="en-IN" w:eastAsia="en-IN"/>
        </w:rPr>
        <w:t>in</w:t>
      </w:r>
      <w:r w:rsidR="00E67EEE">
        <w:rPr>
          <w:rFonts w:ascii="Verdana" w:hAnsi="Verdana"/>
          <w:color w:val="000000"/>
          <w:lang w:val="en-IN" w:eastAsia="en-IN"/>
        </w:rPr>
        <w:t xml:space="preserve"> </w:t>
      </w:r>
      <w:r w:rsidR="007466E4">
        <w:rPr>
          <w:rFonts w:ascii="Verdana" w:hAnsi="Verdana"/>
          <w:color w:val="000000"/>
          <w:lang w:val="en-IN" w:eastAsia="en-IN"/>
        </w:rPr>
        <w:t xml:space="preserve">favour of “The Special Officer </w:t>
      </w:r>
      <w:proofErr w:type="spellStart"/>
      <w:r w:rsidR="007466E4">
        <w:rPr>
          <w:rFonts w:ascii="Verdana" w:hAnsi="Verdana"/>
          <w:color w:val="000000"/>
          <w:lang w:val="en-IN" w:eastAsia="en-IN"/>
        </w:rPr>
        <w:t>Mambakkam</w:t>
      </w:r>
      <w:proofErr w:type="spellEnd"/>
      <w:r w:rsidR="007466E4">
        <w:rPr>
          <w:rFonts w:ascii="Verdana" w:hAnsi="Verdana"/>
          <w:color w:val="000000"/>
          <w:lang w:val="en-IN" w:eastAsia="en-IN"/>
        </w:rPr>
        <w:t xml:space="preserve"> </w:t>
      </w:r>
      <w:r w:rsidR="00531B0C" w:rsidRPr="00DE211A">
        <w:rPr>
          <w:rFonts w:ascii="Verdana" w:hAnsi="Verdana"/>
          <w:color w:val="000000"/>
          <w:highlight w:val="yellow"/>
          <w:lang w:val="en-IN" w:eastAsia="en-IN"/>
        </w:rPr>
        <w:t>Panchayat</w:t>
      </w:r>
      <w:r w:rsidR="007466E4">
        <w:rPr>
          <w:rFonts w:ascii="Verdana" w:hAnsi="Verdana"/>
          <w:color w:val="000000"/>
          <w:lang w:val="en-IN" w:eastAsia="en-IN"/>
        </w:rPr>
        <w:t xml:space="preserve">” and area allocated for </w:t>
      </w:r>
      <w:r w:rsidRPr="00483DD4">
        <w:rPr>
          <w:rFonts w:ascii="Verdana" w:hAnsi="Verdana"/>
          <w:color w:val="000000"/>
          <w:lang w:val="en-IN" w:eastAsia="en-IN"/>
        </w:rPr>
        <w:t>Electricity Provision</w:t>
      </w:r>
      <w:r w:rsidR="007466E4">
        <w:rPr>
          <w:rFonts w:ascii="Verdana" w:hAnsi="Verdana"/>
          <w:color w:val="000000"/>
          <w:lang w:val="en-IN" w:eastAsia="en-IN"/>
        </w:rPr>
        <w:t>s</w:t>
      </w:r>
      <w:r w:rsidRPr="00483DD4">
        <w:rPr>
          <w:rFonts w:ascii="Verdana" w:hAnsi="Verdana"/>
          <w:color w:val="000000"/>
          <w:lang w:val="en-IN" w:eastAsia="en-IN"/>
        </w:rPr>
        <w:t xml:space="preserve"> in</w:t>
      </w:r>
      <w:r w:rsidR="00E87696">
        <w:rPr>
          <w:rFonts w:ascii="Verdana" w:hAnsi="Verdana"/>
          <w:color w:val="000000"/>
          <w:lang w:val="en-IN" w:eastAsia="en-IN"/>
        </w:rPr>
        <w:t xml:space="preserve"> </w:t>
      </w:r>
      <w:r w:rsidRPr="00483DD4">
        <w:rPr>
          <w:rFonts w:ascii="Verdana" w:hAnsi="Verdana"/>
          <w:color w:val="000000"/>
          <w:lang w:val="en-IN" w:eastAsia="en-IN"/>
        </w:rPr>
        <w:t xml:space="preserve">favour of </w:t>
      </w:r>
      <w:r w:rsidRPr="00483DD4">
        <w:rPr>
          <w:rFonts w:ascii="Verdana" w:hAnsi="Verdana"/>
          <w:b/>
          <w:color w:val="000000"/>
          <w:lang w:val="en-IN" w:eastAsia="en-IN"/>
        </w:rPr>
        <w:t>THE SUPERINTENDING ENGINEER TANGEDCO/ CHENGALPATTU.</w:t>
      </w:r>
    </w:p>
    <w:p w:rsidR="004F1740" w:rsidRPr="00483DD4" w:rsidRDefault="004F1740" w:rsidP="004F1740">
      <w:pPr>
        <w:spacing w:line="360" w:lineRule="auto"/>
        <w:jc w:val="both"/>
        <w:rPr>
          <w:rFonts w:ascii="Verdana" w:hAnsi="Verdana"/>
          <w:color w:val="000000"/>
          <w:lang w:val="en-IN" w:eastAsia="en-IN"/>
        </w:rPr>
      </w:pPr>
    </w:p>
    <w:p w:rsidR="004F1740" w:rsidRPr="00483DD4" w:rsidRDefault="004F1740" w:rsidP="004F1740">
      <w:pPr>
        <w:spacing w:line="360" w:lineRule="auto"/>
        <w:jc w:val="both"/>
        <w:rPr>
          <w:rFonts w:ascii="Verdana" w:hAnsi="Verdana"/>
          <w:color w:val="000000"/>
          <w:lang w:val="en-IN" w:eastAsia="en-IN"/>
        </w:rPr>
      </w:pPr>
      <w:r w:rsidRPr="00483DD4">
        <w:rPr>
          <w:rFonts w:ascii="Verdana" w:hAnsi="Verdana"/>
          <w:b/>
          <w:color w:val="000000"/>
          <w:lang w:val="en-IN" w:eastAsia="en-IN"/>
        </w:rPr>
        <w:t>WHEREAS</w:t>
      </w:r>
      <w:r w:rsidRPr="00483DD4">
        <w:rPr>
          <w:rFonts w:ascii="Verdana" w:hAnsi="Verdana"/>
          <w:color w:val="000000"/>
          <w:lang w:val="en-IN" w:eastAsia="en-IN"/>
        </w:rPr>
        <w:t xml:space="preserve"> based on the above direct</w:t>
      </w:r>
      <w:r w:rsidR="00E87696">
        <w:rPr>
          <w:rFonts w:ascii="Verdana" w:hAnsi="Verdana"/>
          <w:color w:val="000000"/>
          <w:lang w:val="en-IN" w:eastAsia="en-IN"/>
        </w:rPr>
        <w:t xml:space="preserve">ions the said PRINCIPALS herein have executed a Gift </w:t>
      </w:r>
      <w:r w:rsidRPr="00483DD4">
        <w:rPr>
          <w:rFonts w:ascii="Verdana" w:hAnsi="Verdana"/>
          <w:color w:val="000000"/>
          <w:lang w:val="en-IN" w:eastAsia="en-IN"/>
        </w:rPr>
        <w:t>Deed in</w:t>
      </w:r>
      <w:r w:rsidR="00E67EEE">
        <w:rPr>
          <w:rFonts w:ascii="Verdana" w:hAnsi="Verdana"/>
          <w:color w:val="000000"/>
          <w:lang w:val="en-IN" w:eastAsia="en-IN"/>
        </w:rPr>
        <w:t xml:space="preserve"> </w:t>
      </w:r>
      <w:r w:rsidRPr="00483DD4">
        <w:rPr>
          <w:rFonts w:ascii="Verdana" w:hAnsi="Verdana"/>
          <w:color w:val="000000"/>
          <w:lang w:val="en-IN" w:eastAsia="en-IN"/>
        </w:rPr>
        <w:t xml:space="preserve">favour of </w:t>
      </w:r>
      <w:r w:rsidRPr="00483DD4">
        <w:rPr>
          <w:rFonts w:ascii="Verdana" w:hAnsi="Verdana"/>
          <w:b/>
          <w:color w:val="000000"/>
          <w:lang w:val="en-IN" w:eastAsia="en-IN"/>
        </w:rPr>
        <w:t>“THE SPEC</w:t>
      </w:r>
      <w:r w:rsidR="00E87696">
        <w:rPr>
          <w:rFonts w:ascii="Verdana" w:hAnsi="Verdana"/>
          <w:b/>
          <w:color w:val="000000"/>
          <w:lang w:val="en-IN" w:eastAsia="en-IN"/>
        </w:rPr>
        <w:t>IAL OFFICER,</w:t>
      </w:r>
      <w:r w:rsidRPr="00483DD4">
        <w:rPr>
          <w:rFonts w:ascii="Verdana" w:hAnsi="Verdana"/>
          <w:b/>
          <w:color w:val="000000"/>
          <w:lang w:val="en-IN" w:eastAsia="en-IN"/>
        </w:rPr>
        <w:t xml:space="preserve">MAMBAKKAM </w:t>
      </w:r>
      <w:r w:rsidR="00531B0C">
        <w:rPr>
          <w:rFonts w:ascii="Verdana" w:hAnsi="Verdana"/>
          <w:b/>
          <w:color w:val="000000"/>
          <w:lang w:val="en-IN" w:eastAsia="en-IN"/>
        </w:rPr>
        <w:t>PANCHAYAT</w:t>
      </w:r>
      <w:r w:rsidRPr="00483DD4">
        <w:rPr>
          <w:rFonts w:ascii="Verdana" w:hAnsi="Verdana"/>
          <w:b/>
          <w:color w:val="000000"/>
          <w:lang w:val="en-IN" w:eastAsia="en-IN"/>
        </w:rPr>
        <w:t xml:space="preserve">” </w:t>
      </w:r>
      <w:r w:rsidRPr="00483DD4">
        <w:rPr>
          <w:rFonts w:ascii="Verdana" w:hAnsi="Verdana"/>
          <w:color w:val="000000"/>
          <w:lang w:val="en-IN" w:eastAsia="en-IN"/>
        </w:rPr>
        <w:t>wide registered Gift Deed No.13523/2019 dated 29-10-20</w:t>
      </w:r>
      <w:r w:rsidR="00E87696">
        <w:rPr>
          <w:rFonts w:ascii="Verdana" w:hAnsi="Verdana"/>
          <w:color w:val="000000"/>
          <w:lang w:val="en-IN" w:eastAsia="en-IN"/>
        </w:rPr>
        <w:t>19 registered at office of the Sub-R</w:t>
      </w:r>
      <w:r w:rsidR="00D94287">
        <w:rPr>
          <w:rFonts w:ascii="Verdana" w:hAnsi="Verdana"/>
          <w:color w:val="000000"/>
          <w:lang w:val="en-IN" w:eastAsia="en-IN"/>
        </w:rPr>
        <w:t xml:space="preserve">egistrar </w:t>
      </w:r>
      <w:proofErr w:type="spellStart"/>
      <w:r w:rsidR="00D94287" w:rsidRPr="00D94287">
        <w:rPr>
          <w:rFonts w:ascii="Verdana" w:hAnsi="Verdana"/>
          <w:color w:val="000000"/>
          <w:highlight w:val="yellow"/>
          <w:lang w:val="en-IN" w:eastAsia="en-IN"/>
        </w:rPr>
        <w:t>Guduvanchery</w:t>
      </w:r>
      <w:proofErr w:type="spellEnd"/>
      <w:r w:rsidRPr="00483DD4">
        <w:rPr>
          <w:rFonts w:ascii="Verdana" w:hAnsi="Verdana"/>
          <w:color w:val="000000"/>
          <w:lang w:val="en-IN" w:eastAsia="en-IN"/>
        </w:rPr>
        <w:t xml:space="preserve">, and also </w:t>
      </w:r>
      <w:r w:rsidR="00DC4DD9" w:rsidRPr="00CA4136">
        <w:rPr>
          <w:rFonts w:ascii="Verdana" w:hAnsi="Verdana"/>
          <w:color w:val="000000"/>
          <w:highlight w:val="yellow"/>
          <w:lang w:val="en-IN" w:eastAsia="en-IN"/>
        </w:rPr>
        <w:t>e</w:t>
      </w:r>
      <w:r w:rsidRPr="00CA4136">
        <w:rPr>
          <w:rFonts w:ascii="Verdana" w:hAnsi="Verdana"/>
          <w:color w:val="000000"/>
          <w:highlight w:val="yellow"/>
          <w:lang w:val="en-IN" w:eastAsia="en-IN"/>
        </w:rPr>
        <w:t>xec</w:t>
      </w:r>
      <w:r w:rsidRPr="00483DD4">
        <w:rPr>
          <w:rFonts w:ascii="Verdana" w:hAnsi="Verdana"/>
          <w:color w:val="000000"/>
          <w:lang w:val="en-IN" w:eastAsia="en-IN"/>
        </w:rPr>
        <w:t>uted a</w:t>
      </w:r>
      <w:r w:rsidR="00B2774B">
        <w:rPr>
          <w:rFonts w:ascii="Verdana" w:hAnsi="Verdana"/>
          <w:color w:val="000000"/>
          <w:lang w:val="en-IN" w:eastAsia="en-IN"/>
        </w:rPr>
        <w:t>n</w:t>
      </w:r>
      <w:r w:rsidRPr="00483DD4">
        <w:rPr>
          <w:rFonts w:ascii="Verdana" w:hAnsi="Verdana"/>
          <w:color w:val="000000"/>
          <w:lang w:val="en-IN" w:eastAsia="en-IN"/>
        </w:rPr>
        <w:t xml:space="preserve"> another Gift Deed in</w:t>
      </w:r>
      <w:r w:rsidR="00E87696">
        <w:rPr>
          <w:rFonts w:ascii="Verdana" w:hAnsi="Verdana"/>
          <w:color w:val="000000"/>
          <w:lang w:val="en-IN" w:eastAsia="en-IN"/>
        </w:rPr>
        <w:t xml:space="preserve"> </w:t>
      </w:r>
      <w:r w:rsidRPr="00483DD4">
        <w:rPr>
          <w:rFonts w:ascii="Verdana" w:hAnsi="Verdana"/>
          <w:color w:val="000000"/>
          <w:lang w:val="en-IN" w:eastAsia="en-IN"/>
        </w:rPr>
        <w:t>favour</w:t>
      </w:r>
      <w:r w:rsidR="00E87696">
        <w:rPr>
          <w:rFonts w:ascii="Verdana" w:hAnsi="Verdana"/>
          <w:color w:val="000000"/>
          <w:lang w:val="en-IN" w:eastAsia="en-IN"/>
        </w:rPr>
        <w:t xml:space="preserve"> </w:t>
      </w:r>
      <w:r w:rsidRPr="00483DD4">
        <w:rPr>
          <w:rFonts w:ascii="Verdana" w:hAnsi="Verdana"/>
          <w:color w:val="000000"/>
          <w:lang w:val="en-IN" w:eastAsia="en-IN"/>
        </w:rPr>
        <w:t xml:space="preserve">of THE SUPERINTENDING ENGINEER TANGEDCO/CHENGALPATTU </w:t>
      </w:r>
      <w:r w:rsidR="00B2774B" w:rsidRPr="00B2774B">
        <w:rPr>
          <w:rFonts w:ascii="Verdana" w:hAnsi="Verdana"/>
          <w:color w:val="000000"/>
          <w:highlight w:val="yellow"/>
          <w:lang w:val="en-IN" w:eastAsia="en-IN"/>
        </w:rPr>
        <w:t>v</w:t>
      </w:r>
      <w:r w:rsidRPr="00B2774B">
        <w:rPr>
          <w:rFonts w:ascii="Verdana" w:hAnsi="Verdana"/>
          <w:color w:val="000000"/>
          <w:highlight w:val="yellow"/>
          <w:lang w:val="en-IN" w:eastAsia="en-IN"/>
        </w:rPr>
        <w:t>ide</w:t>
      </w:r>
      <w:r w:rsidRPr="00483DD4">
        <w:rPr>
          <w:rFonts w:ascii="Verdana" w:hAnsi="Verdana"/>
          <w:color w:val="000000"/>
          <w:lang w:val="en-IN" w:eastAsia="en-IN"/>
        </w:rPr>
        <w:t xml:space="preserve"> Registered Gift Deed No.13772/2019 </w:t>
      </w:r>
      <w:proofErr w:type="spellStart"/>
      <w:r w:rsidRPr="00483DD4">
        <w:rPr>
          <w:rFonts w:ascii="Verdana" w:hAnsi="Verdana"/>
          <w:color w:val="000000"/>
          <w:lang w:val="en-IN" w:eastAsia="en-IN"/>
        </w:rPr>
        <w:t>dt.</w:t>
      </w:r>
      <w:proofErr w:type="spellEnd"/>
      <w:r w:rsidRPr="00483DD4">
        <w:rPr>
          <w:rFonts w:ascii="Verdana" w:hAnsi="Verdana"/>
          <w:color w:val="000000"/>
          <w:lang w:val="en-IN" w:eastAsia="en-IN"/>
        </w:rPr>
        <w:t xml:space="preserve"> 31-10-2019 Registered at office o</w:t>
      </w:r>
      <w:r w:rsidR="00D94287">
        <w:rPr>
          <w:rFonts w:ascii="Verdana" w:hAnsi="Verdana"/>
          <w:color w:val="000000"/>
          <w:lang w:val="en-IN" w:eastAsia="en-IN"/>
        </w:rPr>
        <w:t xml:space="preserve">f the Sub-Registrar </w:t>
      </w:r>
      <w:proofErr w:type="spellStart"/>
      <w:r w:rsidR="00D94287" w:rsidRPr="00D94287">
        <w:rPr>
          <w:rFonts w:ascii="Verdana" w:hAnsi="Verdana"/>
          <w:color w:val="000000"/>
          <w:highlight w:val="yellow"/>
          <w:lang w:val="en-IN" w:eastAsia="en-IN"/>
        </w:rPr>
        <w:t>Guduvancher</w:t>
      </w:r>
      <w:r w:rsidRPr="00D94287">
        <w:rPr>
          <w:rFonts w:ascii="Verdana" w:hAnsi="Verdana"/>
          <w:color w:val="000000"/>
          <w:highlight w:val="yellow"/>
          <w:lang w:val="en-IN" w:eastAsia="en-IN"/>
        </w:rPr>
        <w:t>y</w:t>
      </w:r>
      <w:proofErr w:type="spellEnd"/>
      <w:r w:rsidR="007466E4">
        <w:rPr>
          <w:rFonts w:ascii="Verdana" w:hAnsi="Verdana"/>
          <w:color w:val="000000"/>
          <w:lang w:val="en-IN" w:eastAsia="en-IN"/>
        </w:rPr>
        <w:t>.</w:t>
      </w:r>
    </w:p>
    <w:p w:rsidR="004F1740" w:rsidRPr="00483DD4" w:rsidRDefault="004F1740" w:rsidP="004F1740">
      <w:pPr>
        <w:spacing w:line="360" w:lineRule="auto"/>
        <w:jc w:val="both"/>
        <w:rPr>
          <w:rFonts w:ascii="Verdana" w:hAnsi="Verdana"/>
          <w:color w:val="000000"/>
          <w:lang w:val="en-IN" w:eastAsia="en-IN"/>
        </w:rPr>
      </w:pPr>
    </w:p>
    <w:p w:rsidR="004F1740" w:rsidRPr="00483DD4" w:rsidRDefault="004F1740" w:rsidP="004F1740">
      <w:pPr>
        <w:spacing w:line="360" w:lineRule="auto"/>
        <w:jc w:val="both"/>
        <w:rPr>
          <w:rFonts w:ascii="Verdana" w:hAnsi="Verdana"/>
          <w:color w:val="000000"/>
          <w:lang w:val="en-IN" w:eastAsia="en-IN"/>
        </w:rPr>
      </w:pPr>
      <w:proofErr w:type="gramStart"/>
      <w:r w:rsidRPr="00483DD4">
        <w:rPr>
          <w:rFonts w:ascii="Verdana" w:hAnsi="Verdana"/>
          <w:color w:val="000000"/>
          <w:lang w:val="en-IN" w:eastAsia="en-IN"/>
        </w:rPr>
        <w:lastRenderedPageBreak/>
        <w:t>WHEREAS the D</w:t>
      </w:r>
      <w:r w:rsidR="00E87696">
        <w:rPr>
          <w:rFonts w:ascii="Verdana" w:hAnsi="Verdana"/>
          <w:color w:val="000000"/>
          <w:lang w:val="en-IN" w:eastAsia="en-IN"/>
        </w:rPr>
        <w:t xml:space="preserve">eputy </w:t>
      </w:r>
      <w:r w:rsidRPr="00483DD4">
        <w:rPr>
          <w:rFonts w:ascii="Verdana" w:hAnsi="Verdana"/>
          <w:color w:val="000000"/>
          <w:lang w:val="en-IN" w:eastAsia="en-IN"/>
        </w:rPr>
        <w:t>D</w:t>
      </w:r>
      <w:r w:rsidR="00E87696">
        <w:rPr>
          <w:rFonts w:ascii="Verdana" w:hAnsi="Verdana"/>
          <w:color w:val="000000"/>
          <w:lang w:val="en-IN" w:eastAsia="en-IN"/>
        </w:rPr>
        <w:t>irector</w:t>
      </w:r>
      <w:r w:rsidRPr="00483DD4">
        <w:rPr>
          <w:rFonts w:ascii="Verdana" w:hAnsi="Verdana"/>
          <w:color w:val="000000"/>
          <w:lang w:val="en-IN" w:eastAsia="en-IN"/>
        </w:rPr>
        <w:t xml:space="preserve"> (</w:t>
      </w:r>
      <w:r w:rsidR="00E31780">
        <w:rPr>
          <w:rFonts w:ascii="Verdana" w:hAnsi="Verdana"/>
          <w:color w:val="000000"/>
          <w:lang w:val="en-IN" w:eastAsia="en-IN"/>
        </w:rPr>
        <w:t xml:space="preserve"> </w:t>
      </w:r>
      <w:r w:rsidRPr="00483DD4">
        <w:rPr>
          <w:rFonts w:ascii="Verdana" w:hAnsi="Verdana"/>
          <w:color w:val="000000"/>
          <w:lang w:val="en-IN" w:eastAsia="en-IN"/>
        </w:rPr>
        <w:t xml:space="preserve">DTCP ) have accorded the said proposal and issued a Planning Permission vide its </w:t>
      </w:r>
      <w:r w:rsidRPr="00483DD4">
        <w:rPr>
          <w:rFonts w:ascii="Verdana" w:hAnsi="Verdana"/>
          <w:b/>
          <w:color w:val="000000"/>
          <w:lang w:val="en-IN" w:eastAsia="en-IN"/>
        </w:rPr>
        <w:t>Planning Permit No.4/2020</w:t>
      </w:r>
      <w:r w:rsidRPr="00483DD4">
        <w:rPr>
          <w:rFonts w:ascii="Verdana" w:hAnsi="Verdana"/>
          <w:color w:val="000000"/>
          <w:lang w:val="en-IN" w:eastAsia="en-IN"/>
        </w:rPr>
        <w:t xml:space="preserve"> dated 03-01-2020</w:t>
      </w:r>
      <w:r w:rsidR="00E87696">
        <w:rPr>
          <w:rFonts w:ascii="Verdana" w:hAnsi="Verdana"/>
          <w:color w:val="000000"/>
          <w:lang w:val="en-IN" w:eastAsia="en-IN"/>
        </w:rPr>
        <w:t>,</w:t>
      </w:r>
      <w:r w:rsidRPr="00483DD4">
        <w:rPr>
          <w:rFonts w:ascii="Verdana" w:hAnsi="Verdana"/>
          <w:color w:val="000000"/>
          <w:lang w:val="en-IN" w:eastAsia="en-IN"/>
        </w:rPr>
        <w:t xml:space="preserve"> subsequently the same proposal have been approved by “The Special Officer </w:t>
      </w:r>
      <w:r w:rsidRPr="00483DD4">
        <w:rPr>
          <w:rFonts w:ascii="Verdana" w:hAnsi="Verdana"/>
          <w:b/>
          <w:color w:val="000000"/>
          <w:lang w:val="en-IN" w:eastAsia="en-IN"/>
        </w:rPr>
        <w:t xml:space="preserve">MAMBAKKAM </w:t>
      </w:r>
      <w:r w:rsidR="00531B0C" w:rsidRPr="000E4F13">
        <w:rPr>
          <w:rFonts w:ascii="Verdana" w:hAnsi="Verdana"/>
          <w:b/>
          <w:color w:val="000000"/>
          <w:highlight w:val="yellow"/>
          <w:lang w:val="en-IN" w:eastAsia="en-IN"/>
        </w:rPr>
        <w:t>PANCHAYAT</w:t>
      </w:r>
      <w:r w:rsidRPr="00483DD4">
        <w:rPr>
          <w:rFonts w:ascii="Verdana" w:hAnsi="Verdana"/>
          <w:b/>
          <w:color w:val="000000"/>
          <w:lang w:val="en-IN" w:eastAsia="en-IN"/>
        </w:rPr>
        <w:t>”</w:t>
      </w:r>
      <w:r w:rsidRPr="00483DD4">
        <w:rPr>
          <w:rFonts w:ascii="Verdana" w:hAnsi="Verdana"/>
          <w:color w:val="000000"/>
          <w:lang w:val="en-IN" w:eastAsia="en-IN"/>
        </w:rPr>
        <w:t xml:space="preserve"> through its </w:t>
      </w:r>
      <w:r w:rsidRPr="00483DD4">
        <w:rPr>
          <w:rFonts w:ascii="Verdana" w:hAnsi="Verdana"/>
          <w:b/>
          <w:color w:val="000000"/>
          <w:lang w:val="en-IN" w:eastAsia="en-IN"/>
        </w:rPr>
        <w:t>Resolution No.NA.KA.131/2020/A1</w:t>
      </w:r>
      <w:r w:rsidR="00B2774B">
        <w:rPr>
          <w:rFonts w:ascii="Verdana" w:hAnsi="Verdana"/>
          <w:color w:val="000000"/>
          <w:lang w:val="en-IN" w:eastAsia="en-IN"/>
        </w:rPr>
        <w:t xml:space="preserve"> dated 13-01-2020.</w:t>
      </w:r>
      <w:r w:rsidRPr="00483DD4">
        <w:rPr>
          <w:rFonts w:ascii="Verdana" w:hAnsi="Verdana"/>
          <w:color w:val="000000"/>
          <w:lang w:val="en-IN" w:eastAsia="en-IN"/>
        </w:rPr>
        <w:t>Hence the said Layo</w:t>
      </w:r>
      <w:r w:rsidR="007E2145">
        <w:rPr>
          <w:rFonts w:ascii="Verdana" w:hAnsi="Verdana"/>
          <w:color w:val="000000"/>
          <w:lang w:val="en-IN" w:eastAsia="en-IN"/>
        </w:rPr>
        <w:t xml:space="preserve">ut </w:t>
      </w:r>
      <w:r w:rsidR="00B2774B" w:rsidRPr="00B2774B">
        <w:rPr>
          <w:rFonts w:ascii="Verdana" w:hAnsi="Verdana"/>
          <w:color w:val="000000"/>
          <w:highlight w:val="yellow"/>
          <w:lang w:val="en-IN" w:eastAsia="en-IN"/>
        </w:rPr>
        <w:t>has</w:t>
      </w:r>
      <w:r w:rsidR="007E2145" w:rsidRPr="00B2774B">
        <w:rPr>
          <w:rFonts w:ascii="Verdana" w:hAnsi="Verdana"/>
          <w:color w:val="000000"/>
          <w:highlight w:val="yellow"/>
          <w:lang w:val="en-IN" w:eastAsia="en-IN"/>
        </w:rPr>
        <w:t xml:space="preserve"> been approved </w:t>
      </w:r>
      <w:r w:rsidR="00B2774B" w:rsidRPr="00B2774B">
        <w:rPr>
          <w:rFonts w:ascii="Verdana" w:hAnsi="Verdana"/>
          <w:color w:val="000000"/>
          <w:highlight w:val="yellow"/>
          <w:lang w:val="en-IN" w:eastAsia="en-IN"/>
        </w:rPr>
        <w:t xml:space="preserve">and </w:t>
      </w:r>
      <w:r w:rsidR="007E2145" w:rsidRPr="00B2774B">
        <w:rPr>
          <w:rFonts w:ascii="Verdana" w:hAnsi="Verdana"/>
          <w:color w:val="000000"/>
          <w:highlight w:val="yellow"/>
          <w:lang w:val="en-IN" w:eastAsia="en-IN"/>
        </w:rPr>
        <w:t>n</w:t>
      </w:r>
      <w:r w:rsidRPr="00B2774B">
        <w:rPr>
          <w:rFonts w:ascii="Verdana" w:hAnsi="Verdana"/>
          <w:color w:val="000000"/>
          <w:highlight w:val="yellow"/>
          <w:lang w:val="en-IN" w:eastAsia="en-IN"/>
        </w:rPr>
        <w:t>amed</w:t>
      </w:r>
      <w:r w:rsidRPr="00483DD4">
        <w:rPr>
          <w:rFonts w:ascii="Verdana" w:hAnsi="Verdana"/>
          <w:color w:val="000000"/>
          <w:lang w:val="en-IN" w:eastAsia="en-IN"/>
        </w:rPr>
        <w:t xml:space="preserve"> as “</w:t>
      </w:r>
      <w:r w:rsidRPr="00483DD4">
        <w:rPr>
          <w:rFonts w:ascii="Verdana" w:hAnsi="Verdana"/>
          <w:b/>
          <w:color w:val="000000"/>
          <w:lang w:val="en-IN" w:eastAsia="en-IN"/>
        </w:rPr>
        <w:t>CITRUS</w:t>
      </w:r>
      <w:r w:rsidR="00E75102">
        <w:rPr>
          <w:rFonts w:ascii="Verdana" w:hAnsi="Verdana"/>
          <w:b/>
          <w:color w:val="000000"/>
          <w:lang w:val="en-IN" w:eastAsia="en-IN"/>
        </w:rPr>
        <w:t xml:space="preserve"> </w:t>
      </w:r>
      <w:r w:rsidRPr="00483DD4">
        <w:rPr>
          <w:rFonts w:ascii="Verdana" w:hAnsi="Verdana"/>
          <w:b/>
          <w:color w:val="000000"/>
          <w:lang w:val="en-IN" w:eastAsia="en-IN"/>
        </w:rPr>
        <w:t>COUNTY</w:t>
      </w:r>
      <w:r w:rsidR="003F402E">
        <w:rPr>
          <w:rFonts w:ascii="Verdana" w:hAnsi="Verdana"/>
          <w:b/>
          <w:color w:val="000000"/>
          <w:lang w:val="en-IN" w:eastAsia="en-IN"/>
        </w:rPr>
        <w:t xml:space="preserve"> PHASE -I</w:t>
      </w:r>
      <w:r w:rsidRPr="00483DD4">
        <w:rPr>
          <w:rFonts w:ascii="Verdana" w:hAnsi="Verdana"/>
          <w:color w:val="000000"/>
          <w:lang w:val="en-IN" w:eastAsia="en-IN"/>
        </w:rPr>
        <w:t>” a residential Layout Project consisting 220 Plots which includes EWS Plots, Shop and Owners use</w:t>
      </w:r>
      <w:r w:rsidR="005C5884">
        <w:rPr>
          <w:rFonts w:ascii="Verdana" w:hAnsi="Verdana"/>
          <w:color w:val="000000"/>
          <w:lang w:val="en-IN" w:eastAsia="en-IN"/>
        </w:rPr>
        <w:t>,</w:t>
      </w:r>
      <w:r w:rsidRPr="00483DD4">
        <w:rPr>
          <w:rFonts w:ascii="Verdana" w:hAnsi="Verdana"/>
          <w:color w:val="000000"/>
          <w:lang w:val="en-IN" w:eastAsia="en-IN"/>
        </w:rPr>
        <w:t xml:space="preserve"> </w:t>
      </w:r>
      <w:r w:rsidR="00B2774B" w:rsidRPr="00483DD4">
        <w:rPr>
          <w:rFonts w:ascii="Verdana" w:hAnsi="Verdana"/>
          <w:color w:val="000000"/>
          <w:lang w:val="en-IN" w:eastAsia="en-IN"/>
        </w:rPr>
        <w:t>more fully</w:t>
      </w:r>
      <w:r w:rsidRPr="00483DD4">
        <w:rPr>
          <w:rFonts w:ascii="Verdana" w:hAnsi="Verdana"/>
          <w:color w:val="000000"/>
          <w:lang w:val="en-IN" w:eastAsia="en-IN"/>
        </w:rPr>
        <w:t xml:space="preserve"> described in the </w:t>
      </w:r>
      <w:r w:rsidR="003F402E">
        <w:rPr>
          <w:rFonts w:ascii="Verdana" w:hAnsi="Verdana"/>
          <w:color w:val="000000"/>
          <w:lang w:val="en-IN" w:eastAsia="en-IN"/>
        </w:rPr>
        <w:t xml:space="preserve">Annexure I of </w:t>
      </w:r>
      <w:r w:rsidRPr="00483DD4">
        <w:rPr>
          <w:rFonts w:ascii="Verdana" w:hAnsi="Verdana"/>
          <w:color w:val="000000"/>
          <w:lang w:val="en-IN" w:eastAsia="en-IN"/>
        </w:rPr>
        <w:t>Schedule</w:t>
      </w:r>
      <w:r w:rsidR="003F402E">
        <w:rPr>
          <w:rFonts w:ascii="Verdana" w:hAnsi="Verdana"/>
          <w:color w:val="000000"/>
          <w:lang w:val="en-IN" w:eastAsia="en-IN"/>
        </w:rPr>
        <w:t xml:space="preserve"> “B”</w:t>
      </w:r>
      <w:r w:rsidRPr="00483DD4">
        <w:rPr>
          <w:rFonts w:ascii="Verdana" w:hAnsi="Verdana"/>
          <w:color w:val="000000"/>
          <w:lang w:val="en-IN" w:eastAsia="en-IN"/>
        </w:rPr>
        <w:t xml:space="preserve"> hereunder.</w:t>
      </w:r>
      <w:proofErr w:type="gramEnd"/>
      <w:r w:rsidRPr="00483DD4">
        <w:rPr>
          <w:rFonts w:ascii="Verdana" w:hAnsi="Verdana"/>
          <w:color w:val="000000"/>
          <w:lang w:val="en-IN" w:eastAsia="en-IN"/>
        </w:rPr>
        <w:t xml:space="preserve"> </w:t>
      </w:r>
    </w:p>
    <w:p w:rsidR="004F1740" w:rsidRPr="00483DD4" w:rsidRDefault="004F1740" w:rsidP="004F1740">
      <w:pPr>
        <w:widowControl w:val="0"/>
        <w:autoSpaceDE w:val="0"/>
        <w:autoSpaceDN w:val="0"/>
        <w:adjustRightInd w:val="0"/>
        <w:spacing w:line="360" w:lineRule="auto"/>
        <w:jc w:val="both"/>
        <w:rPr>
          <w:rFonts w:ascii="Verdana" w:hAnsi="Verdana"/>
          <w:color w:val="000000"/>
          <w:lang w:val="en-IN" w:eastAsia="en-IN"/>
        </w:rPr>
      </w:pPr>
    </w:p>
    <w:p w:rsidR="005675F2" w:rsidRPr="00483DD4" w:rsidRDefault="005675F2" w:rsidP="00CE446E">
      <w:pPr>
        <w:spacing w:line="360" w:lineRule="auto"/>
        <w:jc w:val="both"/>
        <w:rPr>
          <w:rFonts w:ascii="Verdana" w:hAnsi="Verdana"/>
        </w:rPr>
      </w:pPr>
      <w:r w:rsidRPr="00483DD4">
        <w:rPr>
          <w:rFonts w:ascii="Verdana" w:hAnsi="Verdana"/>
        </w:rPr>
        <w:t xml:space="preserve">WHEREAS in the above approved layout </w:t>
      </w:r>
      <w:r w:rsidR="0095350F" w:rsidRPr="00483DD4">
        <w:rPr>
          <w:rFonts w:ascii="Verdana" w:hAnsi="Verdana"/>
        </w:rPr>
        <w:t xml:space="preserve">named as </w:t>
      </w:r>
      <w:r w:rsidR="0095350F" w:rsidRPr="00483DD4">
        <w:rPr>
          <w:rFonts w:ascii="Verdana" w:hAnsi="Verdana"/>
          <w:b/>
        </w:rPr>
        <w:t>“</w:t>
      </w:r>
      <w:r w:rsidR="004F1740" w:rsidRPr="00483DD4">
        <w:rPr>
          <w:rFonts w:ascii="Verdana" w:hAnsi="Verdana"/>
          <w:b/>
        </w:rPr>
        <w:t>CITRUS COUNTY Phase-I</w:t>
      </w:r>
      <w:r w:rsidR="0095350F" w:rsidRPr="00483DD4">
        <w:rPr>
          <w:rFonts w:ascii="Verdana" w:hAnsi="Verdana"/>
          <w:b/>
        </w:rPr>
        <w:t>”</w:t>
      </w:r>
      <w:r w:rsidR="00E75102">
        <w:rPr>
          <w:rFonts w:ascii="Verdana" w:hAnsi="Verdana"/>
          <w:b/>
        </w:rPr>
        <w:t xml:space="preserve"> </w:t>
      </w:r>
      <w:r w:rsidR="00DE211A" w:rsidRPr="00DE211A">
        <w:rPr>
          <w:rFonts w:ascii="Verdana" w:hAnsi="Verdana"/>
          <w:highlight w:val="yellow"/>
        </w:rPr>
        <w:t>more fully</w:t>
      </w:r>
      <w:r w:rsidR="005831F5" w:rsidRPr="00483DD4">
        <w:rPr>
          <w:rFonts w:ascii="Verdana" w:hAnsi="Verdana"/>
        </w:rPr>
        <w:t xml:space="preserve"> described in the Schedule “B” hereunder </w:t>
      </w:r>
      <w:r w:rsidRPr="00483DD4">
        <w:rPr>
          <w:rFonts w:ascii="Verdana" w:hAnsi="Verdana"/>
        </w:rPr>
        <w:t>VENDOR</w:t>
      </w:r>
      <w:r w:rsidR="00AC3E9A" w:rsidRPr="00483DD4">
        <w:rPr>
          <w:rFonts w:ascii="Verdana" w:hAnsi="Verdana"/>
        </w:rPr>
        <w:t>S</w:t>
      </w:r>
      <w:r w:rsidR="008C4F5A">
        <w:rPr>
          <w:rFonts w:ascii="Verdana" w:hAnsi="Verdana"/>
        </w:rPr>
        <w:t xml:space="preserve"> </w:t>
      </w:r>
      <w:r w:rsidRPr="00483DD4">
        <w:rPr>
          <w:rFonts w:ascii="Verdana" w:hAnsi="Verdana"/>
        </w:rPr>
        <w:t xml:space="preserve">has clear and marketable title over the properties </w:t>
      </w:r>
      <w:r w:rsidR="00DE211A" w:rsidRPr="00DE211A">
        <w:rPr>
          <w:rFonts w:ascii="Verdana" w:hAnsi="Verdana"/>
          <w:highlight w:val="yellow"/>
        </w:rPr>
        <w:t>more fully</w:t>
      </w:r>
      <w:r w:rsidRPr="00483DD4">
        <w:rPr>
          <w:rFonts w:ascii="Verdana" w:hAnsi="Verdana"/>
        </w:rPr>
        <w:t xml:space="preserve"> described </w:t>
      </w:r>
      <w:r w:rsidR="003F402E">
        <w:rPr>
          <w:rFonts w:ascii="Verdana" w:hAnsi="Verdana"/>
        </w:rPr>
        <w:t>on</w:t>
      </w:r>
      <w:r w:rsidR="009978E8" w:rsidRPr="00483DD4">
        <w:rPr>
          <w:rFonts w:ascii="Verdana" w:hAnsi="Verdana"/>
        </w:rPr>
        <w:t xml:space="preserve"> the</w:t>
      </w:r>
      <w:r w:rsidR="00E75102">
        <w:rPr>
          <w:rFonts w:ascii="Verdana" w:hAnsi="Verdana"/>
        </w:rPr>
        <w:t xml:space="preserve"> </w:t>
      </w:r>
      <w:r w:rsidRPr="00483DD4">
        <w:rPr>
          <w:rFonts w:ascii="Verdana" w:hAnsi="Verdana"/>
          <w:b/>
        </w:rPr>
        <w:t>Schedule “B”</w:t>
      </w:r>
      <w:r w:rsidR="00E75102">
        <w:rPr>
          <w:rFonts w:ascii="Verdana" w:hAnsi="Verdana"/>
          <w:b/>
        </w:rPr>
        <w:t xml:space="preserve"> </w:t>
      </w:r>
      <w:r w:rsidR="003F402E" w:rsidRPr="003F402E">
        <w:rPr>
          <w:rFonts w:ascii="Verdana" w:hAnsi="Verdana"/>
          <w:bCs/>
        </w:rPr>
        <w:t>hereunder</w:t>
      </w:r>
      <w:r w:rsidR="003F402E">
        <w:rPr>
          <w:rFonts w:ascii="Verdana" w:hAnsi="Verdana"/>
          <w:bCs/>
        </w:rPr>
        <w:t>.</w:t>
      </w:r>
    </w:p>
    <w:p w:rsidR="00F047B2" w:rsidRPr="00483DD4" w:rsidRDefault="00F047B2" w:rsidP="00D106D7">
      <w:pPr>
        <w:spacing w:line="360" w:lineRule="auto"/>
        <w:jc w:val="both"/>
        <w:rPr>
          <w:rFonts w:ascii="Verdana" w:hAnsi="Verdana"/>
        </w:rPr>
      </w:pPr>
    </w:p>
    <w:p w:rsidR="001809B7" w:rsidRPr="00483DD4" w:rsidRDefault="00E75102" w:rsidP="00F047B2">
      <w:pPr>
        <w:spacing w:line="360" w:lineRule="auto"/>
        <w:jc w:val="both"/>
        <w:rPr>
          <w:rFonts w:ascii="Verdana" w:hAnsi="Verdana"/>
        </w:rPr>
      </w:pPr>
      <w:r>
        <w:rPr>
          <w:rFonts w:ascii="Verdana" w:hAnsi="Verdana"/>
        </w:rPr>
        <w:t xml:space="preserve">WHEREAS the </w:t>
      </w:r>
      <w:r w:rsidRPr="00E75102">
        <w:rPr>
          <w:rFonts w:ascii="Verdana" w:hAnsi="Verdana"/>
          <w:b/>
        </w:rPr>
        <w:t>Plot No.214 &amp; Western Portion of Plot no.215</w:t>
      </w:r>
      <w:r>
        <w:rPr>
          <w:rFonts w:ascii="Verdana" w:hAnsi="Verdana"/>
        </w:rPr>
        <w:t xml:space="preserve"> </w:t>
      </w:r>
      <w:r w:rsidR="00F06E15" w:rsidRPr="00402F1D">
        <w:rPr>
          <w:rFonts w:ascii="Verdana" w:hAnsi="Verdana"/>
          <w:highlight w:val="yellow"/>
        </w:rPr>
        <w:t>are</w:t>
      </w:r>
      <w:r w:rsidR="00F06E15">
        <w:rPr>
          <w:rFonts w:ascii="Verdana" w:hAnsi="Verdana"/>
        </w:rPr>
        <w:t xml:space="preserve"> </w:t>
      </w:r>
      <w:r>
        <w:rPr>
          <w:rFonts w:ascii="Verdana" w:hAnsi="Verdana"/>
        </w:rPr>
        <w:t xml:space="preserve">comprised in </w:t>
      </w:r>
      <w:r w:rsidRPr="00E75102">
        <w:rPr>
          <w:rFonts w:ascii="Verdana" w:hAnsi="Verdana"/>
          <w:b/>
        </w:rPr>
        <w:t>Survey No.99/1 and 99/2</w:t>
      </w:r>
      <w:r w:rsidR="007B0EAD" w:rsidRPr="00483DD4">
        <w:rPr>
          <w:rFonts w:ascii="Verdana" w:hAnsi="Verdana"/>
        </w:rPr>
        <w:t xml:space="preserve"> (</w:t>
      </w:r>
      <w:r w:rsidR="007B0EAD" w:rsidRPr="00DE211A">
        <w:rPr>
          <w:rFonts w:ascii="Verdana" w:hAnsi="Verdana"/>
          <w:highlight w:val="yellow"/>
        </w:rPr>
        <w:t>more</w:t>
      </w:r>
      <w:r w:rsidR="00DE211A" w:rsidRPr="00DE211A">
        <w:rPr>
          <w:rFonts w:ascii="Verdana" w:hAnsi="Verdana"/>
          <w:highlight w:val="yellow"/>
        </w:rPr>
        <w:t xml:space="preserve"> </w:t>
      </w:r>
      <w:r w:rsidR="007B0EAD" w:rsidRPr="00DE211A">
        <w:rPr>
          <w:rFonts w:ascii="Verdana" w:hAnsi="Verdana"/>
          <w:highlight w:val="yellow"/>
        </w:rPr>
        <w:t>fully</w:t>
      </w:r>
      <w:r w:rsidR="007B0EAD" w:rsidRPr="00483DD4">
        <w:rPr>
          <w:rFonts w:ascii="Verdana" w:hAnsi="Verdana"/>
        </w:rPr>
        <w:t xml:space="preserve"> described in Schedule “C” hereunder)</w:t>
      </w:r>
      <w:r w:rsidR="00EB3C48">
        <w:rPr>
          <w:rFonts w:ascii="Verdana" w:hAnsi="Verdana"/>
        </w:rPr>
        <w:t>,</w:t>
      </w:r>
      <w:r w:rsidR="001809B7" w:rsidRPr="00483DD4">
        <w:rPr>
          <w:rFonts w:ascii="Verdana" w:hAnsi="Verdana"/>
        </w:rPr>
        <w:t xml:space="preserve"> </w:t>
      </w:r>
      <w:r w:rsidR="001809B7" w:rsidRPr="00F06E15">
        <w:rPr>
          <w:rFonts w:ascii="Verdana" w:hAnsi="Verdana"/>
          <w:highlight w:val="yellow"/>
        </w:rPr>
        <w:t>VENDOR</w:t>
      </w:r>
      <w:r w:rsidR="00AC3E9A" w:rsidRPr="00F06E15">
        <w:rPr>
          <w:rFonts w:ascii="Verdana" w:hAnsi="Verdana"/>
          <w:highlight w:val="yellow"/>
        </w:rPr>
        <w:t>S</w:t>
      </w:r>
      <w:r w:rsidR="00F06E15" w:rsidRPr="00F06E15">
        <w:rPr>
          <w:rFonts w:ascii="Verdana" w:hAnsi="Verdana"/>
          <w:highlight w:val="yellow"/>
        </w:rPr>
        <w:t xml:space="preserve"> are the absolute owners of the </w:t>
      </w:r>
      <w:r w:rsidR="00F95049">
        <w:rPr>
          <w:rFonts w:ascii="Verdana" w:hAnsi="Verdana"/>
          <w:highlight w:val="yellow"/>
        </w:rPr>
        <w:t xml:space="preserve">above </w:t>
      </w:r>
      <w:r w:rsidR="00F06E15" w:rsidRPr="00F06E15">
        <w:rPr>
          <w:rFonts w:ascii="Verdana" w:hAnsi="Verdana"/>
          <w:highlight w:val="yellow"/>
        </w:rPr>
        <w:t>scheduled property</w:t>
      </w:r>
      <w:r w:rsidRPr="00F06E15">
        <w:rPr>
          <w:rFonts w:ascii="Verdana" w:hAnsi="Verdana"/>
          <w:highlight w:val="yellow"/>
        </w:rPr>
        <w:t xml:space="preserve"> </w:t>
      </w:r>
      <w:r w:rsidR="003F402E" w:rsidRPr="00F06E15">
        <w:rPr>
          <w:rFonts w:ascii="Verdana" w:hAnsi="Verdana"/>
          <w:highlight w:val="yellow"/>
        </w:rPr>
        <w:t xml:space="preserve">and </w:t>
      </w:r>
      <w:r w:rsidR="001809B7" w:rsidRPr="00F06E15">
        <w:rPr>
          <w:rFonts w:ascii="Verdana" w:hAnsi="Verdana"/>
          <w:highlight w:val="yellow"/>
        </w:rPr>
        <w:t xml:space="preserve">has clear marketable and transferable title on </w:t>
      </w:r>
      <w:r w:rsidR="003F402E" w:rsidRPr="00F06E15">
        <w:rPr>
          <w:rFonts w:ascii="Verdana" w:hAnsi="Verdana"/>
          <w:highlight w:val="yellow"/>
        </w:rPr>
        <w:t>th</w:t>
      </w:r>
      <w:r w:rsidR="001809B7" w:rsidRPr="00F06E15">
        <w:rPr>
          <w:rFonts w:ascii="Verdana" w:hAnsi="Verdana"/>
          <w:highlight w:val="yellow"/>
        </w:rPr>
        <w:t>e</w:t>
      </w:r>
      <w:r w:rsidR="003F402E" w:rsidRPr="00F06E15">
        <w:rPr>
          <w:rFonts w:ascii="Verdana" w:hAnsi="Verdana"/>
          <w:highlight w:val="yellow"/>
        </w:rPr>
        <w:t>i</w:t>
      </w:r>
      <w:r w:rsidR="001809B7" w:rsidRPr="00F06E15">
        <w:rPr>
          <w:rFonts w:ascii="Verdana" w:hAnsi="Verdana"/>
          <w:highlight w:val="yellow"/>
        </w:rPr>
        <w:t>r behalf.</w:t>
      </w:r>
    </w:p>
    <w:p w:rsidR="00C03596" w:rsidRPr="00483DD4" w:rsidRDefault="00C03596" w:rsidP="00CE446E">
      <w:pPr>
        <w:spacing w:line="360" w:lineRule="auto"/>
        <w:jc w:val="both"/>
        <w:rPr>
          <w:rFonts w:ascii="Verdana" w:hAnsi="Verdana"/>
        </w:rPr>
      </w:pPr>
    </w:p>
    <w:p w:rsidR="00CE446E" w:rsidRPr="00483DD4" w:rsidRDefault="00CE446E" w:rsidP="00CE446E">
      <w:pPr>
        <w:spacing w:line="360" w:lineRule="auto"/>
        <w:jc w:val="both"/>
        <w:rPr>
          <w:rFonts w:ascii="Verdana" w:hAnsi="Verdana" w:cstheme="minorHAnsi"/>
          <w:iCs/>
        </w:rPr>
      </w:pPr>
      <w:proofErr w:type="gramStart"/>
      <w:r w:rsidRPr="00483DD4">
        <w:rPr>
          <w:rFonts w:ascii="Verdana" w:hAnsi="Verdana"/>
        </w:rPr>
        <w:t>WHEREAS the VENDOR</w:t>
      </w:r>
      <w:r w:rsidR="003F402E">
        <w:rPr>
          <w:rFonts w:ascii="Verdana" w:hAnsi="Verdana"/>
        </w:rPr>
        <w:t>S</w:t>
      </w:r>
      <w:r w:rsidRPr="00483DD4">
        <w:rPr>
          <w:rFonts w:ascii="Verdana" w:hAnsi="Verdana"/>
        </w:rPr>
        <w:t xml:space="preserve"> herein </w:t>
      </w:r>
      <w:r w:rsidR="00F06E15" w:rsidRPr="00F06E15">
        <w:rPr>
          <w:rFonts w:ascii="Verdana" w:hAnsi="Verdana"/>
          <w:highlight w:val="yellow"/>
        </w:rPr>
        <w:t>have</w:t>
      </w:r>
      <w:r w:rsidRPr="00483DD4">
        <w:rPr>
          <w:rFonts w:ascii="Verdana" w:hAnsi="Verdana"/>
        </w:rPr>
        <w:t xml:space="preserve"> offered to sell </w:t>
      </w:r>
      <w:r w:rsidR="00B77445" w:rsidRPr="00E75102">
        <w:rPr>
          <w:rFonts w:ascii="Verdana" w:hAnsi="Verdana"/>
          <w:b/>
        </w:rPr>
        <w:t>Plot No.214 &amp; Western Portion of Plot no.215</w:t>
      </w:r>
      <w:r w:rsidR="00B77445">
        <w:rPr>
          <w:rFonts w:ascii="Verdana" w:hAnsi="Verdana"/>
        </w:rPr>
        <w:t xml:space="preserve"> </w:t>
      </w:r>
      <w:r w:rsidRPr="00483DD4">
        <w:rPr>
          <w:rFonts w:ascii="Verdana" w:hAnsi="Verdana"/>
        </w:rPr>
        <w:t xml:space="preserve">with a divided share of land extent </w:t>
      </w:r>
      <w:r w:rsidR="00B77445">
        <w:rPr>
          <w:rFonts w:ascii="Verdana" w:hAnsi="Verdana"/>
          <w:b/>
        </w:rPr>
        <w:t xml:space="preserve">2402 </w:t>
      </w:r>
      <w:proofErr w:type="spellStart"/>
      <w:r w:rsidRPr="00483DD4">
        <w:rPr>
          <w:rFonts w:ascii="Verdana" w:hAnsi="Verdana"/>
          <w:b/>
        </w:rPr>
        <w:t>Sq.ft</w:t>
      </w:r>
      <w:proofErr w:type="spellEnd"/>
      <w:r w:rsidRPr="00483DD4">
        <w:rPr>
          <w:rFonts w:ascii="Verdana" w:hAnsi="Verdana"/>
        </w:rPr>
        <w:t xml:space="preserve"> more fully described in Schedule “</w:t>
      </w:r>
      <w:r w:rsidR="00EB1F8B" w:rsidRPr="00483DD4">
        <w:rPr>
          <w:rFonts w:ascii="Verdana" w:hAnsi="Verdana"/>
        </w:rPr>
        <w:t>C</w:t>
      </w:r>
      <w:r w:rsidRPr="00483DD4">
        <w:rPr>
          <w:rFonts w:ascii="Verdana" w:hAnsi="Verdana"/>
        </w:rPr>
        <w:t xml:space="preserve">” hereunder for a sale consideration of sum </w:t>
      </w:r>
      <w:r w:rsidR="00470BD9">
        <w:rPr>
          <w:rFonts w:ascii="Verdana" w:hAnsi="Verdana"/>
          <w:b/>
        </w:rPr>
        <w:t>Rs.38,43,200/- (Rupees Thirty Eight lakhs Forty Three Thousand Two</w:t>
      </w:r>
      <w:r w:rsidR="00470BD9" w:rsidRPr="008C4F5A">
        <w:rPr>
          <w:rFonts w:ascii="Verdana" w:hAnsi="Verdana"/>
          <w:b/>
        </w:rPr>
        <w:t xml:space="preserve"> Hundred only)</w:t>
      </w:r>
      <w:r w:rsidR="00D9483E">
        <w:rPr>
          <w:rFonts w:ascii="Verdana" w:hAnsi="Verdana"/>
          <w:b/>
        </w:rPr>
        <w:t xml:space="preserve"> </w:t>
      </w:r>
      <w:r w:rsidRPr="00483DD4">
        <w:rPr>
          <w:rFonts w:ascii="Verdana" w:hAnsi="Verdana"/>
        </w:rPr>
        <w:t>and the PURCHASER has agreed to purchase the same for the said price, free of all encumbrances.</w:t>
      </w:r>
      <w:proofErr w:type="gramEnd"/>
      <w:r w:rsidRPr="00483DD4">
        <w:rPr>
          <w:rFonts w:ascii="Verdana" w:hAnsi="Verdana"/>
        </w:rPr>
        <w:t xml:space="preserve"> </w:t>
      </w:r>
    </w:p>
    <w:p w:rsidR="00900358" w:rsidRPr="00483DD4" w:rsidRDefault="00900358" w:rsidP="00900358">
      <w:pPr>
        <w:widowControl w:val="0"/>
        <w:autoSpaceDE w:val="0"/>
        <w:autoSpaceDN w:val="0"/>
        <w:adjustRightInd w:val="0"/>
        <w:spacing w:line="360" w:lineRule="auto"/>
        <w:jc w:val="both"/>
        <w:rPr>
          <w:rFonts w:ascii="Verdana" w:hAnsi="Verdana"/>
        </w:rPr>
      </w:pPr>
    </w:p>
    <w:p w:rsidR="00900358" w:rsidRPr="00483DD4" w:rsidRDefault="00900358" w:rsidP="00900358">
      <w:pPr>
        <w:pStyle w:val="BodyText2"/>
        <w:widowControl w:val="0"/>
        <w:autoSpaceDE w:val="0"/>
        <w:autoSpaceDN w:val="0"/>
        <w:adjustRightInd w:val="0"/>
        <w:rPr>
          <w:rFonts w:ascii="Verdana" w:hAnsi="Verdana" w:cs="Times New Roman"/>
        </w:rPr>
      </w:pPr>
      <w:r w:rsidRPr="00483DD4">
        <w:rPr>
          <w:rFonts w:ascii="Verdana" w:hAnsi="Verdana" w:cs="Times New Roman"/>
        </w:rPr>
        <w:t>NOW THIS AGREEMENT WITNESSETH AS FOLLOWS:</w:t>
      </w:r>
    </w:p>
    <w:p w:rsidR="00900358" w:rsidRPr="00483DD4" w:rsidRDefault="00900358" w:rsidP="00900358">
      <w:pPr>
        <w:widowControl w:val="0"/>
        <w:autoSpaceDE w:val="0"/>
        <w:autoSpaceDN w:val="0"/>
        <w:adjustRightInd w:val="0"/>
        <w:spacing w:line="360" w:lineRule="auto"/>
        <w:jc w:val="both"/>
        <w:rPr>
          <w:rFonts w:ascii="Verdana" w:hAnsi="Verdana"/>
        </w:rPr>
      </w:pPr>
    </w:p>
    <w:p w:rsidR="00900358" w:rsidRPr="00483DD4" w:rsidRDefault="00900358" w:rsidP="00900358">
      <w:pPr>
        <w:pStyle w:val="BodyText3"/>
        <w:spacing w:line="360" w:lineRule="auto"/>
        <w:rPr>
          <w:rFonts w:ascii="Verdana" w:hAnsi="Verdana"/>
          <w:szCs w:val="24"/>
        </w:rPr>
      </w:pPr>
      <w:r w:rsidRPr="00483DD4">
        <w:rPr>
          <w:rFonts w:ascii="Verdana" w:hAnsi="Verdana"/>
          <w:szCs w:val="24"/>
        </w:rPr>
        <w:t xml:space="preserve">1. The </w:t>
      </w:r>
      <w:r w:rsidR="00D9483E">
        <w:rPr>
          <w:rFonts w:ascii="Verdana" w:hAnsi="Verdana"/>
          <w:szCs w:val="24"/>
        </w:rPr>
        <w:t>s</w:t>
      </w:r>
      <w:r w:rsidRPr="00483DD4">
        <w:rPr>
          <w:rFonts w:ascii="Verdana" w:hAnsi="Verdana"/>
          <w:szCs w:val="24"/>
        </w:rPr>
        <w:t>ale consideration of the Schedule “</w:t>
      </w:r>
      <w:r w:rsidR="00EB1F8B" w:rsidRPr="00483DD4">
        <w:rPr>
          <w:rFonts w:ascii="Verdana" w:hAnsi="Verdana"/>
          <w:szCs w:val="24"/>
        </w:rPr>
        <w:t>C</w:t>
      </w:r>
      <w:r w:rsidRPr="00483DD4">
        <w:rPr>
          <w:rFonts w:ascii="Verdana" w:hAnsi="Verdana"/>
          <w:szCs w:val="24"/>
        </w:rPr>
        <w:t xml:space="preserve">” Property is fixed at </w:t>
      </w:r>
      <w:r w:rsidR="00470BD9">
        <w:rPr>
          <w:rFonts w:ascii="Verdana" w:hAnsi="Verdana"/>
          <w:b/>
          <w:szCs w:val="24"/>
        </w:rPr>
        <w:t>Rs.38</w:t>
      </w:r>
      <w:proofErr w:type="gramStart"/>
      <w:r w:rsidR="00470BD9">
        <w:rPr>
          <w:rFonts w:ascii="Verdana" w:hAnsi="Verdana"/>
          <w:b/>
          <w:szCs w:val="24"/>
        </w:rPr>
        <w:t>,43,200</w:t>
      </w:r>
      <w:proofErr w:type="gramEnd"/>
      <w:r w:rsidR="00470BD9">
        <w:rPr>
          <w:rFonts w:ascii="Verdana" w:hAnsi="Verdana"/>
          <w:b/>
          <w:szCs w:val="24"/>
        </w:rPr>
        <w:t>/- (Rupees Thirty Eight lakhs Forty Three Thousand Two</w:t>
      </w:r>
      <w:r w:rsidR="00470BD9" w:rsidRPr="008C4F5A">
        <w:rPr>
          <w:rFonts w:ascii="Verdana" w:hAnsi="Verdana"/>
          <w:b/>
          <w:szCs w:val="24"/>
        </w:rPr>
        <w:t xml:space="preserve"> Hundred only)</w:t>
      </w:r>
    </w:p>
    <w:p w:rsidR="000C7337" w:rsidRPr="00483DD4" w:rsidRDefault="000C7337" w:rsidP="00900358">
      <w:pPr>
        <w:pStyle w:val="BodyText3"/>
        <w:spacing w:line="360" w:lineRule="auto"/>
        <w:rPr>
          <w:rFonts w:ascii="Verdana" w:hAnsi="Verdana"/>
          <w:szCs w:val="24"/>
        </w:rPr>
      </w:pPr>
    </w:p>
    <w:p w:rsidR="00900358" w:rsidRDefault="00900358" w:rsidP="00900358">
      <w:pPr>
        <w:widowControl w:val="0"/>
        <w:tabs>
          <w:tab w:val="left" w:pos="1060"/>
          <w:tab w:val="right" w:pos="3072"/>
          <w:tab w:val="left" w:pos="3451"/>
          <w:tab w:val="left" w:pos="4233"/>
          <w:tab w:val="right" w:pos="5088"/>
          <w:tab w:val="right" w:pos="5688"/>
          <w:tab w:val="left" w:pos="6062"/>
        </w:tabs>
        <w:autoSpaceDE w:val="0"/>
        <w:autoSpaceDN w:val="0"/>
        <w:adjustRightInd w:val="0"/>
        <w:spacing w:line="360" w:lineRule="auto"/>
        <w:jc w:val="both"/>
        <w:rPr>
          <w:rFonts w:ascii="Verdana" w:hAnsi="Verdana"/>
        </w:rPr>
      </w:pPr>
      <w:r w:rsidRPr="00483DD4">
        <w:rPr>
          <w:rFonts w:ascii="Verdana" w:hAnsi="Verdana"/>
        </w:rPr>
        <w:t xml:space="preserve">2. </w:t>
      </w:r>
      <w:r w:rsidR="00410644" w:rsidRPr="00483DD4">
        <w:rPr>
          <w:rFonts w:ascii="Verdana" w:hAnsi="Verdana"/>
        </w:rPr>
        <w:t xml:space="preserve">The PURCHASER has paid a sum of </w:t>
      </w:r>
      <w:r w:rsidR="00410644" w:rsidRPr="00483DD4">
        <w:rPr>
          <w:rFonts w:ascii="Verdana" w:hAnsi="Verdana"/>
          <w:b/>
        </w:rPr>
        <w:t>Rs.</w:t>
      </w:r>
      <w:r w:rsidR="00B77445">
        <w:rPr>
          <w:rFonts w:ascii="Verdana" w:hAnsi="Verdana"/>
          <w:b/>
        </w:rPr>
        <w:t>1</w:t>
      </w:r>
      <w:proofErr w:type="gramStart"/>
      <w:r w:rsidR="00B77445">
        <w:rPr>
          <w:rFonts w:ascii="Verdana" w:hAnsi="Verdana"/>
          <w:b/>
        </w:rPr>
        <w:t>,00,000</w:t>
      </w:r>
      <w:proofErr w:type="gramEnd"/>
      <w:r w:rsidR="00126825" w:rsidRPr="00B77445">
        <w:rPr>
          <w:rFonts w:ascii="Verdana" w:hAnsi="Verdana"/>
          <w:b/>
        </w:rPr>
        <w:t xml:space="preserve">/-(Rupees </w:t>
      </w:r>
      <w:r w:rsidR="00B77445" w:rsidRPr="00B77445">
        <w:rPr>
          <w:rFonts w:ascii="Verdana" w:hAnsi="Verdana"/>
          <w:b/>
        </w:rPr>
        <w:t>One Lakh</w:t>
      </w:r>
      <w:r w:rsidR="00126825" w:rsidRPr="00B77445">
        <w:rPr>
          <w:rFonts w:ascii="Verdana" w:hAnsi="Verdana"/>
          <w:b/>
        </w:rPr>
        <w:t xml:space="preserve"> only)</w:t>
      </w:r>
      <w:r w:rsidR="002B5BC4" w:rsidRPr="00483DD4">
        <w:rPr>
          <w:rFonts w:ascii="Verdana" w:hAnsi="Verdana"/>
        </w:rPr>
        <w:t xml:space="preserve"> by </w:t>
      </w:r>
      <w:proofErr w:type="spellStart"/>
      <w:r w:rsidR="002B5BC4" w:rsidRPr="00483DD4">
        <w:rPr>
          <w:rFonts w:ascii="Verdana" w:hAnsi="Verdana"/>
        </w:rPr>
        <w:t>cheque</w:t>
      </w:r>
      <w:proofErr w:type="spellEnd"/>
      <w:r w:rsidR="002B5BC4" w:rsidRPr="00483DD4">
        <w:rPr>
          <w:rFonts w:ascii="Verdana" w:hAnsi="Verdana"/>
        </w:rPr>
        <w:t xml:space="preserve"> No. </w:t>
      </w:r>
      <w:r w:rsidR="002E037F">
        <w:rPr>
          <w:rFonts w:ascii="Verdana" w:hAnsi="Verdana"/>
        </w:rPr>
        <w:t>000041</w:t>
      </w:r>
      <w:r w:rsidR="002B5BC4" w:rsidRPr="00483DD4">
        <w:rPr>
          <w:rFonts w:ascii="Verdana" w:hAnsi="Verdana"/>
        </w:rPr>
        <w:t>, Drawn on</w:t>
      </w:r>
      <w:r w:rsidR="00E87696">
        <w:rPr>
          <w:rFonts w:ascii="Verdana" w:hAnsi="Verdana"/>
        </w:rPr>
        <w:t xml:space="preserve"> 26.02.2020,</w:t>
      </w:r>
      <w:r w:rsidR="002E037F">
        <w:rPr>
          <w:rFonts w:ascii="Verdana" w:hAnsi="Verdana"/>
        </w:rPr>
        <w:t xml:space="preserve"> HDFC</w:t>
      </w:r>
      <w:r w:rsidR="002B5BC4" w:rsidRPr="00483DD4">
        <w:rPr>
          <w:rFonts w:ascii="Verdana" w:hAnsi="Verdana"/>
        </w:rPr>
        <w:t xml:space="preserve"> Bank</w:t>
      </w:r>
      <w:r w:rsidR="002E037F">
        <w:rPr>
          <w:rFonts w:ascii="Verdana" w:hAnsi="Verdana"/>
        </w:rPr>
        <w:t xml:space="preserve"> </w:t>
      </w:r>
      <w:r w:rsidR="00410644" w:rsidRPr="00483DD4">
        <w:rPr>
          <w:rFonts w:ascii="Verdana" w:hAnsi="Verdana"/>
        </w:rPr>
        <w:t xml:space="preserve">as advance, the receipt of which sum the </w:t>
      </w:r>
      <w:r w:rsidR="00410644" w:rsidRPr="007C3ABD">
        <w:rPr>
          <w:rFonts w:ascii="Verdana" w:hAnsi="Verdana"/>
          <w:highlight w:val="yellow"/>
        </w:rPr>
        <w:t>VENDOR</w:t>
      </w:r>
      <w:r w:rsidR="007C3ABD" w:rsidRPr="007C3ABD">
        <w:rPr>
          <w:rFonts w:ascii="Verdana" w:hAnsi="Verdana"/>
          <w:highlight w:val="yellow"/>
        </w:rPr>
        <w:t>s hereby acknowledge</w:t>
      </w:r>
      <w:r w:rsidRPr="00483DD4">
        <w:rPr>
          <w:rFonts w:ascii="Verdana" w:hAnsi="Verdana"/>
        </w:rPr>
        <w:t>.</w:t>
      </w:r>
    </w:p>
    <w:p w:rsidR="00B77445" w:rsidRPr="00483DD4" w:rsidRDefault="00B77445" w:rsidP="00900358">
      <w:pPr>
        <w:widowControl w:val="0"/>
        <w:tabs>
          <w:tab w:val="left" w:pos="1060"/>
          <w:tab w:val="right" w:pos="3072"/>
          <w:tab w:val="left" w:pos="3451"/>
          <w:tab w:val="left" w:pos="4233"/>
          <w:tab w:val="right" w:pos="5088"/>
          <w:tab w:val="right" w:pos="5688"/>
          <w:tab w:val="left" w:pos="6062"/>
        </w:tabs>
        <w:autoSpaceDE w:val="0"/>
        <w:autoSpaceDN w:val="0"/>
        <w:adjustRightInd w:val="0"/>
        <w:spacing w:line="360" w:lineRule="auto"/>
        <w:jc w:val="both"/>
        <w:rPr>
          <w:rFonts w:ascii="Verdana" w:hAnsi="Verdana"/>
        </w:rPr>
      </w:pPr>
    </w:p>
    <w:p w:rsidR="00900358" w:rsidRPr="00483DD4" w:rsidRDefault="00900358" w:rsidP="00900358">
      <w:pPr>
        <w:widowControl w:val="0"/>
        <w:tabs>
          <w:tab w:val="center" w:pos="1958"/>
          <w:tab w:val="right" w:pos="3950"/>
          <w:tab w:val="left" w:pos="4886"/>
          <w:tab w:val="left" w:pos="6000"/>
        </w:tabs>
        <w:autoSpaceDE w:val="0"/>
        <w:autoSpaceDN w:val="0"/>
        <w:adjustRightInd w:val="0"/>
        <w:spacing w:line="360" w:lineRule="auto"/>
        <w:jc w:val="both"/>
        <w:rPr>
          <w:rFonts w:ascii="Verdana" w:hAnsi="Verdana"/>
        </w:rPr>
      </w:pPr>
      <w:r w:rsidRPr="00483DD4">
        <w:rPr>
          <w:rFonts w:ascii="Verdana" w:hAnsi="Verdana"/>
        </w:rPr>
        <w:t xml:space="preserve">3. The balance payment of </w:t>
      </w:r>
      <w:r w:rsidR="00470BD9">
        <w:rPr>
          <w:rFonts w:ascii="Verdana" w:hAnsi="Verdana"/>
          <w:b/>
        </w:rPr>
        <w:t>Rs.37</w:t>
      </w:r>
      <w:proofErr w:type="gramStart"/>
      <w:r w:rsidR="00470BD9">
        <w:rPr>
          <w:rFonts w:ascii="Verdana" w:hAnsi="Verdana"/>
          <w:b/>
        </w:rPr>
        <w:t>,43,200</w:t>
      </w:r>
      <w:proofErr w:type="gramEnd"/>
      <w:r w:rsidR="00470BD9">
        <w:rPr>
          <w:rFonts w:ascii="Verdana" w:hAnsi="Verdana"/>
          <w:b/>
        </w:rPr>
        <w:t>/- (Rupees Thirty Seven lakhs Forty Three Thousand Two</w:t>
      </w:r>
      <w:r w:rsidR="00470BD9" w:rsidRPr="008C4F5A">
        <w:rPr>
          <w:rFonts w:ascii="Verdana" w:hAnsi="Verdana"/>
          <w:b/>
        </w:rPr>
        <w:t xml:space="preserve"> Hundred only)</w:t>
      </w:r>
      <w:r w:rsidR="00D9483E">
        <w:rPr>
          <w:rFonts w:ascii="Verdana" w:hAnsi="Verdana"/>
          <w:b/>
        </w:rPr>
        <w:t xml:space="preserve"> </w:t>
      </w:r>
      <w:r w:rsidRPr="00483DD4">
        <w:rPr>
          <w:rFonts w:ascii="Verdana" w:hAnsi="Verdana"/>
        </w:rPr>
        <w:t>will</w:t>
      </w:r>
      <w:r w:rsidR="001B751B" w:rsidRPr="00483DD4">
        <w:rPr>
          <w:rFonts w:ascii="Verdana" w:hAnsi="Verdana"/>
        </w:rPr>
        <w:t xml:space="preserve"> be paid by the </w:t>
      </w:r>
      <w:r w:rsidR="001B751B" w:rsidRPr="004B3CFE">
        <w:rPr>
          <w:rFonts w:ascii="Verdana" w:hAnsi="Verdana"/>
          <w:highlight w:val="yellow"/>
        </w:rPr>
        <w:t>PURCHASER</w:t>
      </w:r>
      <w:r w:rsidR="004B3CFE">
        <w:rPr>
          <w:rFonts w:ascii="Verdana" w:hAnsi="Verdana"/>
        </w:rPr>
        <w:t xml:space="preserve"> </w:t>
      </w:r>
      <w:r w:rsidR="001B751B" w:rsidRPr="00483DD4">
        <w:rPr>
          <w:rFonts w:ascii="Verdana" w:hAnsi="Verdana"/>
        </w:rPr>
        <w:t>to and in</w:t>
      </w:r>
      <w:r w:rsidR="00E87696">
        <w:rPr>
          <w:rFonts w:ascii="Verdana" w:hAnsi="Verdana"/>
        </w:rPr>
        <w:t xml:space="preserve"> </w:t>
      </w:r>
      <w:proofErr w:type="spellStart"/>
      <w:r w:rsidR="001B751B" w:rsidRPr="00483DD4">
        <w:rPr>
          <w:rFonts w:ascii="Verdana" w:hAnsi="Verdana"/>
        </w:rPr>
        <w:t>favour</w:t>
      </w:r>
      <w:proofErr w:type="spellEnd"/>
      <w:r w:rsidR="001B751B" w:rsidRPr="00483DD4">
        <w:rPr>
          <w:rFonts w:ascii="Verdana" w:hAnsi="Verdana"/>
        </w:rPr>
        <w:t xml:space="preserve"> of </w:t>
      </w:r>
      <w:r w:rsidR="00DA0341">
        <w:rPr>
          <w:rFonts w:ascii="Verdana" w:hAnsi="Verdana"/>
        </w:rPr>
        <w:t xml:space="preserve">Mr. </w:t>
      </w:r>
      <w:r w:rsidR="00B77445">
        <w:rPr>
          <w:rFonts w:ascii="Verdana" w:hAnsi="Verdana"/>
          <w:b/>
        </w:rPr>
        <w:t>CHETAN M SHAH</w:t>
      </w:r>
      <w:r w:rsidR="00304A2E" w:rsidRPr="00483DD4">
        <w:rPr>
          <w:rFonts w:ascii="Verdana" w:hAnsi="Verdana"/>
          <w:b/>
        </w:rPr>
        <w:t xml:space="preserve"> </w:t>
      </w:r>
      <w:r w:rsidR="001B751B" w:rsidRPr="00483DD4">
        <w:rPr>
          <w:rFonts w:ascii="Verdana" w:hAnsi="Verdana"/>
        </w:rPr>
        <w:t xml:space="preserve">on </w:t>
      </w:r>
      <w:r w:rsidR="005A28AE" w:rsidRPr="00483DD4">
        <w:rPr>
          <w:rFonts w:ascii="Verdana" w:hAnsi="Verdana"/>
        </w:rPr>
        <w:t>IOB</w:t>
      </w:r>
      <w:r w:rsidR="00B77445">
        <w:rPr>
          <w:rFonts w:ascii="Verdana" w:hAnsi="Verdana"/>
        </w:rPr>
        <w:t xml:space="preserve"> </w:t>
      </w:r>
      <w:proofErr w:type="spellStart"/>
      <w:r w:rsidR="005C5884">
        <w:rPr>
          <w:rFonts w:ascii="Verdana" w:hAnsi="Verdana"/>
        </w:rPr>
        <w:t>Mambakkam</w:t>
      </w:r>
      <w:proofErr w:type="spellEnd"/>
      <w:r w:rsidR="005C5884">
        <w:rPr>
          <w:rFonts w:ascii="Verdana" w:hAnsi="Verdana"/>
        </w:rPr>
        <w:t xml:space="preserve"> B</w:t>
      </w:r>
      <w:r w:rsidR="00304A2E" w:rsidRPr="00483DD4">
        <w:rPr>
          <w:rFonts w:ascii="Verdana" w:hAnsi="Verdana"/>
        </w:rPr>
        <w:t xml:space="preserve">ranch </w:t>
      </w:r>
      <w:r w:rsidR="001B751B" w:rsidRPr="00483DD4">
        <w:rPr>
          <w:rFonts w:ascii="Verdana" w:hAnsi="Verdana"/>
        </w:rPr>
        <w:t xml:space="preserve"> </w:t>
      </w:r>
      <w:r w:rsidR="001B751B" w:rsidRPr="002E037F">
        <w:rPr>
          <w:rFonts w:ascii="Verdana" w:hAnsi="Verdana"/>
          <w:b/>
        </w:rPr>
        <w:t>A/C No.</w:t>
      </w:r>
      <w:r w:rsidR="002E037F" w:rsidRPr="002E037F">
        <w:rPr>
          <w:rFonts w:ascii="Verdana" w:hAnsi="Verdana"/>
          <w:b/>
        </w:rPr>
        <w:t xml:space="preserve"> 362302000000092</w:t>
      </w:r>
      <w:r w:rsidR="00304A2E" w:rsidRPr="00483DD4">
        <w:rPr>
          <w:rFonts w:ascii="Verdana" w:hAnsi="Verdana"/>
        </w:rPr>
        <w:t xml:space="preserve">   </w:t>
      </w:r>
      <w:r w:rsidRPr="00483DD4">
        <w:rPr>
          <w:rFonts w:ascii="Verdana" w:hAnsi="Verdana"/>
        </w:rPr>
        <w:t xml:space="preserve">at the time of execution of the absolute Sale Deed </w:t>
      </w:r>
      <w:r w:rsidR="00762AAF">
        <w:rPr>
          <w:rFonts w:ascii="Verdana" w:hAnsi="Verdana"/>
        </w:rPr>
        <w:t>and thus the</w:t>
      </w:r>
      <w:r w:rsidRPr="00483DD4">
        <w:rPr>
          <w:rFonts w:ascii="Verdana" w:hAnsi="Verdana"/>
        </w:rPr>
        <w:t xml:space="preserve"> Sale transaction</w:t>
      </w:r>
      <w:r w:rsidR="00674086">
        <w:rPr>
          <w:rFonts w:ascii="Verdana" w:hAnsi="Verdana"/>
        </w:rPr>
        <w:t xml:space="preserve"> </w:t>
      </w:r>
      <w:r w:rsidR="00DA0341">
        <w:rPr>
          <w:rFonts w:ascii="Verdana" w:hAnsi="Verdana"/>
        </w:rPr>
        <w:t xml:space="preserve">shall </w:t>
      </w:r>
      <w:r w:rsidR="00351791">
        <w:rPr>
          <w:rFonts w:ascii="Verdana" w:hAnsi="Verdana"/>
        </w:rPr>
        <w:t>come to an end</w:t>
      </w:r>
      <w:r w:rsidR="00DA0341">
        <w:rPr>
          <w:rFonts w:ascii="Verdana" w:hAnsi="Verdana"/>
        </w:rPr>
        <w:t>.</w:t>
      </w:r>
    </w:p>
    <w:p w:rsidR="00900358" w:rsidRPr="00483DD4" w:rsidRDefault="00900358" w:rsidP="00900358">
      <w:pPr>
        <w:widowControl w:val="0"/>
        <w:tabs>
          <w:tab w:val="center" w:pos="1958"/>
          <w:tab w:val="right" w:pos="3950"/>
          <w:tab w:val="left" w:pos="4886"/>
          <w:tab w:val="left" w:pos="6000"/>
        </w:tabs>
        <w:autoSpaceDE w:val="0"/>
        <w:autoSpaceDN w:val="0"/>
        <w:adjustRightInd w:val="0"/>
        <w:spacing w:line="360" w:lineRule="auto"/>
        <w:jc w:val="both"/>
        <w:rPr>
          <w:rFonts w:ascii="Verdana" w:hAnsi="Verdana"/>
        </w:rPr>
      </w:pPr>
    </w:p>
    <w:p w:rsidR="00900358" w:rsidRDefault="00900358" w:rsidP="00900358">
      <w:pPr>
        <w:widowControl w:val="0"/>
        <w:autoSpaceDE w:val="0"/>
        <w:autoSpaceDN w:val="0"/>
        <w:adjustRightInd w:val="0"/>
        <w:spacing w:line="360" w:lineRule="auto"/>
        <w:jc w:val="both"/>
        <w:rPr>
          <w:rFonts w:ascii="Verdana" w:hAnsi="Verdana"/>
        </w:rPr>
      </w:pPr>
      <w:r w:rsidRPr="00483DD4">
        <w:rPr>
          <w:rFonts w:ascii="Verdana" w:hAnsi="Verdana"/>
        </w:rPr>
        <w:t xml:space="preserve">4. The parties herein covenant to complete the Sale transaction and to execute the Absolute Sale Deed by the end of </w:t>
      </w:r>
      <w:r w:rsidR="00586266" w:rsidRPr="00483DD4">
        <w:rPr>
          <w:rFonts w:ascii="Verdana" w:hAnsi="Verdana"/>
          <w:b/>
        </w:rPr>
        <w:t>3</w:t>
      </w:r>
      <w:r w:rsidRPr="00483DD4">
        <w:rPr>
          <w:rFonts w:ascii="Verdana" w:hAnsi="Verdana"/>
          <w:b/>
        </w:rPr>
        <w:t>0 Days</w:t>
      </w:r>
      <w:r w:rsidRPr="00483DD4">
        <w:rPr>
          <w:rFonts w:ascii="Verdana" w:hAnsi="Verdana"/>
        </w:rPr>
        <w:t xml:space="preserve"> from </w:t>
      </w:r>
      <w:r w:rsidR="00E87696">
        <w:rPr>
          <w:rFonts w:ascii="Verdana" w:hAnsi="Verdana"/>
        </w:rPr>
        <w:t xml:space="preserve">the date of this Sale Agreement, failing which this </w:t>
      </w:r>
      <w:r w:rsidR="002D42C1">
        <w:rPr>
          <w:rFonts w:ascii="Verdana" w:hAnsi="Verdana"/>
        </w:rPr>
        <w:t>a</w:t>
      </w:r>
      <w:r w:rsidR="00E87696">
        <w:rPr>
          <w:rFonts w:ascii="Verdana" w:hAnsi="Verdana"/>
        </w:rPr>
        <w:t>greement stands cancelled a</w:t>
      </w:r>
      <w:r w:rsidR="001B751B" w:rsidRPr="00483DD4">
        <w:rPr>
          <w:rFonts w:ascii="Verdana" w:hAnsi="Verdana"/>
        </w:rPr>
        <w:t xml:space="preserve">utomatically and the Purchaser </w:t>
      </w:r>
      <w:proofErr w:type="gramStart"/>
      <w:r w:rsidR="001B751B" w:rsidRPr="00483DD4">
        <w:rPr>
          <w:rFonts w:ascii="Verdana" w:hAnsi="Verdana"/>
        </w:rPr>
        <w:t xml:space="preserve">will be </w:t>
      </w:r>
      <w:r w:rsidR="008572DB" w:rsidRPr="00483DD4">
        <w:rPr>
          <w:rFonts w:ascii="Verdana" w:hAnsi="Verdana"/>
        </w:rPr>
        <w:t>refunded</w:t>
      </w:r>
      <w:proofErr w:type="gramEnd"/>
      <w:r w:rsidR="00586266" w:rsidRPr="00483DD4">
        <w:rPr>
          <w:rFonts w:ascii="Verdana" w:hAnsi="Verdana"/>
        </w:rPr>
        <w:t xml:space="preserve"> the amount paid a</w:t>
      </w:r>
      <w:r w:rsidR="001B751B" w:rsidRPr="00483DD4">
        <w:rPr>
          <w:rFonts w:ascii="Verdana" w:hAnsi="Verdana"/>
        </w:rPr>
        <w:t xml:space="preserve">fter deducting necessary </w:t>
      </w:r>
      <w:r w:rsidR="002D42C1">
        <w:rPr>
          <w:rFonts w:ascii="Verdana" w:hAnsi="Verdana"/>
        </w:rPr>
        <w:t>s</w:t>
      </w:r>
      <w:r w:rsidR="001B751B" w:rsidRPr="00483DD4">
        <w:rPr>
          <w:rFonts w:ascii="Verdana" w:hAnsi="Verdana"/>
        </w:rPr>
        <w:t xml:space="preserve">ervice </w:t>
      </w:r>
      <w:r w:rsidR="002D42C1">
        <w:rPr>
          <w:rFonts w:ascii="Verdana" w:hAnsi="Verdana"/>
        </w:rPr>
        <w:t>c</w:t>
      </w:r>
      <w:r w:rsidR="001B751B" w:rsidRPr="00483DD4">
        <w:rPr>
          <w:rFonts w:ascii="Verdana" w:hAnsi="Verdana"/>
        </w:rPr>
        <w:t>harges.</w:t>
      </w:r>
    </w:p>
    <w:p w:rsidR="00E87696" w:rsidRPr="00483DD4" w:rsidRDefault="00E87696" w:rsidP="00900358">
      <w:pPr>
        <w:widowControl w:val="0"/>
        <w:autoSpaceDE w:val="0"/>
        <w:autoSpaceDN w:val="0"/>
        <w:adjustRightInd w:val="0"/>
        <w:spacing w:line="360" w:lineRule="auto"/>
        <w:jc w:val="both"/>
        <w:rPr>
          <w:rFonts w:ascii="Verdana" w:hAnsi="Verdana"/>
        </w:rPr>
      </w:pPr>
    </w:p>
    <w:p w:rsidR="00856A82" w:rsidRPr="00483DD4" w:rsidRDefault="00856A82" w:rsidP="00900358">
      <w:pPr>
        <w:widowControl w:val="0"/>
        <w:autoSpaceDE w:val="0"/>
        <w:autoSpaceDN w:val="0"/>
        <w:adjustRightInd w:val="0"/>
        <w:spacing w:line="360" w:lineRule="auto"/>
        <w:jc w:val="both"/>
        <w:rPr>
          <w:rFonts w:ascii="Verdana" w:hAnsi="Verdana"/>
        </w:rPr>
      </w:pPr>
    </w:p>
    <w:p w:rsidR="00900358" w:rsidRPr="00483DD4" w:rsidRDefault="00900358" w:rsidP="00900358">
      <w:pPr>
        <w:widowControl w:val="0"/>
        <w:tabs>
          <w:tab w:val="right" w:pos="7588"/>
        </w:tabs>
        <w:autoSpaceDE w:val="0"/>
        <w:autoSpaceDN w:val="0"/>
        <w:adjustRightInd w:val="0"/>
        <w:spacing w:line="360" w:lineRule="auto"/>
        <w:jc w:val="both"/>
        <w:rPr>
          <w:rFonts w:ascii="Verdana" w:hAnsi="Verdana"/>
        </w:rPr>
      </w:pPr>
      <w:r w:rsidRPr="00483DD4">
        <w:rPr>
          <w:rFonts w:ascii="Verdana" w:hAnsi="Verdana"/>
        </w:rPr>
        <w:tab/>
        <w:t xml:space="preserve">5. The </w:t>
      </w:r>
      <w:r w:rsidR="00701047" w:rsidRPr="00483DD4">
        <w:rPr>
          <w:rFonts w:ascii="Verdana" w:hAnsi="Verdana"/>
        </w:rPr>
        <w:t>VENDOR</w:t>
      </w:r>
      <w:r w:rsidR="003F402E">
        <w:rPr>
          <w:rFonts w:ascii="Verdana" w:hAnsi="Verdana"/>
        </w:rPr>
        <w:t>S</w:t>
      </w:r>
      <w:r w:rsidR="00E87696">
        <w:rPr>
          <w:rFonts w:ascii="Verdana" w:hAnsi="Verdana"/>
        </w:rPr>
        <w:t xml:space="preserve"> confirm</w:t>
      </w:r>
      <w:r w:rsidRPr="00483DD4">
        <w:rPr>
          <w:rFonts w:ascii="Verdana" w:hAnsi="Verdana"/>
        </w:rPr>
        <w:t xml:space="preserve"> with the PURCHASER that he/she has not entered into any agreement other </w:t>
      </w:r>
      <w:r w:rsidR="000C7337" w:rsidRPr="00483DD4">
        <w:rPr>
          <w:rFonts w:ascii="Verdana" w:hAnsi="Verdana"/>
        </w:rPr>
        <w:t>than</w:t>
      </w:r>
      <w:r w:rsidRPr="00483DD4">
        <w:rPr>
          <w:rFonts w:ascii="Verdana" w:hAnsi="Verdana"/>
        </w:rPr>
        <w:t xml:space="preserve"> that of with the </w:t>
      </w:r>
      <w:r w:rsidR="002D42C1">
        <w:rPr>
          <w:rFonts w:ascii="Verdana" w:hAnsi="Verdana"/>
        </w:rPr>
        <w:t>d</w:t>
      </w:r>
      <w:r w:rsidR="00E87696">
        <w:rPr>
          <w:rFonts w:ascii="Verdana" w:hAnsi="Verdana"/>
        </w:rPr>
        <w:t>eveloper namely S</w:t>
      </w:r>
      <w:r w:rsidR="00AC3E9A" w:rsidRPr="00483DD4">
        <w:rPr>
          <w:rFonts w:ascii="Verdana" w:hAnsi="Verdana"/>
        </w:rPr>
        <w:t xml:space="preserve">hri Janani Homes (P) Ltd </w:t>
      </w:r>
      <w:r w:rsidRPr="00483DD4">
        <w:rPr>
          <w:rFonts w:ascii="Verdana" w:hAnsi="Verdana"/>
        </w:rPr>
        <w:t xml:space="preserve">herein for sale, mortgage or exchange whatsoever with any other </w:t>
      </w:r>
      <w:r w:rsidRPr="00483DD4">
        <w:rPr>
          <w:rFonts w:ascii="Verdana" w:hAnsi="Verdana"/>
        </w:rPr>
        <w:tab/>
        <w:t>person relating to the Schedule “</w:t>
      </w:r>
      <w:r w:rsidR="005A28AE" w:rsidRPr="00483DD4">
        <w:rPr>
          <w:rFonts w:ascii="Verdana" w:hAnsi="Verdana"/>
        </w:rPr>
        <w:t>B</w:t>
      </w:r>
      <w:r w:rsidRPr="00483DD4">
        <w:rPr>
          <w:rFonts w:ascii="Verdana" w:hAnsi="Verdana"/>
        </w:rPr>
        <w:t xml:space="preserve">” Property of this Agreement. </w:t>
      </w:r>
    </w:p>
    <w:p w:rsidR="00972AA2" w:rsidRPr="00483DD4" w:rsidRDefault="00972AA2" w:rsidP="00900358">
      <w:pPr>
        <w:widowControl w:val="0"/>
        <w:tabs>
          <w:tab w:val="right" w:pos="7588"/>
        </w:tabs>
        <w:autoSpaceDE w:val="0"/>
        <w:autoSpaceDN w:val="0"/>
        <w:adjustRightInd w:val="0"/>
        <w:spacing w:line="360" w:lineRule="auto"/>
        <w:jc w:val="both"/>
        <w:rPr>
          <w:rFonts w:ascii="Verdana" w:hAnsi="Verdana"/>
        </w:rPr>
      </w:pPr>
    </w:p>
    <w:p w:rsidR="00900358" w:rsidRPr="00483DD4" w:rsidRDefault="00900358" w:rsidP="00900358">
      <w:pPr>
        <w:widowControl w:val="0"/>
        <w:tabs>
          <w:tab w:val="right" w:pos="7588"/>
        </w:tabs>
        <w:autoSpaceDE w:val="0"/>
        <w:autoSpaceDN w:val="0"/>
        <w:adjustRightInd w:val="0"/>
        <w:spacing w:line="360" w:lineRule="auto"/>
        <w:jc w:val="both"/>
        <w:rPr>
          <w:rFonts w:ascii="Verdana" w:hAnsi="Verdana"/>
        </w:rPr>
      </w:pPr>
      <w:r w:rsidRPr="00483DD4">
        <w:rPr>
          <w:rFonts w:ascii="Verdana" w:hAnsi="Verdana"/>
        </w:rPr>
        <w:t xml:space="preserve">6. The </w:t>
      </w:r>
      <w:r w:rsidR="00701047" w:rsidRPr="00483DD4">
        <w:rPr>
          <w:rFonts w:ascii="Verdana" w:hAnsi="Verdana"/>
        </w:rPr>
        <w:t>VENDOR</w:t>
      </w:r>
      <w:r w:rsidR="003F402E">
        <w:rPr>
          <w:rFonts w:ascii="Verdana" w:hAnsi="Verdana"/>
        </w:rPr>
        <w:t>S</w:t>
      </w:r>
      <w:r w:rsidR="00E87696">
        <w:rPr>
          <w:rFonts w:ascii="Verdana" w:hAnsi="Verdana"/>
        </w:rPr>
        <w:t xml:space="preserve"> agree</w:t>
      </w:r>
      <w:r w:rsidRPr="00483DD4">
        <w:rPr>
          <w:rFonts w:ascii="Verdana" w:hAnsi="Verdana"/>
        </w:rPr>
        <w:t xml:space="preserve"> to put the purchaser in absolute and vacant </w:t>
      </w:r>
      <w:r w:rsidRPr="00483DD4">
        <w:rPr>
          <w:rFonts w:ascii="Verdana" w:hAnsi="Verdana"/>
        </w:rPr>
        <w:lastRenderedPageBreak/>
        <w:t>possession of the schedule property after executing the sale deed and registering the same in the jurisdictional Sub-Registrar's office.</w:t>
      </w:r>
    </w:p>
    <w:p w:rsidR="00900358" w:rsidRPr="00483DD4" w:rsidRDefault="00900358" w:rsidP="00900358">
      <w:pPr>
        <w:widowControl w:val="0"/>
        <w:tabs>
          <w:tab w:val="right" w:pos="7588"/>
        </w:tabs>
        <w:autoSpaceDE w:val="0"/>
        <w:autoSpaceDN w:val="0"/>
        <w:adjustRightInd w:val="0"/>
        <w:spacing w:line="360" w:lineRule="auto"/>
        <w:jc w:val="both"/>
        <w:rPr>
          <w:rFonts w:ascii="Verdana" w:hAnsi="Verdana"/>
          <w:u w:val="single"/>
        </w:rPr>
      </w:pPr>
    </w:p>
    <w:p w:rsidR="00900358" w:rsidRPr="00483DD4" w:rsidRDefault="00900358" w:rsidP="00900358">
      <w:pPr>
        <w:widowControl w:val="0"/>
        <w:tabs>
          <w:tab w:val="right" w:pos="7588"/>
        </w:tabs>
        <w:autoSpaceDE w:val="0"/>
        <w:autoSpaceDN w:val="0"/>
        <w:adjustRightInd w:val="0"/>
        <w:spacing w:line="360" w:lineRule="auto"/>
        <w:jc w:val="both"/>
        <w:rPr>
          <w:rFonts w:ascii="Verdana" w:hAnsi="Verdana"/>
        </w:rPr>
      </w:pPr>
      <w:r w:rsidRPr="00483DD4">
        <w:rPr>
          <w:rFonts w:ascii="Verdana" w:hAnsi="Verdana"/>
        </w:rPr>
        <w:tab/>
        <w:t xml:space="preserve">7. The </w:t>
      </w:r>
      <w:r w:rsidR="00701047" w:rsidRPr="00483DD4">
        <w:rPr>
          <w:rFonts w:ascii="Verdana" w:hAnsi="Verdana"/>
        </w:rPr>
        <w:t>VENDOR</w:t>
      </w:r>
      <w:r w:rsidR="003F402E">
        <w:rPr>
          <w:rFonts w:ascii="Verdana" w:hAnsi="Verdana"/>
        </w:rPr>
        <w:t>S</w:t>
      </w:r>
      <w:r w:rsidRPr="00483DD4">
        <w:rPr>
          <w:rFonts w:ascii="Verdana" w:hAnsi="Verdana"/>
        </w:rPr>
        <w:t xml:space="preserve"> covenants with the purchaser that he/she shall not do any act, deed or thing creating any charge, lien or encumbrance in respect of the </w:t>
      </w:r>
      <w:r w:rsidRPr="00483DD4">
        <w:rPr>
          <w:rFonts w:ascii="Verdana" w:hAnsi="Verdana"/>
        </w:rPr>
        <w:tab/>
        <w:t>schedule property during the subsistence of this Agreement.</w:t>
      </w:r>
    </w:p>
    <w:p w:rsidR="00126825" w:rsidRPr="00483DD4" w:rsidRDefault="00126825" w:rsidP="00900358">
      <w:pPr>
        <w:widowControl w:val="0"/>
        <w:tabs>
          <w:tab w:val="right" w:pos="7588"/>
        </w:tabs>
        <w:autoSpaceDE w:val="0"/>
        <w:autoSpaceDN w:val="0"/>
        <w:adjustRightInd w:val="0"/>
        <w:spacing w:line="360" w:lineRule="auto"/>
        <w:jc w:val="both"/>
        <w:rPr>
          <w:rFonts w:ascii="Verdana" w:hAnsi="Verdana"/>
        </w:rPr>
      </w:pPr>
    </w:p>
    <w:p w:rsidR="00126825" w:rsidRPr="00483DD4" w:rsidRDefault="00900358" w:rsidP="00900358">
      <w:pPr>
        <w:widowControl w:val="0"/>
        <w:tabs>
          <w:tab w:val="right" w:pos="7588"/>
        </w:tabs>
        <w:autoSpaceDE w:val="0"/>
        <w:autoSpaceDN w:val="0"/>
        <w:adjustRightInd w:val="0"/>
        <w:spacing w:line="360" w:lineRule="auto"/>
        <w:jc w:val="both"/>
        <w:rPr>
          <w:rFonts w:ascii="Verdana" w:hAnsi="Verdana"/>
        </w:rPr>
      </w:pPr>
      <w:r w:rsidRPr="00483DD4">
        <w:rPr>
          <w:rFonts w:ascii="Verdana" w:hAnsi="Verdana"/>
        </w:rPr>
        <w:t xml:space="preserve">8. The </w:t>
      </w:r>
      <w:r w:rsidR="00701047" w:rsidRPr="00483DD4">
        <w:rPr>
          <w:rFonts w:ascii="Verdana" w:hAnsi="Verdana"/>
        </w:rPr>
        <w:t>VENDOR</w:t>
      </w:r>
      <w:r w:rsidR="00E87696">
        <w:rPr>
          <w:rFonts w:ascii="Verdana" w:hAnsi="Verdana"/>
        </w:rPr>
        <w:t>S have</w:t>
      </w:r>
      <w:r w:rsidRPr="00483DD4">
        <w:rPr>
          <w:rFonts w:ascii="Verdana" w:hAnsi="Verdana"/>
        </w:rPr>
        <w:t xml:space="preserve"> specifically agreed and covenants with the PURCHASER that he/she shall do all acts, deeds and things which </w:t>
      </w:r>
    </w:p>
    <w:p w:rsidR="00900358" w:rsidRPr="00483DD4" w:rsidRDefault="00900358" w:rsidP="00900358">
      <w:pPr>
        <w:widowControl w:val="0"/>
        <w:tabs>
          <w:tab w:val="right" w:pos="7588"/>
        </w:tabs>
        <w:autoSpaceDE w:val="0"/>
        <w:autoSpaceDN w:val="0"/>
        <w:adjustRightInd w:val="0"/>
        <w:spacing w:line="360" w:lineRule="auto"/>
        <w:jc w:val="both"/>
        <w:rPr>
          <w:rFonts w:ascii="Verdana" w:hAnsi="Verdana"/>
        </w:rPr>
      </w:pPr>
      <w:proofErr w:type="gramStart"/>
      <w:r w:rsidRPr="00483DD4">
        <w:rPr>
          <w:rFonts w:ascii="Verdana" w:hAnsi="Verdana"/>
        </w:rPr>
        <w:t>are</w:t>
      </w:r>
      <w:proofErr w:type="gramEnd"/>
      <w:r w:rsidRPr="00483DD4">
        <w:rPr>
          <w:rFonts w:ascii="Verdana" w:hAnsi="Verdana"/>
        </w:rPr>
        <w:t xml:space="preserve"> necessary and requisite to convey absolute and marketable tit</w:t>
      </w:r>
      <w:r w:rsidR="00126825" w:rsidRPr="00483DD4">
        <w:rPr>
          <w:rFonts w:ascii="Verdana" w:hAnsi="Verdana"/>
        </w:rPr>
        <w:t>le in respect of the schedule “B</w:t>
      </w:r>
      <w:r w:rsidRPr="00483DD4">
        <w:rPr>
          <w:rFonts w:ascii="Verdana" w:hAnsi="Verdana"/>
        </w:rPr>
        <w:t xml:space="preserve">” property in </w:t>
      </w:r>
      <w:proofErr w:type="spellStart"/>
      <w:r w:rsidRPr="00483DD4">
        <w:rPr>
          <w:rFonts w:ascii="Verdana" w:hAnsi="Verdana"/>
        </w:rPr>
        <w:t>favour</w:t>
      </w:r>
      <w:proofErr w:type="spellEnd"/>
      <w:r w:rsidRPr="00483DD4">
        <w:rPr>
          <w:rFonts w:ascii="Verdana" w:hAnsi="Verdana"/>
        </w:rPr>
        <w:t xml:space="preserve"> of the PURCHASER or his nominee.</w:t>
      </w:r>
    </w:p>
    <w:p w:rsidR="00126825" w:rsidRPr="00483DD4" w:rsidRDefault="00126825" w:rsidP="00900358">
      <w:pPr>
        <w:widowControl w:val="0"/>
        <w:tabs>
          <w:tab w:val="right" w:pos="7588"/>
        </w:tabs>
        <w:autoSpaceDE w:val="0"/>
        <w:autoSpaceDN w:val="0"/>
        <w:adjustRightInd w:val="0"/>
        <w:spacing w:line="360" w:lineRule="auto"/>
        <w:jc w:val="both"/>
        <w:rPr>
          <w:rFonts w:ascii="Verdana" w:hAnsi="Verdana"/>
        </w:rPr>
      </w:pPr>
    </w:p>
    <w:p w:rsidR="00900358" w:rsidRDefault="00E87696" w:rsidP="00900358">
      <w:pPr>
        <w:widowControl w:val="0"/>
        <w:autoSpaceDE w:val="0"/>
        <w:autoSpaceDN w:val="0"/>
        <w:adjustRightInd w:val="0"/>
        <w:spacing w:line="360" w:lineRule="auto"/>
        <w:jc w:val="both"/>
        <w:rPr>
          <w:rFonts w:ascii="Verdana" w:hAnsi="Verdana"/>
        </w:rPr>
      </w:pPr>
      <w:r>
        <w:rPr>
          <w:rFonts w:ascii="Verdana" w:hAnsi="Verdana"/>
        </w:rPr>
        <w:t xml:space="preserve">9. It </w:t>
      </w:r>
      <w:proofErr w:type="gramStart"/>
      <w:r>
        <w:rPr>
          <w:rFonts w:ascii="Verdana" w:hAnsi="Verdana"/>
        </w:rPr>
        <w:t>is agreed</w:t>
      </w:r>
      <w:proofErr w:type="gramEnd"/>
      <w:r>
        <w:rPr>
          <w:rFonts w:ascii="Verdana" w:hAnsi="Verdana"/>
        </w:rPr>
        <w:t xml:space="preserve"> </w:t>
      </w:r>
      <w:r w:rsidR="00900358" w:rsidRPr="00483DD4">
        <w:rPr>
          <w:rFonts w:ascii="Verdana" w:hAnsi="Verdana"/>
        </w:rPr>
        <w:t>between the parties that all expenses towards Stamp Duty and Registration charges shall be borne by the PURCHASER only.</w:t>
      </w:r>
    </w:p>
    <w:p w:rsidR="00E67EEE" w:rsidRDefault="00E67EEE" w:rsidP="00900358">
      <w:pPr>
        <w:widowControl w:val="0"/>
        <w:autoSpaceDE w:val="0"/>
        <w:autoSpaceDN w:val="0"/>
        <w:adjustRightInd w:val="0"/>
        <w:spacing w:line="360" w:lineRule="auto"/>
        <w:jc w:val="both"/>
        <w:rPr>
          <w:rFonts w:ascii="Verdana" w:hAnsi="Verdana"/>
        </w:rPr>
      </w:pPr>
    </w:p>
    <w:p w:rsidR="00410644" w:rsidRPr="00483DD4" w:rsidRDefault="00900358" w:rsidP="00410644">
      <w:pPr>
        <w:pStyle w:val="BodyTextIndent2"/>
        <w:spacing w:line="360" w:lineRule="auto"/>
        <w:rPr>
          <w:rFonts w:ascii="Verdana" w:hAnsi="Verdana"/>
          <w:sz w:val="24"/>
          <w:szCs w:val="24"/>
        </w:rPr>
      </w:pPr>
      <w:r w:rsidRPr="00483DD4">
        <w:rPr>
          <w:rFonts w:ascii="Verdana" w:hAnsi="Verdana"/>
          <w:sz w:val="24"/>
          <w:szCs w:val="24"/>
        </w:rPr>
        <w:t xml:space="preserve">10. The PURCHASER shall have the right to nominate or assign his </w:t>
      </w:r>
    </w:p>
    <w:p w:rsidR="00410644" w:rsidRPr="00483DD4" w:rsidRDefault="00900358" w:rsidP="00410644">
      <w:pPr>
        <w:pStyle w:val="BodyTextIndent2"/>
        <w:spacing w:line="360" w:lineRule="auto"/>
        <w:rPr>
          <w:rFonts w:ascii="Verdana" w:hAnsi="Verdana"/>
          <w:sz w:val="24"/>
          <w:szCs w:val="24"/>
        </w:rPr>
      </w:pPr>
      <w:proofErr w:type="gramStart"/>
      <w:r w:rsidRPr="00483DD4">
        <w:rPr>
          <w:rFonts w:ascii="Verdana" w:hAnsi="Verdana"/>
          <w:sz w:val="24"/>
          <w:szCs w:val="24"/>
        </w:rPr>
        <w:t>right</w:t>
      </w:r>
      <w:proofErr w:type="gramEnd"/>
      <w:r w:rsidRPr="00483DD4">
        <w:rPr>
          <w:rFonts w:ascii="Verdana" w:hAnsi="Verdana"/>
          <w:sz w:val="24"/>
          <w:szCs w:val="24"/>
        </w:rPr>
        <w:t xml:space="preserve"> under this </w:t>
      </w:r>
      <w:r w:rsidR="002D42C1">
        <w:rPr>
          <w:rFonts w:ascii="Verdana" w:hAnsi="Verdana"/>
          <w:sz w:val="24"/>
          <w:szCs w:val="24"/>
        </w:rPr>
        <w:t>a</w:t>
      </w:r>
      <w:r w:rsidRPr="00483DD4">
        <w:rPr>
          <w:rFonts w:ascii="Verdana" w:hAnsi="Verdana"/>
          <w:sz w:val="24"/>
          <w:szCs w:val="24"/>
        </w:rPr>
        <w:t xml:space="preserve">greement to any person / persons of his choice </w:t>
      </w:r>
    </w:p>
    <w:p w:rsidR="00410644" w:rsidRPr="00483DD4" w:rsidRDefault="00900358" w:rsidP="00410644">
      <w:pPr>
        <w:pStyle w:val="BodyTextIndent2"/>
        <w:spacing w:line="360" w:lineRule="auto"/>
        <w:rPr>
          <w:rFonts w:ascii="Verdana" w:hAnsi="Verdana"/>
          <w:sz w:val="24"/>
          <w:szCs w:val="24"/>
        </w:rPr>
      </w:pPr>
      <w:proofErr w:type="gramStart"/>
      <w:r w:rsidRPr="00483DD4">
        <w:rPr>
          <w:rFonts w:ascii="Verdana" w:hAnsi="Verdana"/>
          <w:sz w:val="24"/>
          <w:szCs w:val="24"/>
        </w:rPr>
        <w:t>and</w:t>
      </w:r>
      <w:proofErr w:type="gramEnd"/>
      <w:r w:rsidRPr="00483DD4">
        <w:rPr>
          <w:rFonts w:ascii="Verdana" w:hAnsi="Verdana"/>
          <w:sz w:val="24"/>
          <w:szCs w:val="24"/>
        </w:rPr>
        <w:t xml:space="preserve"> the </w:t>
      </w:r>
      <w:r w:rsidR="00701047" w:rsidRPr="00483DD4">
        <w:rPr>
          <w:rFonts w:ascii="Verdana" w:hAnsi="Verdana"/>
          <w:sz w:val="24"/>
          <w:szCs w:val="24"/>
        </w:rPr>
        <w:t>VENDOR</w:t>
      </w:r>
      <w:r w:rsidRPr="00483DD4">
        <w:rPr>
          <w:rFonts w:ascii="Verdana" w:hAnsi="Verdana"/>
          <w:sz w:val="24"/>
          <w:szCs w:val="24"/>
        </w:rPr>
        <w:t xml:space="preserve"> shall execute the</w:t>
      </w:r>
      <w:r w:rsidR="00E87696">
        <w:rPr>
          <w:rFonts w:ascii="Verdana" w:hAnsi="Verdana"/>
          <w:sz w:val="24"/>
          <w:szCs w:val="24"/>
        </w:rPr>
        <w:t xml:space="preserve"> </w:t>
      </w:r>
      <w:r w:rsidR="002D42C1">
        <w:rPr>
          <w:rFonts w:ascii="Verdana" w:hAnsi="Verdana"/>
          <w:sz w:val="24"/>
          <w:szCs w:val="24"/>
        </w:rPr>
        <w:t>s</w:t>
      </w:r>
      <w:r w:rsidRPr="00483DD4">
        <w:rPr>
          <w:rFonts w:ascii="Verdana" w:hAnsi="Verdana"/>
          <w:sz w:val="24"/>
          <w:szCs w:val="24"/>
        </w:rPr>
        <w:t xml:space="preserve">ale </w:t>
      </w:r>
      <w:r w:rsidR="002D42C1">
        <w:rPr>
          <w:rFonts w:ascii="Verdana" w:hAnsi="Verdana"/>
          <w:sz w:val="24"/>
          <w:szCs w:val="24"/>
        </w:rPr>
        <w:t>d</w:t>
      </w:r>
      <w:r w:rsidRPr="00483DD4">
        <w:rPr>
          <w:rFonts w:ascii="Verdana" w:hAnsi="Verdana"/>
          <w:sz w:val="24"/>
          <w:szCs w:val="24"/>
        </w:rPr>
        <w:t xml:space="preserve">eed as per terms and </w:t>
      </w:r>
    </w:p>
    <w:p w:rsidR="00410644" w:rsidRPr="00483DD4" w:rsidRDefault="00900358" w:rsidP="00410644">
      <w:pPr>
        <w:pStyle w:val="BodyTextIndent2"/>
        <w:spacing w:line="360" w:lineRule="auto"/>
        <w:rPr>
          <w:rFonts w:ascii="Verdana" w:hAnsi="Verdana"/>
          <w:sz w:val="24"/>
          <w:szCs w:val="24"/>
        </w:rPr>
      </w:pPr>
      <w:proofErr w:type="gramStart"/>
      <w:r w:rsidRPr="00483DD4">
        <w:rPr>
          <w:rFonts w:ascii="Verdana" w:hAnsi="Verdana"/>
          <w:sz w:val="24"/>
          <w:szCs w:val="24"/>
        </w:rPr>
        <w:t>conditions</w:t>
      </w:r>
      <w:proofErr w:type="gramEnd"/>
      <w:r w:rsidRPr="00483DD4">
        <w:rPr>
          <w:rFonts w:ascii="Verdana" w:hAnsi="Verdana"/>
          <w:sz w:val="24"/>
          <w:szCs w:val="24"/>
        </w:rPr>
        <w:t xml:space="preserve"> of this </w:t>
      </w:r>
      <w:r w:rsidR="002D42C1">
        <w:rPr>
          <w:rFonts w:ascii="Verdana" w:hAnsi="Verdana"/>
          <w:sz w:val="24"/>
          <w:szCs w:val="24"/>
        </w:rPr>
        <w:t>a</w:t>
      </w:r>
      <w:r w:rsidRPr="00483DD4">
        <w:rPr>
          <w:rFonts w:ascii="Verdana" w:hAnsi="Verdana"/>
          <w:sz w:val="24"/>
          <w:szCs w:val="24"/>
        </w:rPr>
        <w:t xml:space="preserve">greement in </w:t>
      </w:r>
      <w:proofErr w:type="spellStart"/>
      <w:r w:rsidRPr="00483DD4">
        <w:rPr>
          <w:rFonts w:ascii="Verdana" w:hAnsi="Verdana"/>
          <w:sz w:val="24"/>
          <w:szCs w:val="24"/>
        </w:rPr>
        <w:t>favour</w:t>
      </w:r>
      <w:proofErr w:type="spellEnd"/>
      <w:r w:rsidRPr="00483DD4">
        <w:rPr>
          <w:rFonts w:ascii="Verdana" w:hAnsi="Verdana"/>
          <w:sz w:val="24"/>
          <w:szCs w:val="24"/>
        </w:rPr>
        <w:t xml:space="preserve"> of the PURCHASER or his </w:t>
      </w:r>
    </w:p>
    <w:p w:rsidR="00900358" w:rsidRPr="00483DD4" w:rsidRDefault="00900358" w:rsidP="00410644">
      <w:pPr>
        <w:pStyle w:val="BodyTextIndent2"/>
        <w:spacing w:line="360" w:lineRule="auto"/>
        <w:rPr>
          <w:rFonts w:ascii="Verdana" w:hAnsi="Verdana"/>
          <w:sz w:val="24"/>
          <w:szCs w:val="24"/>
        </w:rPr>
      </w:pPr>
      <w:proofErr w:type="gramStart"/>
      <w:r w:rsidRPr="00483DD4">
        <w:rPr>
          <w:rFonts w:ascii="Verdana" w:hAnsi="Verdana"/>
          <w:sz w:val="24"/>
          <w:szCs w:val="24"/>
        </w:rPr>
        <w:t>nominee</w:t>
      </w:r>
      <w:proofErr w:type="gramEnd"/>
      <w:r w:rsidRPr="00483DD4">
        <w:rPr>
          <w:rFonts w:ascii="Verdana" w:hAnsi="Verdana"/>
          <w:sz w:val="24"/>
          <w:szCs w:val="24"/>
        </w:rPr>
        <w:t xml:space="preserve"> or assignee.</w:t>
      </w:r>
    </w:p>
    <w:p w:rsidR="00900358" w:rsidRPr="00483DD4" w:rsidRDefault="00900358" w:rsidP="00900358">
      <w:pPr>
        <w:pStyle w:val="BodyTextIndent"/>
        <w:spacing w:line="360" w:lineRule="auto"/>
        <w:ind w:left="0"/>
        <w:jc w:val="both"/>
        <w:rPr>
          <w:rFonts w:ascii="Verdana" w:hAnsi="Verdana"/>
          <w:sz w:val="24"/>
          <w:szCs w:val="24"/>
        </w:rPr>
      </w:pPr>
    </w:p>
    <w:p w:rsidR="00900358" w:rsidRPr="00483DD4" w:rsidRDefault="00E87696" w:rsidP="00E87696">
      <w:pPr>
        <w:widowControl w:val="0"/>
        <w:autoSpaceDE w:val="0"/>
        <w:autoSpaceDN w:val="0"/>
        <w:adjustRightInd w:val="0"/>
        <w:spacing w:line="360" w:lineRule="auto"/>
        <w:jc w:val="both"/>
        <w:rPr>
          <w:rFonts w:ascii="Verdana" w:hAnsi="Verdana"/>
        </w:rPr>
      </w:pPr>
      <w:r>
        <w:rPr>
          <w:rFonts w:ascii="Verdana" w:hAnsi="Verdana"/>
        </w:rPr>
        <w:t>11.</w:t>
      </w:r>
      <w:r w:rsidR="00900358" w:rsidRPr="00483DD4">
        <w:rPr>
          <w:rFonts w:ascii="Verdana" w:hAnsi="Verdana"/>
        </w:rPr>
        <w:t xml:space="preserve"> It </w:t>
      </w:r>
      <w:proofErr w:type="gramStart"/>
      <w:r w:rsidR="00900358" w:rsidRPr="00483DD4">
        <w:rPr>
          <w:rFonts w:ascii="Verdana" w:hAnsi="Verdana"/>
        </w:rPr>
        <w:t>is hereby expressly provided and agreed by the parties here to that both parties are entitled to enforce specific performance of the agreement against each other in case of breach of any conditions mentioned in this Agreement</w:t>
      </w:r>
      <w:proofErr w:type="gramEnd"/>
      <w:r w:rsidR="00900358" w:rsidRPr="00483DD4">
        <w:rPr>
          <w:rFonts w:ascii="Verdana" w:hAnsi="Verdana"/>
        </w:rPr>
        <w:t xml:space="preserve">. </w:t>
      </w:r>
    </w:p>
    <w:p w:rsidR="00E97349" w:rsidRPr="00483DD4" w:rsidRDefault="00E97349" w:rsidP="00900358">
      <w:pPr>
        <w:widowControl w:val="0"/>
        <w:autoSpaceDE w:val="0"/>
        <w:autoSpaceDN w:val="0"/>
        <w:adjustRightInd w:val="0"/>
        <w:spacing w:line="360" w:lineRule="auto"/>
        <w:ind w:hanging="312"/>
        <w:jc w:val="both"/>
        <w:rPr>
          <w:rFonts w:ascii="Verdana" w:hAnsi="Verdana"/>
        </w:rPr>
      </w:pPr>
    </w:p>
    <w:p w:rsidR="009F32A6" w:rsidRDefault="009F32A6" w:rsidP="004E679B">
      <w:pPr>
        <w:pStyle w:val="Title"/>
        <w:tabs>
          <w:tab w:val="left" w:pos="8640"/>
          <w:tab w:val="left" w:pos="8730"/>
        </w:tabs>
        <w:spacing w:line="360" w:lineRule="auto"/>
        <w:ind w:right="-612"/>
        <w:rPr>
          <w:rFonts w:ascii="Verdana" w:hAnsi="Verdana"/>
          <w:sz w:val="24"/>
          <w:szCs w:val="24"/>
        </w:rPr>
      </w:pPr>
    </w:p>
    <w:p w:rsidR="000E4F13" w:rsidRDefault="000E4F13" w:rsidP="004E679B">
      <w:pPr>
        <w:pStyle w:val="Title"/>
        <w:tabs>
          <w:tab w:val="left" w:pos="8640"/>
          <w:tab w:val="left" w:pos="8730"/>
        </w:tabs>
        <w:spacing w:line="360" w:lineRule="auto"/>
        <w:ind w:right="-612"/>
        <w:rPr>
          <w:rFonts w:ascii="Verdana" w:hAnsi="Verdana"/>
          <w:sz w:val="24"/>
          <w:szCs w:val="24"/>
        </w:rPr>
      </w:pPr>
    </w:p>
    <w:p w:rsidR="000E4F13" w:rsidRPr="00483DD4" w:rsidRDefault="000E4F13" w:rsidP="004E679B">
      <w:pPr>
        <w:pStyle w:val="Title"/>
        <w:tabs>
          <w:tab w:val="left" w:pos="8640"/>
          <w:tab w:val="left" w:pos="8730"/>
        </w:tabs>
        <w:spacing w:line="360" w:lineRule="auto"/>
        <w:ind w:right="-612"/>
        <w:rPr>
          <w:rFonts w:ascii="Verdana" w:hAnsi="Verdana"/>
          <w:sz w:val="24"/>
          <w:szCs w:val="24"/>
        </w:rPr>
      </w:pPr>
    </w:p>
    <w:p w:rsidR="004E679B" w:rsidRPr="00483DD4" w:rsidRDefault="004E679B" w:rsidP="00A243B0">
      <w:pPr>
        <w:pStyle w:val="Title"/>
        <w:tabs>
          <w:tab w:val="left" w:pos="8640"/>
          <w:tab w:val="left" w:pos="8730"/>
        </w:tabs>
        <w:spacing w:line="360" w:lineRule="auto"/>
        <w:ind w:right="-612"/>
        <w:rPr>
          <w:rFonts w:ascii="Verdana" w:hAnsi="Verdana"/>
          <w:sz w:val="24"/>
          <w:szCs w:val="24"/>
          <w:u w:val="single"/>
        </w:rPr>
      </w:pPr>
      <w:r w:rsidRPr="00483DD4">
        <w:rPr>
          <w:rFonts w:ascii="Verdana" w:hAnsi="Verdana"/>
          <w:sz w:val="24"/>
          <w:szCs w:val="24"/>
          <w:u w:val="single"/>
        </w:rPr>
        <w:t>SCHEDULE –“A”</w:t>
      </w:r>
    </w:p>
    <w:p w:rsidR="004E679B" w:rsidRPr="00483DD4" w:rsidRDefault="004E679B" w:rsidP="004E679B">
      <w:pPr>
        <w:widowControl w:val="0"/>
        <w:tabs>
          <w:tab w:val="left" w:pos="4140"/>
        </w:tabs>
        <w:autoSpaceDE w:val="0"/>
        <w:autoSpaceDN w:val="0"/>
        <w:adjustRightInd w:val="0"/>
        <w:spacing w:line="360" w:lineRule="auto"/>
        <w:jc w:val="both"/>
        <w:rPr>
          <w:rFonts w:ascii="Verdana" w:hAnsi="Verdana" w:cs="Arial"/>
          <w:bCs/>
        </w:rPr>
      </w:pPr>
      <w:bookmarkStart w:id="0" w:name="_Hlk527803047"/>
      <w:r w:rsidRPr="00483DD4">
        <w:rPr>
          <w:rFonts w:ascii="Verdana" w:hAnsi="Verdana" w:cs="Arial"/>
          <w:bCs/>
        </w:rPr>
        <w:t>All that piece and parcel</w:t>
      </w:r>
      <w:r w:rsidR="00E87696">
        <w:rPr>
          <w:rFonts w:ascii="Verdana" w:hAnsi="Verdana" w:cs="Arial"/>
          <w:bCs/>
        </w:rPr>
        <w:t xml:space="preserve"> of Vacant land in </w:t>
      </w:r>
      <w:proofErr w:type="spellStart"/>
      <w:r w:rsidR="00E87696">
        <w:rPr>
          <w:rFonts w:ascii="Verdana" w:hAnsi="Verdana" w:cs="Arial"/>
          <w:bCs/>
        </w:rPr>
        <w:t>Mambakkam</w:t>
      </w:r>
      <w:proofErr w:type="spellEnd"/>
      <w:r w:rsidR="00E87696">
        <w:rPr>
          <w:rFonts w:ascii="Verdana" w:hAnsi="Verdana" w:cs="Arial"/>
          <w:bCs/>
        </w:rPr>
        <w:t xml:space="preserve"> Village, </w:t>
      </w:r>
      <w:proofErr w:type="spellStart"/>
      <w:r w:rsidR="00E87696">
        <w:rPr>
          <w:rFonts w:ascii="Verdana" w:hAnsi="Verdana" w:cs="Arial"/>
          <w:bCs/>
        </w:rPr>
        <w:t>T</w:t>
      </w:r>
      <w:r w:rsidR="00304A2E" w:rsidRPr="00483DD4">
        <w:rPr>
          <w:rFonts w:ascii="Verdana" w:hAnsi="Verdana" w:cs="Arial"/>
          <w:bCs/>
        </w:rPr>
        <w:t>hiruporur</w:t>
      </w:r>
      <w:proofErr w:type="spellEnd"/>
      <w:r w:rsidRPr="00483DD4">
        <w:rPr>
          <w:rFonts w:ascii="Verdana" w:hAnsi="Verdana" w:cs="Arial"/>
          <w:bCs/>
        </w:rPr>
        <w:t xml:space="preserve"> Taluk, </w:t>
      </w:r>
      <w:proofErr w:type="spellStart"/>
      <w:r w:rsidRPr="00483DD4">
        <w:rPr>
          <w:rFonts w:ascii="Verdana" w:hAnsi="Verdana" w:cs="Arial"/>
          <w:bCs/>
        </w:rPr>
        <w:t>Kancheepuram</w:t>
      </w:r>
      <w:proofErr w:type="spellEnd"/>
      <w:r w:rsidRPr="00483DD4">
        <w:rPr>
          <w:rFonts w:ascii="Verdana" w:hAnsi="Verdana" w:cs="Arial"/>
          <w:bCs/>
        </w:rPr>
        <w:t xml:space="preserve"> District</w:t>
      </w:r>
      <w:r w:rsidR="00E87696">
        <w:rPr>
          <w:rFonts w:ascii="Verdana" w:hAnsi="Verdana" w:cs="Arial"/>
          <w:bCs/>
        </w:rPr>
        <w:t xml:space="preserve"> </w:t>
      </w:r>
      <w:r w:rsidR="002D42C1" w:rsidRPr="00CA4136">
        <w:rPr>
          <w:rFonts w:ascii="Verdana" w:hAnsi="Verdana" w:cs="Arial"/>
          <w:bCs/>
          <w:highlight w:val="yellow"/>
        </w:rPr>
        <w:t>which is</w:t>
      </w:r>
      <w:r w:rsidR="002D42C1">
        <w:rPr>
          <w:rFonts w:ascii="Verdana" w:hAnsi="Verdana" w:cs="Arial"/>
          <w:bCs/>
        </w:rPr>
        <w:t xml:space="preserve"> </w:t>
      </w:r>
      <w:r w:rsidR="00E87696">
        <w:rPr>
          <w:rFonts w:ascii="Verdana" w:hAnsi="Verdana" w:cs="Arial"/>
          <w:bCs/>
        </w:rPr>
        <w:t>at present C</w:t>
      </w:r>
      <w:r w:rsidR="00304A2E" w:rsidRPr="00483DD4">
        <w:rPr>
          <w:rFonts w:ascii="Verdana" w:hAnsi="Verdana" w:cs="Arial"/>
          <w:bCs/>
        </w:rPr>
        <w:t xml:space="preserve">hengalpattu district </w:t>
      </w:r>
      <w:r w:rsidRPr="00483DD4">
        <w:rPr>
          <w:rFonts w:ascii="Verdana" w:hAnsi="Verdana" w:cs="Arial"/>
          <w:bCs/>
        </w:rPr>
        <w:t xml:space="preserve"> within the </w:t>
      </w:r>
      <w:r w:rsidR="002D42C1">
        <w:rPr>
          <w:rFonts w:ascii="Verdana" w:hAnsi="Verdana" w:cs="Arial"/>
          <w:bCs/>
        </w:rPr>
        <w:t>r</w:t>
      </w:r>
      <w:r w:rsidRPr="00483DD4">
        <w:rPr>
          <w:rFonts w:ascii="Verdana" w:hAnsi="Verdana" w:cs="Arial"/>
          <w:bCs/>
        </w:rPr>
        <w:t xml:space="preserve">egistration </w:t>
      </w:r>
      <w:r w:rsidR="002D42C1">
        <w:rPr>
          <w:rFonts w:ascii="Verdana" w:hAnsi="Verdana" w:cs="Arial"/>
          <w:bCs/>
        </w:rPr>
        <w:t>d</w:t>
      </w:r>
      <w:r w:rsidRPr="00483DD4">
        <w:rPr>
          <w:rFonts w:ascii="Verdana" w:hAnsi="Verdana" w:cs="Arial"/>
          <w:bCs/>
        </w:rPr>
        <w:t>istrict of South Chennai and Sub Regi</w:t>
      </w:r>
      <w:r w:rsidR="00304A2E" w:rsidRPr="00483DD4">
        <w:rPr>
          <w:rFonts w:ascii="Verdana" w:hAnsi="Verdana" w:cs="Arial"/>
          <w:bCs/>
        </w:rPr>
        <w:t>st</w:t>
      </w:r>
      <w:r w:rsidR="00D94287">
        <w:rPr>
          <w:rFonts w:ascii="Verdana" w:hAnsi="Verdana" w:cs="Arial"/>
          <w:bCs/>
        </w:rPr>
        <w:t xml:space="preserve">ration District of  </w:t>
      </w:r>
      <w:proofErr w:type="spellStart"/>
      <w:r w:rsidR="00D94287" w:rsidRPr="00D94287">
        <w:rPr>
          <w:rFonts w:ascii="Verdana" w:hAnsi="Verdana" w:cs="Arial"/>
          <w:bCs/>
          <w:highlight w:val="yellow"/>
        </w:rPr>
        <w:t>Guduvancher</w:t>
      </w:r>
      <w:r w:rsidR="00304A2E" w:rsidRPr="00D94287">
        <w:rPr>
          <w:rFonts w:ascii="Verdana" w:hAnsi="Verdana" w:cs="Arial"/>
          <w:bCs/>
          <w:highlight w:val="yellow"/>
        </w:rPr>
        <w:t>y</w:t>
      </w:r>
      <w:proofErr w:type="spellEnd"/>
      <w:r w:rsidR="00E87696">
        <w:rPr>
          <w:rFonts w:ascii="Verdana" w:hAnsi="Verdana" w:cs="Arial"/>
          <w:bCs/>
        </w:rPr>
        <w:t xml:space="preserve">, </w:t>
      </w:r>
      <w:r w:rsidR="00E87696" w:rsidRPr="00CA4136">
        <w:rPr>
          <w:rFonts w:ascii="Verdana" w:hAnsi="Verdana" w:cs="Arial"/>
          <w:bCs/>
          <w:highlight w:val="yellow"/>
        </w:rPr>
        <w:t>Survey number</w:t>
      </w:r>
      <w:r w:rsidR="005F0EE3" w:rsidRPr="00CA4136">
        <w:rPr>
          <w:rFonts w:ascii="Verdana" w:hAnsi="Verdana" w:cs="Arial"/>
          <w:bCs/>
          <w:highlight w:val="yellow"/>
        </w:rPr>
        <w:t>s</w:t>
      </w:r>
      <w:r w:rsidR="00E87696">
        <w:rPr>
          <w:rFonts w:ascii="Verdana" w:hAnsi="Verdana" w:cs="Arial"/>
          <w:bCs/>
        </w:rPr>
        <w:t xml:space="preserve"> &amp; </w:t>
      </w:r>
      <w:r w:rsidR="002D42C1">
        <w:rPr>
          <w:rFonts w:ascii="Verdana" w:hAnsi="Verdana" w:cs="Arial"/>
          <w:bCs/>
        </w:rPr>
        <w:t>e</w:t>
      </w:r>
      <w:r w:rsidRPr="00483DD4">
        <w:rPr>
          <w:rFonts w:ascii="Verdana" w:hAnsi="Verdana" w:cs="Arial"/>
          <w:bCs/>
        </w:rPr>
        <w:t>xtent as detailed herein below:</w:t>
      </w:r>
    </w:p>
    <w:p w:rsidR="00304A2E" w:rsidRPr="00483DD4" w:rsidRDefault="00304A2E" w:rsidP="00304A2E">
      <w:pPr>
        <w:spacing w:line="360" w:lineRule="auto"/>
        <w:jc w:val="both"/>
        <w:rPr>
          <w:rFonts w:ascii="Verdana" w:hAnsi="Verdana"/>
          <w:color w:val="000000"/>
          <w:lang w:val="en-IN" w:eastAsia="en-IN"/>
        </w:rPr>
      </w:pPr>
    </w:p>
    <w:tbl>
      <w:tblPr>
        <w:tblW w:w="10860" w:type="dxa"/>
        <w:jc w:val="center"/>
        <w:tblLook w:val="04A0" w:firstRow="1" w:lastRow="0" w:firstColumn="1" w:lastColumn="0" w:noHBand="0" w:noVBand="1"/>
      </w:tblPr>
      <w:tblGrid>
        <w:gridCol w:w="959"/>
        <w:gridCol w:w="1297"/>
        <w:gridCol w:w="1241"/>
        <w:gridCol w:w="1354"/>
        <w:gridCol w:w="1904"/>
        <w:gridCol w:w="1087"/>
        <w:gridCol w:w="3018"/>
      </w:tblGrid>
      <w:tr w:rsidR="00304A2E" w:rsidRPr="00483DD4" w:rsidTr="00402F1D">
        <w:trPr>
          <w:trHeight w:val="645"/>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04A2E" w:rsidRPr="00483DD4" w:rsidRDefault="00304A2E" w:rsidP="00402F1D">
            <w:pPr>
              <w:spacing w:line="360" w:lineRule="auto"/>
              <w:jc w:val="center"/>
              <w:rPr>
                <w:rFonts w:ascii="Verdana" w:hAnsi="Verdana"/>
                <w:b/>
                <w:bCs/>
                <w:color w:val="000000"/>
                <w:lang w:val="en-IN" w:eastAsia="en-IN"/>
              </w:rPr>
            </w:pPr>
            <w:proofErr w:type="spellStart"/>
            <w:r w:rsidRPr="00483DD4">
              <w:rPr>
                <w:rFonts w:ascii="Verdana" w:hAnsi="Verdana"/>
                <w:b/>
                <w:bCs/>
                <w:color w:val="000000"/>
                <w:lang w:val="en-IN" w:eastAsia="en-IN"/>
              </w:rPr>
              <w:t>Sl.No</w:t>
            </w:r>
            <w:proofErr w:type="spellEnd"/>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rsidR="00304A2E" w:rsidRPr="00483DD4" w:rsidRDefault="00304A2E"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Survey No</w:t>
            </w:r>
          </w:p>
        </w:tc>
        <w:tc>
          <w:tcPr>
            <w:tcW w:w="1200" w:type="dxa"/>
            <w:tcBorders>
              <w:top w:val="single" w:sz="8" w:space="0" w:color="000000"/>
              <w:left w:val="nil"/>
              <w:bottom w:val="single" w:sz="8" w:space="0" w:color="000000"/>
              <w:right w:val="single" w:sz="8" w:space="0" w:color="000000"/>
            </w:tcBorders>
            <w:shd w:val="clear" w:color="auto" w:fill="auto"/>
            <w:vAlign w:val="center"/>
            <w:hideMark/>
          </w:tcPr>
          <w:p w:rsidR="00304A2E" w:rsidRPr="00483DD4" w:rsidRDefault="00304A2E"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Extent in Ares</w:t>
            </w:r>
          </w:p>
        </w:tc>
        <w:tc>
          <w:tcPr>
            <w:tcW w:w="1360" w:type="dxa"/>
            <w:tcBorders>
              <w:top w:val="single" w:sz="8" w:space="0" w:color="000000"/>
              <w:left w:val="nil"/>
              <w:bottom w:val="single" w:sz="8" w:space="0" w:color="000000"/>
              <w:right w:val="single" w:sz="8" w:space="0" w:color="000000"/>
            </w:tcBorders>
            <w:shd w:val="clear" w:color="auto" w:fill="auto"/>
            <w:vAlign w:val="center"/>
            <w:hideMark/>
          </w:tcPr>
          <w:p w:rsidR="00304A2E" w:rsidRPr="00483DD4" w:rsidRDefault="00304A2E"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Extent in Cent</w:t>
            </w:r>
          </w:p>
        </w:tc>
        <w:tc>
          <w:tcPr>
            <w:tcW w:w="1909" w:type="dxa"/>
            <w:tcBorders>
              <w:top w:val="single" w:sz="8" w:space="0" w:color="000000"/>
              <w:left w:val="nil"/>
              <w:bottom w:val="single" w:sz="8" w:space="0" w:color="000000"/>
              <w:right w:val="single" w:sz="8" w:space="0" w:color="000000"/>
            </w:tcBorders>
            <w:shd w:val="clear" w:color="auto" w:fill="auto"/>
            <w:vAlign w:val="center"/>
            <w:hideMark/>
          </w:tcPr>
          <w:p w:rsidR="00304A2E" w:rsidRPr="00483DD4" w:rsidRDefault="00304A2E"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Document No</w:t>
            </w:r>
          </w:p>
        </w:tc>
        <w:tc>
          <w:tcPr>
            <w:tcW w:w="1091" w:type="dxa"/>
            <w:tcBorders>
              <w:top w:val="single" w:sz="8" w:space="0" w:color="000000"/>
              <w:left w:val="nil"/>
              <w:bottom w:val="single" w:sz="8" w:space="0" w:color="000000"/>
              <w:right w:val="single" w:sz="8" w:space="0" w:color="000000"/>
            </w:tcBorders>
            <w:shd w:val="clear" w:color="auto" w:fill="auto"/>
            <w:vAlign w:val="center"/>
            <w:hideMark/>
          </w:tcPr>
          <w:p w:rsidR="00304A2E" w:rsidRPr="00483DD4" w:rsidRDefault="00304A2E" w:rsidP="00402F1D">
            <w:pPr>
              <w:spacing w:line="360" w:lineRule="auto"/>
              <w:jc w:val="center"/>
              <w:rPr>
                <w:rFonts w:ascii="Verdana" w:hAnsi="Verdana"/>
                <w:b/>
                <w:bCs/>
                <w:color w:val="000000"/>
                <w:lang w:val="en-IN" w:eastAsia="en-IN"/>
              </w:rPr>
            </w:pPr>
            <w:proofErr w:type="spellStart"/>
            <w:r w:rsidRPr="00483DD4">
              <w:rPr>
                <w:rFonts w:ascii="Verdana" w:hAnsi="Verdana"/>
                <w:b/>
                <w:bCs/>
                <w:color w:val="000000"/>
                <w:lang w:val="en-IN" w:eastAsia="en-IN"/>
              </w:rPr>
              <w:t>Patta</w:t>
            </w:r>
            <w:proofErr w:type="spellEnd"/>
            <w:r w:rsidRPr="00483DD4">
              <w:rPr>
                <w:rFonts w:ascii="Verdana" w:hAnsi="Verdana"/>
                <w:b/>
                <w:bCs/>
                <w:color w:val="000000"/>
                <w:lang w:val="en-IN" w:eastAsia="en-IN"/>
              </w:rPr>
              <w:t xml:space="preserve"> No</w:t>
            </w:r>
          </w:p>
        </w:tc>
        <w:tc>
          <w:tcPr>
            <w:tcW w:w="3040" w:type="dxa"/>
            <w:tcBorders>
              <w:top w:val="single" w:sz="8" w:space="0" w:color="000000"/>
              <w:left w:val="nil"/>
              <w:bottom w:val="single" w:sz="8" w:space="0" w:color="000000"/>
              <w:right w:val="single" w:sz="8" w:space="0" w:color="000000"/>
            </w:tcBorders>
            <w:shd w:val="clear" w:color="auto" w:fill="auto"/>
            <w:vAlign w:val="center"/>
            <w:hideMark/>
          </w:tcPr>
          <w:p w:rsidR="00304A2E" w:rsidRPr="00483DD4" w:rsidRDefault="00304A2E"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Owner</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96/2A1</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2.18</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5.39</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10216 / 2019</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96/1A1</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10.92</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27.42</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10216 / 2019</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97/1A</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12.5</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31</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14220 / 2011</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1107</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Sailesh</w:t>
            </w:r>
            <w:proofErr w:type="spellEnd"/>
            <w:r w:rsidRPr="00483DD4">
              <w:rPr>
                <w:rFonts w:ascii="Verdana" w:hAnsi="Verdana"/>
                <w:color w:val="000000"/>
                <w:lang w:val="en-IN" w:eastAsia="en-IN"/>
              </w:rPr>
              <w:t xml:space="preserve"> P Shah </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97/1B2</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19.02</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47</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2433 / 2014</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2002</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97/2</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25.5</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63</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14102 / 2019</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6</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98/1</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52</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128</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9242 / 2012</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1331</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98/2</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23.5</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58</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9242 / 2012</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1331</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99/1</w:t>
            </w:r>
          </w:p>
        </w:tc>
        <w:tc>
          <w:tcPr>
            <w:tcW w:w="12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81</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23</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11202/2014</w:t>
            </w:r>
          </w:p>
        </w:tc>
        <w:tc>
          <w:tcPr>
            <w:tcW w:w="109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1440</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G Nandhini</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8A</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99/1</w:t>
            </w:r>
          </w:p>
        </w:tc>
        <w:tc>
          <w:tcPr>
            <w:tcW w:w="1200" w:type="dxa"/>
            <w:vMerge/>
            <w:tcBorders>
              <w:top w:val="nil"/>
              <w:left w:val="single" w:sz="8" w:space="0" w:color="000000"/>
              <w:bottom w:val="single" w:sz="8" w:space="0" w:color="000000"/>
              <w:right w:val="single" w:sz="8" w:space="0" w:color="000000"/>
            </w:tcBorders>
            <w:vAlign w:val="center"/>
            <w:hideMark/>
          </w:tcPr>
          <w:p w:rsidR="00304A2E" w:rsidRPr="00483DD4" w:rsidRDefault="00304A2E" w:rsidP="00402F1D">
            <w:pPr>
              <w:spacing w:line="360" w:lineRule="auto"/>
              <w:rPr>
                <w:rFonts w:ascii="Verdana" w:hAnsi="Verdana"/>
                <w:color w:val="000000"/>
                <w:lang w:val="en-IN" w:eastAsia="en-IN"/>
              </w:rPr>
            </w:pP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177</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11203/2014</w:t>
            </w:r>
          </w:p>
        </w:tc>
        <w:tc>
          <w:tcPr>
            <w:tcW w:w="1091" w:type="dxa"/>
            <w:vMerge/>
            <w:tcBorders>
              <w:top w:val="nil"/>
              <w:left w:val="single" w:sz="8" w:space="0" w:color="000000"/>
              <w:bottom w:val="single" w:sz="8" w:space="0" w:color="000000"/>
              <w:right w:val="single" w:sz="8" w:space="0" w:color="000000"/>
            </w:tcBorders>
            <w:vAlign w:val="center"/>
            <w:hideMark/>
          </w:tcPr>
          <w:p w:rsidR="00304A2E" w:rsidRPr="00483DD4" w:rsidRDefault="00304A2E" w:rsidP="00402F1D">
            <w:pPr>
              <w:spacing w:line="360" w:lineRule="auto"/>
              <w:rPr>
                <w:rFonts w:ascii="Verdana" w:hAnsi="Verdana"/>
                <w:color w:val="000000"/>
                <w:lang w:val="en-IN" w:eastAsia="en-IN"/>
              </w:rPr>
            </w:pP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99/2</w:t>
            </w:r>
          </w:p>
        </w:tc>
        <w:tc>
          <w:tcPr>
            <w:tcW w:w="1200" w:type="dxa"/>
            <w:vMerge w:val="restart"/>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39</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19</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7727 / 2013</w:t>
            </w:r>
          </w:p>
        </w:tc>
        <w:tc>
          <w:tcPr>
            <w:tcW w:w="1091" w:type="dxa"/>
            <w:vMerge w:val="restart"/>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1332</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9A</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99/2</w:t>
            </w:r>
          </w:p>
        </w:tc>
        <w:tc>
          <w:tcPr>
            <w:tcW w:w="1200" w:type="dxa"/>
            <w:vMerge/>
            <w:tcBorders>
              <w:top w:val="nil"/>
              <w:left w:val="single" w:sz="8" w:space="0" w:color="000000"/>
              <w:bottom w:val="single" w:sz="8" w:space="0" w:color="000000"/>
              <w:right w:val="single" w:sz="8" w:space="0" w:color="000000"/>
            </w:tcBorders>
            <w:vAlign w:val="center"/>
            <w:hideMark/>
          </w:tcPr>
          <w:p w:rsidR="00304A2E" w:rsidRPr="00483DD4" w:rsidRDefault="00304A2E" w:rsidP="00402F1D">
            <w:pPr>
              <w:spacing w:line="360" w:lineRule="auto"/>
              <w:rPr>
                <w:rFonts w:ascii="Verdana" w:hAnsi="Verdana"/>
                <w:color w:val="000000"/>
                <w:lang w:val="en-IN" w:eastAsia="en-IN"/>
              </w:rPr>
            </w:pP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77</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9242 / 2012</w:t>
            </w:r>
          </w:p>
        </w:tc>
        <w:tc>
          <w:tcPr>
            <w:tcW w:w="1091" w:type="dxa"/>
            <w:vMerge/>
            <w:tcBorders>
              <w:top w:val="nil"/>
              <w:left w:val="single" w:sz="8" w:space="0" w:color="000000"/>
              <w:bottom w:val="single" w:sz="8" w:space="0" w:color="000000"/>
              <w:right w:val="single" w:sz="8" w:space="0" w:color="000000"/>
            </w:tcBorders>
            <w:vAlign w:val="center"/>
            <w:hideMark/>
          </w:tcPr>
          <w:p w:rsidR="00304A2E" w:rsidRPr="00483DD4" w:rsidRDefault="00304A2E" w:rsidP="00402F1D">
            <w:pPr>
              <w:spacing w:line="360" w:lineRule="auto"/>
              <w:rPr>
                <w:rFonts w:ascii="Verdana" w:hAnsi="Verdana"/>
                <w:color w:val="000000"/>
                <w:lang w:val="en-IN" w:eastAsia="en-IN"/>
              </w:rPr>
            </w:pP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101/1</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16</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40</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10216 / 2019</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849</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HareeshVasanji</w:t>
            </w:r>
            <w:proofErr w:type="spellEnd"/>
          </w:p>
        </w:tc>
      </w:tr>
      <w:tr w:rsidR="00304A2E" w:rsidRPr="00483DD4" w:rsidTr="00402F1D">
        <w:trPr>
          <w:trHeight w:val="645"/>
          <w:jc w:val="center"/>
        </w:trPr>
        <w:tc>
          <w:tcPr>
            <w:tcW w:w="960" w:type="dxa"/>
            <w:tcBorders>
              <w:top w:val="nil"/>
              <w:left w:val="single" w:sz="8" w:space="0" w:color="000000"/>
              <w:bottom w:val="single" w:sz="8" w:space="0" w:color="auto"/>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w:t>
            </w:r>
          </w:p>
        </w:tc>
        <w:tc>
          <w:tcPr>
            <w:tcW w:w="1300" w:type="dxa"/>
            <w:tcBorders>
              <w:top w:val="nil"/>
              <w:left w:val="nil"/>
              <w:bottom w:val="single" w:sz="8" w:space="0" w:color="auto"/>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101/2</w:t>
            </w:r>
          </w:p>
        </w:tc>
        <w:tc>
          <w:tcPr>
            <w:tcW w:w="1200" w:type="dxa"/>
            <w:tcBorders>
              <w:top w:val="nil"/>
              <w:left w:val="nil"/>
              <w:bottom w:val="single" w:sz="8" w:space="0" w:color="auto"/>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18</w:t>
            </w:r>
          </w:p>
        </w:tc>
        <w:tc>
          <w:tcPr>
            <w:tcW w:w="1360" w:type="dxa"/>
            <w:tcBorders>
              <w:top w:val="nil"/>
              <w:left w:val="nil"/>
              <w:bottom w:val="single" w:sz="8" w:space="0" w:color="auto"/>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44</w:t>
            </w:r>
          </w:p>
        </w:tc>
        <w:tc>
          <w:tcPr>
            <w:tcW w:w="1909" w:type="dxa"/>
            <w:tcBorders>
              <w:top w:val="nil"/>
              <w:left w:val="nil"/>
              <w:bottom w:val="single" w:sz="8" w:space="0" w:color="auto"/>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9243 / 2012</w:t>
            </w:r>
          </w:p>
        </w:tc>
        <w:tc>
          <w:tcPr>
            <w:tcW w:w="1091" w:type="dxa"/>
            <w:tcBorders>
              <w:top w:val="nil"/>
              <w:left w:val="nil"/>
              <w:bottom w:val="single" w:sz="8" w:space="0" w:color="auto"/>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1329</w:t>
            </w:r>
          </w:p>
        </w:tc>
        <w:tc>
          <w:tcPr>
            <w:tcW w:w="3040" w:type="dxa"/>
            <w:tcBorders>
              <w:top w:val="nil"/>
              <w:left w:val="nil"/>
              <w:bottom w:val="single" w:sz="8" w:space="0" w:color="auto"/>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Sailesh</w:t>
            </w:r>
            <w:proofErr w:type="spellEnd"/>
            <w:r w:rsidRPr="00483DD4">
              <w:rPr>
                <w:rFonts w:ascii="Verdana" w:hAnsi="Verdana"/>
                <w:color w:val="000000"/>
                <w:lang w:val="en-IN" w:eastAsia="en-IN"/>
              </w:rPr>
              <w:t xml:space="preserve"> P Shah &amp; Chaya S Shah</w:t>
            </w:r>
          </w:p>
        </w:tc>
      </w:tr>
      <w:tr w:rsidR="00304A2E" w:rsidRPr="00483DD4" w:rsidTr="00402F1D">
        <w:trPr>
          <w:trHeight w:val="330"/>
          <w:jc w:val="center"/>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12</w:t>
            </w:r>
          </w:p>
        </w:tc>
        <w:tc>
          <w:tcPr>
            <w:tcW w:w="1300" w:type="dxa"/>
            <w:tcBorders>
              <w:top w:val="nil"/>
              <w:left w:val="nil"/>
              <w:bottom w:val="single" w:sz="8" w:space="0" w:color="auto"/>
              <w:right w:val="single" w:sz="8" w:space="0" w:color="auto"/>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101/3A</w:t>
            </w:r>
          </w:p>
        </w:tc>
        <w:tc>
          <w:tcPr>
            <w:tcW w:w="1200" w:type="dxa"/>
            <w:tcBorders>
              <w:top w:val="nil"/>
              <w:left w:val="nil"/>
              <w:bottom w:val="single" w:sz="8" w:space="0" w:color="auto"/>
              <w:right w:val="single" w:sz="8" w:space="0" w:color="auto"/>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33</w:t>
            </w:r>
          </w:p>
        </w:tc>
        <w:tc>
          <w:tcPr>
            <w:tcW w:w="1360" w:type="dxa"/>
            <w:tcBorders>
              <w:top w:val="nil"/>
              <w:left w:val="nil"/>
              <w:bottom w:val="single" w:sz="8" w:space="0" w:color="auto"/>
              <w:right w:val="single" w:sz="8" w:space="0" w:color="auto"/>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82</w:t>
            </w:r>
          </w:p>
        </w:tc>
        <w:tc>
          <w:tcPr>
            <w:tcW w:w="1909" w:type="dxa"/>
            <w:tcBorders>
              <w:top w:val="nil"/>
              <w:left w:val="nil"/>
              <w:bottom w:val="single" w:sz="8" w:space="0" w:color="auto"/>
              <w:right w:val="single" w:sz="8" w:space="0" w:color="auto"/>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6511 / 2019</w:t>
            </w:r>
          </w:p>
        </w:tc>
        <w:tc>
          <w:tcPr>
            <w:tcW w:w="1091" w:type="dxa"/>
            <w:tcBorders>
              <w:top w:val="nil"/>
              <w:left w:val="nil"/>
              <w:bottom w:val="single" w:sz="8" w:space="0" w:color="auto"/>
              <w:right w:val="single" w:sz="8" w:space="0" w:color="auto"/>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1121</w:t>
            </w:r>
          </w:p>
        </w:tc>
        <w:tc>
          <w:tcPr>
            <w:tcW w:w="3040" w:type="dxa"/>
            <w:tcBorders>
              <w:top w:val="nil"/>
              <w:left w:val="nil"/>
              <w:bottom w:val="single" w:sz="8" w:space="0" w:color="auto"/>
              <w:right w:val="single" w:sz="8" w:space="0" w:color="auto"/>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xml:space="preserve">Bharti </w:t>
            </w:r>
            <w:proofErr w:type="spellStart"/>
            <w:r w:rsidRPr="00483DD4">
              <w:rPr>
                <w:rFonts w:ascii="Verdana" w:hAnsi="Verdana"/>
                <w:color w:val="000000"/>
                <w:lang w:val="en-IN" w:eastAsia="en-IN"/>
              </w:rPr>
              <w:t>Navin</w:t>
            </w:r>
            <w:proofErr w:type="spellEnd"/>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13</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101/3B</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34.5</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85</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1872/2012</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1120</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proofErr w:type="spellStart"/>
            <w:r w:rsidRPr="00483DD4">
              <w:rPr>
                <w:rFonts w:ascii="Verdana" w:hAnsi="Verdana"/>
                <w:color w:val="000000"/>
                <w:lang w:val="en-IN" w:eastAsia="en-IN"/>
              </w:rPr>
              <w:t>Chethan</w:t>
            </w:r>
            <w:proofErr w:type="spellEnd"/>
            <w:r w:rsidRPr="00483DD4">
              <w:rPr>
                <w:rFonts w:ascii="Verdana" w:hAnsi="Verdana"/>
                <w:color w:val="000000"/>
                <w:lang w:val="en-IN" w:eastAsia="en-IN"/>
              </w:rPr>
              <w:t xml:space="preserve"> M Shah</w:t>
            </w:r>
          </w:p>
        </w:tc>
      </w:tr>
      <w:tr w:rsidR="00304A2E" w:rsidRPr="00483DD4" w:rsidTr="00402F1D">
        <w:trPr>
          <w:trHeight w:val="330"/>
          <w:jc w:val="center"/>
        </w:trPr>
        <w:tc>
          <w:tcPr>
            <w:tcW w:w="960" w:type="dxa"/>
            <w:tcBorders>
              <w:top w:val="nil"/>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14</w:t>
            </w:r>
          </w:p>
        </w:tc>
        <w:tc>
          <w:tcPr>
            <w:tcW w:w="13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101/4</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29</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70</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1874 / 2012</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1131</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Tulip Foundation P Ltd</w:t>
            </w:r>
          </w:p>
        </w:tc>
      </w:tr>
      <w:tr w:rsidR="00304A2E" w:rsidRPr="00483DD4" w:rsidTr="00402F1D">
        <w:trPr>
          <w:trHeight w:val="330"/>
          <w:jc w:val="center"/>
        </w:trPr>
        <w:tc>
          <w:tcPr>
            <w:tcW w:w="2260"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right"/>
              <w:rPr>
                <w:rFonts w:ascii="Verdana" w:hAnsi="Verdana"/>
                <w:b/>
                <w:bCs/>
                <w:color w:val="000000"/>
                <w:lang w:val="en-IN" w:eastAsia="en-IN"/>
              </w:rPr>
            </w:pPr>
            <w:r w:rsidRPr="00483DD4">
              <w:rPr>
                <w:rFonts w:ascii="Verdana" w:hAnsi="Verdana"/>
                <w:b/>
                <w:bCs/>
                <w:color w:val="000000"/>
                <w:lang w:val="en-IN" w:eastAsia="en-IN"/>
              </w:rPr>
              <w:t>Total</w:t>
            </w:r>
          </w:p>
        </w:tc>
        <w:tc>
          <w:tcPr>
            <w:tcW w:w="120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r w:rsidRPr="00483DD4">
              <w:rPr>
                <w:rFonts w:ascii="Verdana" w:hAnsi="Verdana"/>
                <w:b/>
                <w:bCs/>
                <w:color w:val="000000"/>
                <w:lang w:val="en-IN" w:eastAsia="en-IN"/>
              </w:rPr>
              <w:t>396.12</w:t>
            </w:r>
          </w:p>
        </w:tc>
        <w:tc>
          <w:tcPr>
            <w:tcW w:w="136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b/>
                <w:bCs/>
                <w:color w:val="000000"/>
                <w:lang w:val="en-IN" w:eastAsia="en-IN"/>
              </w:rPr>
            </w:pPr>
            <w:r w:rsidRPr="00483DD4">
              <w:rPr>
                <w:rFonts w:ascii="Verdana" w:hAnsi="Verdana"/>
                <w:b/>
                <w:bCs/>
                <w:color w:val="000000"/>
                <w:lang w:val="en-IN" w:eastAsia="en-IN"/>
              </w:rPr>
              <w:t>9.76</w:t>
            </w:r>
          </w:p>
        </w:tc>
        <w:tc>
          <w:tcPr>
            <w:tcW w:w="1909"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p>
        </w:tc>
        <w:tc>
          <w:tcPr>
            <w:tcW w:w="1091"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p>
        </w:tc>
        <w:tc>
          <w:tcPr>
            <w:tcW w:w="3040" w:type="dxa"/>
            <w:tcBorders>
              <w:top w:val="nil"/>
              <w:left w:val="nil"/>
              <w:bottom w:val="single" w:sz="8" w:space="0" w:color="000000"/>
              <w:right w:val="single" w:sz="8" w:space="0" w:color="000000"/>
            </w:tcBorders>
            <w:shd w:val="clear" w:color="auto" w:fill="auto"/>
            <w:vAlign w:val="bottom"/>
            <w:hideMark/>
          </w:tcPr>
          <w:p w:rsidR="00304A2E" w:rsidRPr="00483DD4" w:rsidRDefault="00304A2E" w:rsidP="00402F1D">
            <w:pPr>
              <w:spacing w:line="360" w:lineRule="auto"/>
              <w:jc w:val="center"/>
              <w:rPr>
                <w:rFonts w:ascii="Verdana" w:hAnsi="Verdana"/>
                <w:color w:val="000000"/>
                <w:lang w:val="en-IN" w:eastAsia="en-IN"/>
              </w:rPr>
            </w:pPr>
            <w:r w:rsidRPr="00483DD4">
              <w:rPr>
                <w:rFonts w:ascii="Verdana" w:hAnsi="Verdana"/>
                <w:color w:val="000000"/>
                <w:lang w:val="en-IN" w:eastAsia="en-IN"/>
              </w:rPr>
              <w:t> </w:t>
            </w:r>
          </w:p>
        </w:tc>
      </w:tr>
    </w:tbl>
    <w:p w:rsidR="002A441D" w:rsidRPr="00483DD4" w:rsidRDefault="002A441D" w:rsidP="004E679B">
      <w:pPr>
        <w:widowControl w:val="0"/>
        <w:autoSpaceDE w:val="0"/>
        <w:autoSpaceDN w:val="0"/>
        <w:adjustRightInd w:val="0"/>
        <w:spacing w:before="240" w:line="360" w:lineRule="auto"/>
        <w:jc w:val="both"/>
        <w:rPr>
          <w:rFonts w:ascii="Verdana" w:hAnsi="Verdana" w:cs="Arial"/>
          <w:bCs/>
        </w:rPr>
      </w:pPr>
    </w:p>
    <w:p w:rsidR="004E679B" w:rsidRPr="00B77445" w:rsidRDefault="004E679B" w:rsidP="004E679B">
      <w:pPr>
        <w:widowControl w:val="0"/>
        <w:autoSpaceDE w:val="0"/>
        <w:autoSpaceDN w:val="0"/>
        <w:adjustRightInd w:val="0"/>
        <w:spacing w:line="360" w:lineRule="auto"/>
        <w:ind w:left="2160" w:hanging="2160"/>
        <w:jc w:val="both"/>
        <w:rPr>
          <w:rFonts w:ascii="Verdana" w:hAnsi="Verdana" w:cs="Arial"/>
          <w:bCs/>
          <w:sz w:val="2"/>
        </w:rPr>
      </w:pPr>
    </w:p>
    <w:p w:rsidR="00304A2E" w:rsidRPr="004B3BB3" w:rsidRDefault="00304A2E" w:rsidP="00304A2E">
      <w:pPr>
        <w:spacing w:line="360" w:lineRule="auto"/>
        <w:jc w:val="center"/>
        <w:rPr>
          <w:rFonts w:ascii="Verdana" w:hAnsi="Verdana"/>
          <w:color w:val="000000"/>
          <w:sz w:val="2"/>
          <w:lang w:val="en-IN" w:eastAsia="en-IN"/>
        </w:rPr>
      </w:pPr>
    </w:p>
    <w:p w:rsidR="00304A2E" w:rsidRPr="00483DD4" w:rsidRDefault="00304A2E" w:rsidP="00304A2E">
      <w:pPr>
        <w:spacing w:line="360" w:lineRule="auto"/>
        <w:jc w:val="center"/>
        <w:rPr>
          <w:rFonts w:ascii="Verdana" w:hAnsi="Verdana"/>
          <w:b/>
          <w:color w:val="000000"/>
          <w:lang w:val="en-IN" w:eastAsia="en-IN"/>
        </w:rPr>
      </w:pPr>
      <w:r w:rsidRPr="00483DD4">
        <w:rPr>
          <w:rFonts w:ascii="Verdana" w:hAnsi="Verdana"/>
          <w:b/>
          <w:color w:val="000000"/>
          <w:lang w:val="en-IN" w:eastAsia="en-IN"/>
        </w:rPr>
        <w:lastRenderedPageBreak/>
        <w:t>SCHEDULE “B” PROPERTY</w:t>
      </w:r>
    </w:p>
    <w:p w:rsidR="00304A2E" w:rsidRPr="00483DD4" w:rsidRDefault="003F402E" w:rsidP="00304A2E">
      <w:pPr>
        <w:spacing w:line="360" w:lineRule="auto"/>
        <w:jc w:val="center"/>
        <w:rPr>
          <w:rFonts w:ascii="Verdana" w:hAnsi="Verdana"/>
          <w:color w:val="000000"/>
          <w:lang w:val="en-IN" w:eastAsia="en-IN"/>
        </w:rPr>
      </w:pPr>
      <w:r>
        <w:rPr>
          <w:rFonts w:ascii="Verdana" w:hAnsi="Verdana"/>
          <w:color w:val="000000"/>
          <w:lang w:val="en-IN" w:eastAsia="en-IN"/>
        </w:rPr>
        <w:t xml:space="preserve">Annexure I attached </w:t>
      </w:r>
    </w:p>
    <w:p w:rsidR="00F619C0" w:rsidRPr="00483DD4" w:rsidRDefault="00F619C0" w:rsidP="004E679B">
      <w:pPr>
        <w:widowControl w:val="0"/>
        <w:autoSpaceDE w:val="0"/>
        <w:autoSpaceDN w:val="0"/>
        <w:adjustRightInd w:val="0"/>
        <w:spacing w:line="360" w:lineRule="auto"/>
        <w:ind w:left="90"/>
        <w:jc w:val="both"/>
        <w:rPr>
          <w:rFonts w:ascii="Verdana" w:hAnsi="Verdana" w:cs="Arial"/>
          <w:bCs/>
        </w:rPr>
      </w:pPr>
    </w:p>
    <w:p w:rsidR="009E3FA7" w:rsidRPr="00483DD4" w:rsidRDefault="009E3FA7" w:rsidP="009E3FA7">
      <w:pPr>
        <w:widowControl w:val="0"/>
        <w:autoSpaceDE w:val="0"/>
        <w:autoSpaceDN w:val="0"/>
        <w:adjustRightInd w:val="0"/>
        <w:spacing w:line="360" w:lineRule="auto"/>
        <w:ind w:left="90"/>
        <w:jc w:val="center"/>
        <w:rPr>
          <w:rFonts w:ascii="Verdana" w:hAnsi="Verdana" w:cs="Arial"/>
          <w:b/>
          <w:bCs/>
        </w:rPr>
      </w:pPr>
      <w:r w:rsidRPr="00483DD4">
        <w:rPr>
          <w:rFonts w:ascii="Verdana" w:hAnsi="Verdana" w:cs="Arial"/>
          <w:b/>
          <w:bCs/>
        </w:rPr>
        <w:t>Schedule – “C”</w:t>
      </w:r>
    </w:p>
    <w:p w:rsidR="009E3FA7" w:rsidRPr="00483DD4" w:rsidRDefault="009E3FA7" w:rsidP="0064028B">
      <w:pPr>
        <w:widowControl w:val="0"/>
        <w:autoSpaceDE w:val="0"/>
        <w:autoSpaceDN w:val="0"/>
        <w:adjustRightInd w:val="0"/>
        <w:spacing w:line="360" w:lineRule="auto"/>
        <w:jc w:val="both"/>
        <w:rPr>
          <w:rFonts w:ascii="Verdana" w:hAnsi="Verdana" w:cs="Arial"/>
          <w:bCs/>
        </w:rPr>
      </w:pPr>
    </w:p>
    <w:p w:rsidR="00ED33BE" w:rsidRDefault="0064028B" w:rsidP="00ED33BE">
      <w:pPr>
        <w:widowControl w:val="0"/>
        <w:autoSpaceDE w:val="0"/>
        <w:autoSpaceDN w:val="0"/>
        <w:adjustRightInd w:val="0"/>
        <w:spacing w:line="360" w:lineRule="auto"/>
        <w:ind w:hanging="1890"/>
        <w:jc w:val="both"/>
        <w:rPr>
          <w:rFonts w:ascii="Verdana" w:hAnsi="Verdana" w:cs="Arial"/>
          <w:bCs/>
        </w:rPr>
      </w:pPr>
      <w:r w:rsidRPr="00483DD4">
        <w:rPr>
          <w:rFonts w:ascii="Verdana" w:hAnsi="Verdana" w:cs="Arial"/>
          <w:bCs/>
        </w:rPr>
        <w:tab/>
      </w:r>
      <w:proofErr w:type="gramStart"/>
      <w:r w:rsidRPr="00CA4136">
        <w:rPr>
          <w:rFonts w:ascii="Verdana" w:hAnsi="Verdana" w:cs="Arial"/>
          <w:bCs/>
          <w:highlight w:val="yellow"/>
        </w:rPr>
        <w:t xml:space="preserve">All </w:t>
      </w:r>
      <w:r w:rsidR="00ED33BE" w:rsidRPr="00CA4136">
        <w:rPr>
          <w:rFonts w:ascii="Verdana" w:hAnsi="Verdana" w:cs="Arial"/>
          <w:bCs/>
          <w:highlight w:val="yellow"/>
        </w:rPr>
        <w:t xml:space="preserve"> th</w:t>
      </w:r>
      <w:r w:rsidR="00883441" w:rsidRPr="00CA4136">
        <w:rPr>
          <w:rFonts w:ascii="Verdana" w:hAnsi="Verdana" w:cs="Arial"/>
          <w:bCs/>
          <w:highlight w:val="yellow"/>
        </w:rPr>
        <w:t>at</w:t>
      </w:r>
      <w:r w:rsidR="00E87696" w:rsidRPr="00CA4136">
        <w:rPr>
          <w:rFonts w:ascii="Verdana" w:hAnsi="Verdana" w:cs="Arial"/>
          <w:bCs/>
          <w:highlight w:val="yellow"/>
        </w:rPr>
        <w:t xml:space="preserve"> </w:t>
      </w:r>
      <w:r w:rsidR="00ED33BE" w:rsidRPr="00CA4136">
        <w:rPr>
          <w:rFonts w:ascii="Verdana" w:hAnsi="Verdana" w:cs="Arial"/>
          <w:bCs/>
          <w:highlight w:val="yellow"/>
        </w:rPr>
        <w:t xml:space="preserve">piece and parcel of </w:t>
      </w:r>
      <w:r w:rsidR="002D42C1" w:rsidRPr="00CA4136">
        <w:rPr>
          <w:rFonts w:ascii="Verdana" w:hAnsi="Verdana" w:cs="Arial"/>
          <w:bCs/>
          <w:highlight w:val="yellow"/>
        </w:rPr>
        <w:t>v</w:t>
      </w:r>
      <w:r w:rsidR="00ED33BE" w:rsidRPr="00CA4136">
        <w:rPr>
          <w:rFonts w:ascii="Verdana" w:hAnsi="Verdana" w:cs="Arial"/>
          <w:bCs/>
          <w:highlight w:val="yellow"/>
        </w:rPr>
        <w:t xml:space="preserve">acant </w:t>
      </w:r>
      <w:r w:rsidR="002D42C1" w:rsidRPr="00CA4136">
        <w:rPr>
          <w:rFonts w:ascii="Verdana" w:hAnsi="Verdana" w:cs="Arial"/>
          <w:bCs/>
          <w:highlight w:val="yellow"/>
        </w:rPr>
        <w:t>p</w:t>
      </w:r>
      <w:r w:rsidR="00ED33BE" w:rsidRPr="00CA4136">
        <w:rPr>
          <w:rFonts w:ascii="Verdana" w:hAnsi="Verdana" w:cs="Arial"/>
          <w:bCs/>
          <w:highlight w:val="yellow"/>
        </w:rPr>
        <w:t>lot situated in “</w:t>
      </w:r>
      <w:r w:rsidR="00304A2E" w:rsidRPr="00CA4136">
        <w:rPr>
          <w:rFonts w:ascii="Verdana" w:hAnsi="Verdana" w:cs="Arial"/>
          <w:b/>
          <w:bCs/>
          <w:highlight w:val="yellow"/>
        </w:rPr>
        <w:t>CITRUS COUNTY</w:t>
      </w:r>
      <w:r w:rsidR="003F402E" w:rsidRPr="00CA4136">
        <w:rPr>
          <w:rFonts w:ascii="Verdana" w:hAnsi="Verdana" w:cs="Arial"/>
          <w:b/>
          <w:bCs/>
          <w:highlight w:val="yellow"/>
        </w:rPr>
        <w:t xml:space="preserve"> PHASE -I</w:t>
      </w:r>
      <w:r w:rsidR="00ED33BE" w:rsidRPr="00CA4136">
        <w:rPr>
          <w:rFonts w:ascii="Verdana" w:hAnsi="Verdana" w:cs="Arial"/>
          <w:bCs/>
          <w:highlight w:val="yellow"/>
        </w:rPr>
        <w:t xml:space="preserve"> bearing </w:t>
      </w:r>
      <w:r w:rsidR="00ED33BE" w:rsidRPr="00CA4136">
        <w:rPr>
          <w:rFonts w:ascii="Verdana" w:hAnsi="Verdana" w:cs="Arial"/>
          <w:b/>
          <w:bCs/>
          <w:highlight w:val="yellow"/>
        </w:rPr>
        <w:t>Plot No.</w:t>
      </w:r>
      <w:r w:rsidR="00B77445" w:rsidRPr="00CA4136">
        <w:rPr>
          <w:rFonts w:ascii="Verdana" w:hAnsi="Verdana" w:cs="Arial"/>
          <w:b/>
          <w:bCs/>
          <w:highlight w:val="yellow"/>
        </w:rPr>
        <w:t xml:space="preserve">214 </w:t>
      </w:r>
      <w:proofErr w:type="spellStart"/>
      <w:r w:rsidR="002D42C1" w:rsidRPr="00CA4136">
        <w:rPr>
          <w:rFonts w:ascii="Verdana" w:hAnsi="Verdana" w:cs="Arial"/>
          <w:b/>
          <w:bCs/>
          <w:highlight w:val="yellow"/>
        </w:rPr>
        <w:t>s</w:t>
      </w:r>
      <w:r w:rsidR="00B77445" w:rsidRPr="00CA4136">
        <w:rPr>
          <w:rFonts w:ascii="Verdana" w:hAnsi="Verdana" w:cs="Arial"/>
          <w:b/>
          <w:bCs/>
          <w:highlight w:val="yellow"/>
        </w:rPr>
        <w:t>q.ft</w:t>
      </w:r>
      <w:proofErr w:type="spellEnd"/>
      <w:r w:rsidR="00B77445" w:rsidRPr="00CA4136">
        <w:rPr>
          <w:rFonts w:ascii="Verdana" w:hAnsi="Verdana" w:cs="Arial"/>
          <w:b/>
          <w:bCs/>
          <w:highlight w:val="yellow"/>
        </w:rPr>
        <w:t xml:space="preserve"> </w:t>
      </w:r>
      <w:r w:rsidR="00B77445" w:rsidRPr="00CA4136">
        <w:rPr>
          <w:rFonts w:ascii="Verdana" w:hAnsi="Verdana" w:cs="Arial"/>
          <w:bCs/>
          <w:highlight w:val="yellow"/>
        </w:rPr>
        <w:t xml:space="preserve">having an extent of </w:t>
      </w:r>
      <w:r w:rsidR="00B77445" w:rsidRPr="00CA4136">
        <w:rPr>
          <w:rFonts w:ascii="Verdana" w:hAnsi="Verdana" w:cs="Arial"/>
          <w:b/>
          <w:bCs/>
          <w:highlight w:val="yellow"/>
        </w:rPr>
        <w:t>1700</w:t>
      </w:r>
      <w:r w:rsidR="002D42C1" w:rsidRPr="00CA4136">
        <w:rPr>
          <w:rFonts w:ascii="Verdana" w:hAnsi="Verdana" w:cs="Arial"/>
          <w:b/>
          <w:bCs/>
          <w:highlight w:val="yellow"/>
        </w:rPr>
        <w:t xml:space="preserve"> </w:t>
      </w:r>
      <w:proofErr w:type="spellStart"/>
      <w:r w:rsidR="00B77445" w:rsidRPr="00CA4136">
        <w:rPr>
          <w:rFonts w:ascii="Verdana" w:hAnsi="Verdana" w:cs="Arial"/>
          <w:b/>
          <w:bCs/>
          <w:highlight w:val="yellow"/>
        </w:rPr>
        <w:t>sq.ft</w:t>
      </w:r>
      <w:proofErr w:type="spellEnd"/>
      <w:r w:rsidR="00B77445" w:rsidRPr="00CA4136">
        <w:rPr>
          <w:rFonts w:ascii="Verdana" w:hAnsi="Verdana" w:cs="Arial"/>
          <w:b/>
          <w:bCs/>
          <w:highlight w:val="yellow"/>
        </w:rPr>
        <w:t xml:space="preserve"> </w:t>
      </w:r>
      <w:r w:rsidR="00B77445" w:rsidRPr="00CA4136">
        <w:rPr>
          <w:rFonts w:ascii="Verdana" w:hAnsi="Verdana" w:cs="Arial"/>
          <w:bCs/>
          <w:highlight w:val="yellow"/>
        </w:rPr>
        <w:t xml:space="preserve">and </w:t>
      </w:r>
      <w:r w:rsidR="00716F24" w:rsidRPr="00CA4136">
        <w:rPr>
          <w:rFonts w:ascii="Verdana" w:hAnsi="Verdana" w:cs="Arial"/>
          <w:b/>
          <w:bCs/>
          <w:highlight w:val="yellow"/>
        </w:rPr>
        <w:t xml:space="preserve">702 </w:t>
      </w:r>
      <w:proofErr w:type="spellStart"/>
      <w:r w:rsidR="00716F24" w:rsidRPr="00CA4136">
        <w:rPr>
          <w:rFonts w:ascii="Verdana" w:hAnsi="Verdana" w:cs="Arial"/>
          <w:b/>
          <w:bCs/>
          <w:highlight w:val="yellow"/>
        </w:rPr>
        <w:t>sq.ft</w:t>
      </w:r>
      <w:proofErr w:type="spellEnd"/>
      <w:r w:rsidR="00716F24" w:rsidRPr="00CA4136">
        <w:rPr>
          <w:rFonts w:ascii="Verdana" w:hAnsi="Verdana" w:cs="Arial"/>
          <w:b/>
          <w:bCs/>
          <w:highlight w:val="yellow"/>
        </w:rPr>
        <w:t xml:space="preserve"> </w:t>
      </w:r>
      <w:r w:rsidR="00CA4136" w:rsidRPr="00CA4136">
        <w:rPr>
          <w:rFonts w:ascii="Verdana" w:hAnsi="Verdana" w:cs="Arial"/>
          <w:bCs/>
          <w:highlight w:val="yellow"/>
        </w:rPr>
        <w:t>on the western portion of Plot no.</w:t>
      </w:r>
      <w:r w:rsidR="00CA4136">
        <w:rPr>
          <w:rFonts w:ascii="Verdana" w:hAnsi="Verdana" w:cs="Arial"/>
          <w:bCs/>
          <w:highlight w:val="yellow"/>
        </w:rPr>
        <w:t>215</w:t>
      </w:r>
      <w:r w:rsidR="00272FF4">
        <w:rPr>
          <w:rFonts w:ascii="Verdana" w:hAnsi="Verdana" w:cs="Arial"/>
          <w:bCs/>
          <w:highlight w:val="yellow"/>
        </w:rPr>
        <w:t>( out of the</w:t>
      </w:r>
      <w:r w:rsidR="00CA4136">
        <w:rPr>
          <w:rFonts w:ascii="Verdana" w:hAnsi="Verdana" w:cs="Arial"/>
          <w:bCs/>
          <w:highlight w:val="yellow"/>
        </w:rPr>
        <w:t xml:space="preserve"> t</w:t>
      </w:r>
      <w:r w:rsidR="00716F24" w:rsidRPr="00CA4136">
        <w:rPr>
          <w:rFonts w:ascii="Verdana" w:hAnsi="Verdana" w:cs="Arial"/>
          <w:bCs/>
          <w:highlight w:val="yellow"/>
        </w:rPr>
        <w:t>otal</w:t>
      </w:r>
      <w:r w:rsidR="00716F24" w:rsidRPr="00D243C7">
        <w:rPr>
          <w:rFonts w:ascii="Verdana" w:hAnsi="Verdana" w:cs="Arial"/>
          <w:bCs/>
          <w:highlight w:val="yellow"/>
        </w:rPr>
        <w:t xml:space="preserve"> </w:t>
      </w:r>
      <w:r w:rsidR="00D243C7" w:rsidRPr="00D243C7">
        <w:rPr>
          <w:rFonts w:ascii="Verdana" w:hAnsi="Verdana" w:cs="Arial"/>
          <w:bCs/>
          <w:highlight w:val="yellow"/>
        </w:rPr>
        <w:t xml:space="preserve">area </w:t>
      </w:r>
      <w:r w:rsidR="00CA4136" w:rsidRPr="00D243C7">
        <w:rPr>
          <w:rFonts w:ascii="Verdana" w:hAnsi="Verdana" w:cs="Arial"/>
          <w:bCs/>
          <w:highlight w:val="yellow"/>
        </w:rPr>
        <w:t>of</w:t>
      </w:r>
      <w:r w:rsidR="00CA4136">
        <w:rPr>
          <w:rFonts w:ascii="Verdana" w:hAnsi="Verdana" w:cs="Arial"/>
          <w:b/>
          <w:bCs/>
          <w:highlight w:val="yellow"/>
        </w:rPr>
        <w:t xml:space="preserve"> </w:t>
      </w:r>
      <w:r w:rsidR="00716F24" w:rsidRPr="00CA4136">
        <w:rPr>
          <w:rFonts w:ascii="Verdana" w:hAnsi="Verdana" w:cs="Arial"/>
          <w:bCs/>
          <w:highlight w:val="yellow"/>
        </w:rPr>
        <w:t xml:space="preserve">1499 </w:t>
      </w:r>
      <w:proofErr w:type="spellStart"/>
      <w:r w:rsidR="00716F24" w:rsidRPr="00CA4136">
        <w:rPr>
          <w:rFonts w:ascii="Verdana" w:hAnsi="Verdana" w:cs="Arial"/>
          <w:bCs/>
          <w:highlight w:val="yellow"/>
        </w:rPr>
        <w:t>sq.ft</w:t>
      </w:r>
      <w:proofErr w:type="spellEnd"/>
      <w:r w:rsidR="00272FF4">
        <w:rPr>
          <w:rFonts w:ascii="Verdana" w:hAnsi="Verdana" w:cs="Arial"/>
          <w:bCs/>
          <w:highlight w:val="yellow"/>
        </w:rPr>
        <w:t>)</w:t>
      </w:r>
      <w:r w:rsidR="00716F24" w:rsidRPr="00CA4136">
        <w:rPr>
          <w:rFonts w:ascii="Verdana" w:hAnsi="Verdana" w:cs="Arial"/>
          <w:b/>
          <w:bCs/>
          <w:highlight w:val="yellow"/>
        </w:rPr>
        <w:t>,</w:t>
      </w:r>
      <w:r w:rsidR="002D42C1" w:rsidRPr="00CA4136">
        <w:rPr>
          <w:rFonts w:ascii="Verdana" w:hAnsi="Verdana" w:cs="Arial"/>
          <w:bCs/>
          <w:highlight w:val="yellow"/>
        </w:rPr>
        <w:t xml:space="preserve"> measuring total extent</w:t>
      </w:r>
      <w:r w:rsidR="00E67EEE" w:rsidRPr="00CA4136">
        <w:rPr>
          <w:rFonts w:ascii="Verdana" w:hAnsi="Verdana" w:cs="Arial"/>
          <w:bCs/>
          <w:highlight w:val="yellow"/>
        </w:rPr>
        <w:t xml:space="preserve"> </w:t>
      </w:r>
      <w:r w:rsidR="002D42C1" w:rsidRPr="00CA4136">
        <w:rPr>
          <w:rFonts w:ascii="Verdana" w:hAnsi="Verdana" w:cs="Arial"/>
          <w:bCs/>
          <w:highlight w:val="yellow"/>
        </w:rPr>
        <w:t>of</w:t>
      </w:r>
      <w:r w:rsidR="004C3E45">
        <w:rPr>
          <w:rFonts w:ascii="Verdana" w:hAnsi="Verdana" w:cs="Arial"/>
          <w:b/>
          <w:bCs/>
          <w:highlight w:val="yellow"/>
        </w:rPr>
        <w:t xml:space="preserve"> 2402 </w:t>
      </w:r>
      <w:proofErr w:type="spellStart"/>
      <w:r w:rsidR="004C3E45">
        <w:rPr>
          <w:rFonts w:ascii="Verdana" w:hAnsi="Verdana" w:cs="Arial"/>
          <w:b/>
          <w:bCs/>
          <w:highlight w:val="yellow"/>
        </w:rPr>
        <w:t>sq</w:t>
      </w:r>
      <w:r w:rsidR="00B77445" w:rsidRPr="00CA4136">
        <w:rPr>
          <w:rFonts w:ascii="Verdana" w:hAnsi="Verdana" w:cs="Arial"/>
          <w:b/>
          <w:bCs/>
          <w:highlight w:val="yellow"/>
        </w:rPr>
        <w:t>.ft</w:t>
      </w:r>
      <w:proofErr w:type="spellEnd"/>
      <w:r w:rsidR="00ED33BE" w:rsidRPr="00CA4136">
        <w:rPr>
          <w:rFonts w:ascii="Verdana" w:hAnsi="Verdana" w:cs="Arial"/>
          <w:bCs/>
          <w:highlight w:val="yellow"/>
        </w:rPr>
        <w:t xml:space="preserve"> </w:t>
      </w:r>
      <w:r w:rsidR="00E87696" w:rsidRPr="00CA4136">
        <w:rPr>
          <w:rFonts w:ascii="Verdana" w:hAnsi="Verdana" w:cs="Arial"/>
          <w:bCs/>
          <w:highlight w:val="yellow"/>
        </w:rPr>
        <w:t xml:space="preserve">which is marked </w:t>
      </w:r>
      <w:r w:rsidR="00696E38" w:rsidRPr="00CA4136">
        <w:rPr>
          <w:rFonts w:ascii="Verdana" w:hAnsi="Verdana" w:cs="Arial"/>
          <w:bCs/>
          <w:highlight w:val="yellow"/>
        </w:rPr>
        <w:t>r</w:t>
      </w:r>
      <w:r w:rsidR="00E87696" w:rsidRPr="00CA4136">
        <w:rPr>
          <w:rFonts w:ascii="Verdana" w:hAnsi="Verdana" w:cs="Arial"/>
          <w:bCs/>
          <w:highlight w:val="yellow"/>
        </w:rPr>
        <w:t>ed in the A</w:t>
      </w:r>
      <w:r w:rsidR="00ED33BE" w:rsidRPr="00CA4136">
        <w:rPr>
          <w:rFonts w:ascii="Verdana" w:hAnsi="Verdana" w:cs="Arial"/>
          <w:bCs/>
          <w:highlight w:val="yellow"/>
        </w:rPr>
        <w:t>nne</w:t>
      </w:r>
      <w:r w:rsidR="00304A2E" w:rsidRPr="00CA4136">
        <w:rPr>
          <w:rFonts w:ascii="Verdana" w:hAnsi="Verdana" w:cs="Arial"/>
          <w:bCs/>
          <w:highlight w:val="yellow"/>
        </w:rPr>
        <w:t xml:space="preserve">xure </w:t>
      </w:r>
      <w:r w:rsidRPr="00CA4136">
        <w:rPr>
          <w:rFonts w:ascii="Verdana" w:hAnsi="Verdana" w:cs="Arial"/>
          <w:bCs/>
          <w:highlight w:val="yellow"/>
        </w:rPr>
        <w:t>–</w:t>
      </w:r>
      <w:r w:rsidR="00304A2E" w:rsidRPr="00CA4136">
        <w:rPr>
          <w:rFonts w:ascii="Verdana" w:hAnsi="Verdana" w:cs="Arial"/>
          <w:bCs/>
          <w:highlight w:val="yellow"/>
        </w:rPr>
        <w:t xml:space="preserve"> I</w:t>
      </w:r>
      <w:r w:rsidR="004B3BB3" w:rsidRPr="00CA4136">
        <w:rPr>
          <w:rFonts w:ascii="Verdana" w:hAnsi="Verdana" w:cs="Arial"/>
          <w:bCs/>
          <w:highlight w:val="yellow"/>
        </w:rPr>
        <w:t xml:space="preserve"> </w:t>
      </w:r>
      <w:r w:rsidR="00660F5D" w:rsidRPr="00CA4136">
        <w:rPr>
          <w:rFonts w:ascii="Verdana" w:hAnsi="Verdana" w:cs="Arial"/>
          <w:bCs/>
          <w:highlight w:val="yellow"/>
        </w:rPr>
        <w:t>l</w:t>
      </w:r>
      <w:r w:rsidR="00ED33BE" w:rsidRPr="00CA4136">
        <w:rPr>
          <w:rFonts w:ascii="Verdana" w:hAnsi="Verdana" w:cs="Arial"/>
          <w:bCs/>
          <w:highlight w:val="yellow"/>
        </w:rPr>
        <w:t xml:space="preserve">ayout approval copy comprised in </w:t>
      </w:r>
      <w:r w:rsidR="00ED33BE" w:rsidRPr="00CA4136">
        <w:rPr>
          <w:rFonts w:ascii="Verdana" w:hAnsi="Verdana" w:cs="Arial"/>
          <w:b/>
          <w:bCs/>
          <w:highlight w:val="yellow"/>
        </w:rPr>
        <w:t>Survey No.</w:t>
      </w:r>
      <w:r w:rsidR="00B77445" w:rsidRPr="00CA4136">
        <w:rPr>
          <w:rFonts w:ascii="Verdana" w:hAnsi="Verdana" w:cs="Arial"/>
          <w:b/>
          <w:bCs/>
          <w:highlight w:val="yellow"/>
        </w:rPr>
        <w:t xml:space="preserve"> 99/1 and 99/2 </w:t>
      </w:r>
      <w:r w:rsidR="00304A2E" w:rsidRPr="00CA4136">
        <w:rPr>
          <w:rFonts w:ascii="Verdana" w:hAnsi="Verdana" w:cs="Arial"/>
          <w:bCs/>
          <w:highlight w:val="yellow"/>
        </w:rPr>
        <w:t xml:space="preserve">situated at </w:t>
      </w:r>
      <w:proofErr w:type="spellStart"/>
      <w:r w:rsidR="00304A2E" w:rsidRPr="00CA4136">
        <w:rPr>
          <w:rFonts w:ascii="Verdana" w:hAnsi="Verdana" w:cs="Arial"/>
          <w:bCs/>
          <w:highlight w:val="yellow"/>
        </w:rPr>
        <w:t>Mam</w:t>
      </w:r>
      <w:r w:rsidR="00E87696" w:rsidRPr="00CA4136">
        <w:rPr>
          <w:rFonts w:ascii="Verdana" w:hAnsi="Verdana" w:cs="Arial"/>
          <w:bCs/>
          <w:highlight w:val="yellow"/>
        </w:rPr>
        <w:t>bakkam</w:t>
      </w:r>
      <w:proofErr w:type="spellEnd"/>
      <w:r w:rsidR="00E87696" w:rsidRPr="00CA4136">
        <w:rPr>
          <w:rFonts w:ascii="Verdana" w:hAnsi="Verdana" w:cs="Arial"/>
          <w:bCs/>
          <w:highlight w:val="yellow"/>
        </w:rPr>
        <w:t xml:space="preserve">  Village, </w:t>
      </w:r>
      <w:proofErr w:type="spellStart"/>
      <w:r w:rsidR="00E87696" w:rsidRPr="00CA4136">
        <w:rPr>
          <w:rFonts w:ascii="Verdana" w:hAnsi="Verdana" w:cs="Arial"/>
          <w:bCs/>
          <w:highlight w:val="yellow"/>
        </w:rPr>
        <w:t>T</w:t>
      </w:r>
      <w:r w:rsidR="00304A2E" w:rsidRPr="00CA4136">
        <w:rPr>
          <w:rFonts w:ascii="Verdana" w:hAnsi="Verdana" w:cs="Arial"/>
          <w:bCs/>
          <w:highlight w:val="yellow"/>
        </w:rPr>
        <w:t>hiruporur</w:t>
      </w:r>
      <w:proofErr w:type="spellEnd"/>
      <w:r w:rsidR="0008797D" w:rsidRPr="00CA4136">
        <w:rPr>
          <w:rFonts w:ascii="Verdana" w:hAnsi="Verdana" w:cs="Arial"/>
          <w:bCs/>
          <w:highlight w:val="yellow"/>
        </w:rPr>
        <w:t xml:space="preserve"> </w:t>
      </w:r>
      <w:r w:rsidR="00ED33BE" w:rsidRPr="00CA4136">
        <w:rPr>
          <w:rFonts w:ascii="Verdana" w:hAnsi="Verdana" w:cs="Arial"/>
          <w:bCs/>
          <w:highlight w:val="yellow"/>
        </w:rPr>
        <w:t xml:space="preserve">Taluk, </w:t>
      </w:r>
      <w:r w:rsidR="00720FC7" w:rsidRPr="00CA4136">
        <w:rPr>
          <w:rFonts w:ascii="Verdana" w:hAnsi="Verdana" w:cs="Arial"/>
          <w:bCs/>
          <w:highlight w:val="yellow"/>
        </w:rPr>
        <w:t>(</w:t>
      </w:r>
      <w:r w:rsidR="00660F5D" w:rsidRPr="00CA4136">
        <w:rPr>
          <w:rFonts w:ascii="Verdana" w:hAnsi="Verdana" w:cs="Arial"/>
          <w:bCs/>
          <w:highlight w:val="yellow"/>
        </w:rPr>
        <w:t xml:space="preserve"> </w:t>
      </w:r>
      <w:proofErr w:type="spellStart"/>
      <w:r w:rsidR="00ED33BE" w:rsidRPr="00CA4136">
        <w:rPr>
          <w:rFonts w:ascii="Verdana" w:hAnsi="Verdana" w:cs="Arial"/>
          <w:bCs/>
          <w:highlight w:val="yellow"/>
        </w:rPr>
        <w:t>Kancheepuram</w:t>
      </w:r>
      <w:proofErr w:type="spellEnd"/>
      <w:r w:rsidR="00ED33BE" w:rsidRPr="00CA4136">
        <w:rPr>
          <w:rFonts w:ascii="Verdana" w:hAnsi="Verdana" w:cs="Arial"/>
          <w:bCs/>
          <w:highlight w:val="yellow"/>
        </w:rPr>
        <w:t xml:space="preserve"> Dist.</w:t>
      </w:r>
      <w:r w:rsidR="00720FC7" w:rsidRPr="00CA4136">
        <w:rPr>
          <w:rFonts w:ascii="Verdana" w:hAnsi="Verdana" w:cs="Arial"/>
          <w:bCs/>
          <w:highlight w:val="yellow"/>
        </w:rPr>
        <w:t xml:space="preserve"> )</w:t>
      </w:r>
      <w:proofErr w:type="gramEnd"/>
      <w:r w:rsidR="00E87696" w:rsidRPr="00CA4136">
        <w:rPr>
          <w:rFonts w:ascii="Verdana" w:hAnsi="Verdana" w:cs="Arial"/>
          <w:bCs/>
          <w:highlight w:val="yellow"/>
        </w:rPr>
        <w:t xml:space="preserve"> </w:t>
      </w:r>
      <w:proofErr w:type="gramStart"/>
      <w:r w:rsidR="00E87696" w:rsidRPr="00CA4136">
        <w:rPr>
          <w:rFonts w:ascii="Verdana" w:hAnsi="Verdana" w:cs="Arial"/>
          <w:bCs/>
          <w:highlight w:val="yellow"/>
        </w:rPr>
        <w:t>presently</w:t>
      </w:r>
      <w:proofErr w:type="gramEnd"/>
      <w:r w:rsidR="00E87696" w:rsidRPr="00CA4136">
        <w:rPr>
          <w:rFonts w:ascii="Verdana" w:hAnsi="Verdana" w:cs="Arial"/>
          <w:bCs/>
          <w:highlight w:val="yellow"/>
        </w:rPr>
        <w:t xml:space="preserve"> C</w:t>
      </w:r>
      <w:r w:rsidR="00304A2E" w:rsidRPr="00CA4136">
        <w:rPr>
          <w:rFonts w:ascii="Verdana" w:hAnsi="Verdana" w:cs="Arial"/>
          <w:bCs/>
          <w:highlight w:val="yellow"/>
        </w:rPr>
        <w:t xml:space="preserve">hengalpattu district </w:t>
      </w:r>
      <w:r w:rsidR="00ED33BE" w:rsidRPr="00CA4136">
        <w:rPr>
          <w:rFonts w:ascii="Verdana" w:hAnsi="Verdana" w:cs="Arial"/>
          <w:bCs/>
          <w:highlight w:val="yellow"/>
        </w:rPr>
        <w:t xml:space="preserve">, </w:t>
      </w:r>
      <w:r w:rsidR="00720FC7" w:rsidRPr="00CA4136">
        <w:rPr>
          <w:rFonts w:ascii="Verdana" w:hAnsi="Verdana" w:cs="Arial"/>
          <w:bCs/>
          <w:highlight w:val="yellow"/>
        </w:rPr>
        <w:t xml:space="preserve">which is </w:t>
      </w:r>
      <w:r w:rsidR="00ED33BE" w:rsidRPr="00CA4136">
        <w:rPr>
          <w:rFonts w:ascii="Verdana" w:hAnsi="Verdana" w:cs="Arial"/>
          <w:bCs/>
          <w:highlight w:val="yellow"/>
        </w:rPr>
        <w:t>within the registration</w:t>
      </w:r>
      <w:r w:rsidR="00E87696">
        <w:rPr>
          <w:rFonts w:ascii="Verdana" w:hAnsi="Verdana" w:cs="Arial"/>
          <w:bCs/>
        </w:rPr>
        <w:t xml:space="preserve"> district of Chennai south and Sub-R</w:t>
      </w:r>
      <w:r w:rsidR="00ED33BE" w:rsidRPr="00483DD4">
        <w:rPr>
          <w:rFonts w:ascii="Verdana" w:hAnsi="Verdana" w:cs="Arial"/>
          <w:bCs/>
        </w:rPr>
        <w:t>egi</w:t>
      </w:r>
      <w:r w:rsidR="00304A2E" w:rsidRPr="00483DD4">
        <w:rPr>
          <w:rFonts w:ascii="Verdana" w:hAnsi="Verdana" w:cs="Arial"/>
          <w:bCs/>
        </w:rPr>
        <w:t>st</w:t>
      </w:r>
      <w:r w:rsidR="00726278">
        <w:rPr>
          <w:rFonts w:ascii="Verdana" w:hAnsi="Verdana" w:cs="Arial"/>
          <w:bCs/>
        </w:rPr>
        <w:t xml:space="preserve">ration district of  </w:t>
      </w:r>
      <w:proofErr w:type="spellStart"/>
      <w:r w:rsidR="00726278" w:rsidRPr="00726278">
        <w:rPr>
          <w:rFonts w:ascii="Verdana" w:hAnsi="Verdana" w:cs="Arial"/>
          <w:bCs/>
          <w:highlight w:val="yellow"/>
        </w:rPr>
        <w:t>Guduvancher</w:t>
      </w:r>
      <w:r w:rsidR="00304A2E" w:rsidRPr="00726278">
        <w:rPr>
          <w:rFonts w:ascii="Verdana" w:hAnsi="Verdana" w:cs="Arial"/>
          <w:bCs/>
          <w:highlight w:val="yellow"/>
        </w:rPr>
        <w:t>y</w:t>
      </w:r>
      <w:proofErr w:type="spellEnd"/>
      <w:r w:rsidR="00B21A26">
        <w:rPr>
          <w:rFonts w:ascii="Verdana" w:hAnsi="Verdana" w:cs="Arial"/>
          <w:bCs/>
        </w:rPr>
        <w:t>.</w:t>
      </w:r>
    </w:p>
    <w:p w:rsidR="00E67EEE" w:rsidRDefault="00E67EEE" w:rsidP="00ED33BE">
      <w:pPr>
        <w:widowControl w:val="0"/>
        <w:autoSpaceDE w:val="0"/>
        <w:autoSpaceDN w:val="0"/>
        <w:adjustRightInd w:val="0"/>
        <w:spacing w:line="360" w:lineRule="auto"/>
        <w:ind w:hanging="1890"/>
        <w:jc w:val="both"/>
        <w:rPr>
          <w:rFonts w:ascii="Verdana" w:hAnsi="Verdana" w:cs="Arial"/>
          <w:bCs/>
        </w:rPr>
      </w:pPr>
    </w:p>
    <w:p w:rsidR="00E67EEE" w:rsidRDefault="00E734D6" w:rsidP="00ED33BE">
      <w:pPr>
        <w:widowControl w:val="0"/>
        <w:autoSpaceDE w:val="0"/>
        <w:autoSpaceDN w:val="0"/>
        <w:adjustRightInd w:val="0"/>
        <w:spacing w:line="360" w:lineRule="auto"/>
        <w:ind w:hanging="1890"/>
        <w:jc w:val="both"/>
        <w:rPr>
          <w:rFonts w:ascii="Verdana" w:hAnsi="Verdana" w:cs="Arial"/>
          <w:bCs/>
        </w:rPr>
      </w:pPr>
      <w:r>
        <w:rPr>
          <w:rFonts w:ascii="Verdana" w:hAnsi="Verdana" w:cs="Arial"/>
          <w:bCs/>
        </w:rPr>
        <w:tab/>
        <w:t>BOUNDED ON THE:</w:t>
      </w:r>
    </w:p>
    <w:p w:rsidR="00EB3C48" w:rsidRDefault="00EB3C48" w:rsidP="00EB3C48">
      <w:pPr>
        <w:widowControl w:val="0"/>
        <w:tabs>
          <w:tab w:val="left" w:pos="0"/>
        </w:tabs>
        <w:autoSpaceDE w:val="0"/>
        <w:autoSpaceDN w:val="0"/>
        <w:adjustRightInd w:val="0"/>
        <w:spacing w:line="600" w:lineRule="auto"/>
        <w:jc w:val="both"/>
        <w:rPr>
          <w:rFonts w:ascii="Verdana" w:hAnsi="Verdana" w:cs="Arial"/>
          <w:bCs/>
        </w:rPr>
      </w:pPr>
    </w:p>
    <w:p w:rsidR="00EB3C48" w:rsidRDefault="00EB3C48" w:rsidP="00EB3C48">
      <w:pPr>
        <w:widowControl w:val="0"/>
        <w:tabs>
          <w:tab w:val="left" w:pos="0"/>
        </w:tabs>
        <w:autoSpaceDE w:val="0"/>
        <w:autoSpaceDN w:val="0"/>
        <w:adjustRightInd w:val="0"/>
        <w:spacing w:line="600" w:lineRule="auto"/>
        <w:jc w:val="both"/>
        <w:rPr>
          <w:rFonts w:ascii="Verdana" w:hAnsi="Verdana" w:cs="Arial"/>
          <w:bCs/>
        </w:rPr>
      </w:pPr>
      <w:r>
        <w:rPr>
          <w:rFonts w:ascii="Verdana" w:hAnsi="Verdana" w:cs="Arial"/>
          <w:bCs/>
        </w:rPr>
        <w:t xml:space="preserve">NORTH </w:t>
      </w:r>
      <w:r w:rsidR="0074330F">
        <w:rPr>
          <w:rFonts w:ascii="Verdana" w:hAnsi="Verdana" w:cs="Arial"/>
          <w:bCs/>
        </w:rPr>
        <w:t>BY</w:t>
      </w:r>
      <w:r w:rsidR="0074330F" w:rsidRPr="00470BD9">
        <w:rPr>
          <w:rFonts w:ascii="Verdana" w:hAnsi="Verdana" w:cs="Arial"/>
          <w:bCs/>
        </w:rPr>
        <w:t>:</w:t>
      </w:r>
      <w:r w:rsidR="00E67EEE" w:rsidRPr="00470BD9">
        <w:rPr>
          <w:rFonts w:ascii="Verdana" w:hAnsi="Verdana" w:cs="Arial"/>
          <w:bCs/>
        </w:rPr>
        <w:t> </w:t>
      </w:r>
      <w:r>
        <w:rPr>
          <w:rFonts w:ascii="Verdana" w:hAnsi="Verdana" w:cs="Arial"/>
          <w:bCs/>
        </w:rPr>
        <w:t>North by</w:t>
      </w:r>
      <w:r w:rsidR="00E67EEE" w:rsidRPr="00470BD9">
        <w:rPr>
          <w:rFonts w:ascii="Verdana" w:hAnsi="Verdana" w:cs="Arial"/>
          <w:bCs/>
        </w:rPr>
        <w:t> </w:t>
      </w:r>
      <w:r w:rsidR="00E67EEE" w:rsidRPr="00470BD9">
        <w:rPr>
          <w:rFonts w:ascii="Verdana" w:hAnsi="Verdana" w:cs="Arial"/>
          <w:b/>
          <w:bCs/>
        </w:rPr>
        <w:t>25 Feet 1.75 Inches</w:t>
      </w:r>
      <w:r w:rsidR="00E67EEE" w:rsidRPr="00470BD9">
        <w:rPr>
          <w:rFonts w:ascii="Verdana" w:hAnsi="Verdana" w:cs="Arial"/>
          <w:bCs/>
        </w:rPr>
        <w:t> in Plot no .214 &amp;</w:t>
      </w:r>
    </w:p>
    <w:p w:rsidR="00EB3C48" w:rsidRDefault="00EB3C48" w:rsidP="00EB3C48">
      <w:pPr>
        <w:widowControl w:val="0"/>
        <w:tabs>
          <w:tab w:val="left" w:pos="0"/>
        </w:tabs>
        <w:autoSpaceDE w:val="0"/>
        <w:autoSpaceDN w:val="0"/>
        <w:adjustRightInd w:val="0"/>
        <w:spacing w:line="600" w:lineRule="auto"/>
        <w:jc w:val="both"/>
        <w:rPr>
          <w:rFonts w:ascii="Verdana" w:hAnsi="Verdana" w:cs="Arial"/>
          <w:bCs/>
        </w:rPr>
      </w:pPr>
      <w:r>
        <w:rPr>
          <w:rFonts w:ascii="Verdana" w:hAnsi="Verdana" w:cs="Arial"/>
          <w:bCs/>
        </w:rPr>
        <w:t xml:space="preserve">             </w:t>
      </w:r>
      <w:r w:rsidR="0074330F">
        <w:rPr>
          <w:rFonts w:ascii="Verdana" w:hAnsi="Verdana" w:cs="Arial"/>
          <w:bCs/>
        </w:rPr>
        <w:t xml:space="preserve">    </w:t>
      </w:r>
      <w:r w:rsidR="00E67EEE" w:rsidRPr="00470BD9">
        <w:rPr>
          <w:rFonts w:ascii="Verdana" w:hAnsi="Verdana" w:cs="Arial"/>
          <w:b/>
          <w:bCs/>
        </w:rPr>
        <w:t>14 Feet 0.25 Inches</w:t>
      </w:r>
      <w:r w:rsidR="00E67EEE">
        <w:rPr>
          <w:rFonts w:ascii="Verdana" w:hAnsi="Verdana" w:cs="Arial"/>
          <w:b/>
          <w:bCs/>
        </w:rPr>
        <w:t xml:space="preserve"> </w:t>
      </w:r>
      <w:r w:rsidR="00E67EEE" w:rsidRPr="00E67EEE">
        <w:rPr>
          <w:rFonts w:ascii="Verdana" w:hAnsi="Verdana" w:cs="Arial"/>
          <w:bCs/>
        </w:rPr>
        <w:t>in</w:t>
      </w:r>
      <w:r w:rsidR="00E67EEE">
        <w:rPr>
          <w:rFonts w:ascii="Verdana" w:hAnsi="Verdana" w:cs="Arial"/>
          <w:bCs/>
        </w:rPr>
        <w:t xml:space="preserve"> Plot no.215</w:t>
      </w:r>
    </w:p>
    <w:p w:rsidR="00E67EEE" w:rsidRDefault="0074330F" w:rsidP="00EB3C48">
      <w:pPr>
        <w:widowControl w:val="0"/>
        <w:tabs>
          <w:tab w:val="left" w:pos="0"/>
        </w:tabs>
        <w:autoSpaceDE w:val="0"/>
        <w:autoSpaceDN w:val="0"/>
        <w:adjustRightInd w:val="0"/>
        <w:spacing w:line="600" w:lineRule="auto"/>
        <w:jc w:val="both"/>
        <w:rPr>
          <w:color w:val="222222"/>
        </w:rPr>
      </w:pPr>
      <w:r>
        <w:rPr>
          <w:rFonts w:ascii="Verdana" w:hAnsi="Verdana" w:cs="Arial"/>
          <w:bCs/>
        </w:rPr>
        <w:t xml:space="preserve">                 </w:t>
      </w:r>
      <w:proofErr w:type="gramStart"/>
      <w:r w:rsidR="00EB3C48">
        <w:rPr>
          <w:rFonts w:ascii="Verdana" w:hAnsi="Verdana" w:cs="Arial"/>
          <w:bCs/>
        </w:rPr>
        <w:t>( Extent</w:t>
      </w:r>
      <w:proofErr w:type="gramEnd"/>
      <w:r w:rsidR="0085412B">
        <w:rPr>
          <w:rFonts w:ascii="Verdana" w:hAnsi="Verdana" w:cs="Arial"/>
          <w:b/>
          <w:bCs/>
        </w:rPr>
        <w:t xml:space="preserve"> </w:t>
      </w:r>
      <w:r w:rsidR="00E67EEE" w:rsidRPr="00470BD9">
        <w:rPr>
          <w:rFonts w:ascii="Verdana" w:hAnsi="Verdana" w:cs="Arial"/>
          <w:b/>
          <w:bCs/>
        </w:rPr>
        <w:t>39 Feet 2 Inches</w:t>
      </w:r>
      <w:r w:rsidR="00E67EEE">
        <w:rPr>
          <w:rFonts w:ascii="Verdana" w:hAnsi="Verdana" w:cs="Arial"/>
          <w:b/>
          <w:bCs/>
        </w:rPr>
        <w:t xml:space="preserve"> </w:t>
      </w:r>
      <w:r w:rsidR="00EB3C48" w:rsidRPr="00EB3C48">
        <w:rPr>
          <w:rFonts w:ascii="Verdana" w:hAnsi="Verdana" w:cs="Arial"/>
          <w:bCs/>
        </w:rPr>
        <w:t>)</w:t>
      </w:r>
    </w:p>
    <w:p w:rsidR="00DB4A0F" w:rsidRDefault="00DB4A0F" w:rsidP="00E67EEE">
      <w:pPr>
        <w:widowControl w:val="0"/>
        <w:tabs>
          <w:tab w:val="left" w:pos="0"/>
        </w:tabs>
        <w:autoSpaceDE w:val="0"/>
        <w:autoSpaceDN w:val="0"/>
        <w:adjustRightInd w:val="0"/>
        <w:spacing w:line="600" w:lineRule="auto"/>
        <w:jc w:val="both"/>
        <w:rPr>
          <w:rFonts w:ascii="Verdana" w:hAnsi="Verdana" w:cs="Arial"/>
          <w:bCs/>
        </w:rPr>
      </w:pPr>
      <w:r>
        <w:rPr>
          <w:rFonts w:ascii="Verdana" w:hAnsi="Verdana" w:cs="Arial"/>
          <w:bCs/>
        </w:rPr>
        <w:t xml:space="preserve">SOUTH </w:t>
      </w:r>
      <w:r w:rsidR="0074330F">
        <w:rPr>
          <w:rFonts w:ascii="Verdana" w:hAnsi="Verdana" w:cs="Arial"/>
          <w:bCs/>
        </w:rPr>
        <w:t>BY</w:t>
      </w:r>
      <w:r w:rsidR="0074330F" w:rsidRPr="00470BD9">
        <w:rPr>
          <w:rFonts w:ascii="Verdana" w:hAnsi="Verdana" w:cs="Arial"/>
          <w:bCs/>
        </w:rPr>
        <w:t>:</w:t>
      </w:r>
      <w:r w:rsidR="00E67EEE" w:rsidRPr="00470BD9">
        <w:rPr>
          <w:rFonts w:ascii="Verdana" w:hAnsi="Verdana" w:cs="Arial"/>
          <w:bCs/>
        </w:rPr>
        <w:t> </w:t>
      </w:r>
      <w:r w:rsidR="00E67EEE" w:rsidRPr="00470BD9">
        <w:rPr>
          <w:rFonts w:ascii="Verdana" w:hAnsi="Verdana" w:cs="Arial"/>
          <w:b/>
          <w:bCs/>
        </w:rPr>
        <w:t>34 Feet 11.75 Inches</w:t>
      </w:r>
      <w:r w:rsidR="00E67EEE">
        <w:rPr>
          <w:rFonts w:ascii="Verdana" w:hAnsi="Verdana" w:cs="Arial"/>
          <w:bCs/>
        </w:rPr>
        <w:t> in Plot no</w:t>
      </w:r>
      <w:r w:rsidR="00E67EEE" w:rsidRPr="00470BD9">
        <w:rPr>
          <w:rFonts w:ascii="Verdana" w:hAnsi="Verdana" w:cs="Arial"/>
          <w:bCs/>
        </w:rPr>
        <w:t>.214 &amp;</w:t>
      </w:r>
    </w:p>
    <w:p w:rsidR="00DB4A0F" w:rsidRDefault="00DB4A0F" w:rsidP="00E67EEE">
      <w:pPr>
        <w:widowControl w:val="0"/>
        <w:tabs>
          <w:tab w:val="left" w:pos="0"/>
        </w:tabs>
        <w:autoSpaceDE w:val="0"/>
        <w:autoSpaceDN w:val="0"/>
        <w:adjustRightInd w:val="0"/>
        <w:spacing w:line="600" w:lineRule="auto"/>
        <w:jc w:val="both"/>
        <w:rPr>
          <w:rFonts w:ascii="Verdana" w:hAnsi="Verdana" w:cs="Arial"/>
          <w:bCs/>
        </w:rPr>
      </w:pPr>
      <w:r>
        <w:rPr>
          <w:rFonts w:ascii="Verdana" w:hAnsi="Verdana" w:cs="Arial"/>
          <w:bCs/>
        </w:rPr>
        <w:tab/>
      </w:r>
      <w:r>
        <w:rPr>
          <w:rFonts w:ascii="Verdana" w:hAnsi="Verdana" w:cs="Arial"/>
          <w:bCs/>
        </w:rPr>
        <w:tab/>
      </w:r>
      <w:r w:rsidR="00E67EEE" w:rsidRPr="00470BD9">
        <w:rPr>
          <w:rFonts w:ascii="Verdana" w:hAnsi="Verdana" w:cs="Arial"/>
          <w:b/>
          <w:bCs/>
        </w:rPr>
        <w:t>14 Feet 0.25 Inches</w:t>
      </w:r>
      <w:r w:rsidR="00E67EEE">
        <w:rPr>
          <w:rFonts w:ascii="Verdana" w:hAnsi="Verdana" w:cs="Arial"/>
          <w:b/>
          <w:bCs/>
        </w:rPr>
        <w:t xml:space="preserve"> </w:t>
      </w:r>
      <w:r w:rsidR="00E67EEE" w:rsidRPr="00E67EEE">
        <w:rPr>
          <w:rFonts w:ascii="Verdana" w:hAnsi="Verdana" w:cs="Arial"/>
          <w:bCs/>
        </w:rPr>
        <w:t>in</w:t>
      </w:r>
      <w:r w:rsidR="00E67EEE" w:rsidRPr="00470BD9">
        <w:rPr>
          <w:rFonts w:ascii="Verdana" w:hAnsi="Verdana" w:cs="Arial"/>
          <w:bCs/>
        </w:rPr>
        <w:t xml:space="preserve"> Plot no 215</w:t>
      </w:r>
    </w:p>
    <w:p w:rsidR="00E67EEE" w:rsidRDefault="00DB4A0F" w:rsidP="00E67EEE">
      <w:pPr>
        <w:widowControl w:val="0"/>
        <w:tabs>
          <w:tab w:val="left" w:pos="0"/>
        </w:tabs>
        <w:autoSpaceDE w:val="0"/>
        <w:autoSpaceDN w:val="0"/>
        <w:adjustRightInd w:val="0"/>
        <w:spacing w:line="600" w:lineRule="auto"/>
        <w:jc w:val="both"/>
        <w:rPr>
          <w:rFonts w:ascii="Verdana" w:hAnsi="Verdana" w:cs="Arial"/>
          <w:b/>
          <w:bCs/>
        </w:rPr>
      </w:pPr>
      <w:r>
        <w:rPr>
          <w:rFonts w:ascii="Verdana" w:hAnsi="Verdana" w:cs="Arial"/>
          <w:bCs/>
        </w:rPr>
        <w:t xml:space="preserve">                </w:t>
      </w:r>
      <w:r w:rsidR="0074330F">
        <w:rPr>
          <w:rFonts w:ascii="Verdana" w:hAnsi="Verdana" w:cs="Arial"/>
          <w:bCs/>
        </w:rPr>
        <w:t xml:space="preserve"> </w:t>
      </w:r>
      <w:proofErr w:type="gramStart"/>
      <w:r>
        <w:rPr>
          <w:rFonts w:ascii="Verdana" w:hAnsi="Verdana" w:cs="Arial"/>
          <w:bCs/>
        </w:rPr>
        <w:t>( Extent</w:t>
      </w:r>
      <w:proofErr w:type="gramEnd"/>
      <w:r w:rsidR="0085412B">
        <w:rPr>
          <w:rFonts w:ascii="Verdana" w:hAnsi="Verdana" w:cs="Arial"/>
          <w:b/>
          <w:bCs/>
        </w:rPr>
        <w:t xml:space="preserve"> </w:t>
      </w:r>
      <w:r w:rsidR="00E67EEE" w:rsidRPr="00470BD9">
        <w:rPr>
          <w:rFonts w:ascii="Verdana" w:hAnsi="Verdana" w:cs="Arial"/>
          <w:b/>
          <w:bCs/>
        </w:rPr>
        <w:t>49 Feet</w:t>
      </w:r>
      <w:r>
        <w:rPr>
          <w:rFonts w:ascii="Verdana" w:hAnsi="Verdana" w:cs="Arial"/>
          <w:b/>
          <w:bCs/>
        </w:rPr>
        <w:t xml:space="preserve"> )</w:t>
      </w:r>
    </w:p>
    <w:p w:rsidR="00E67EEE" w:rsidRPr="00470BD9" w:rsidRDefault="00DB4A0F" w:rsidP="00E67EEE">
      <w:pPr>
        <w:widowControl w:val="0"/>
        <w:tabs>
          <w:tab w:val="left" w:pos="0"/>
        </w:tabs>
        <w:autoSpaceDE w:val="0"/>
        <w:autoSpaceDN w:val="0"/>
        <w:adjustRightInd w:val="0"/>
        <w:spacing w:line="600" w:lineRule="auto"/>
        <w:jc w:val="both"/>
        <w:rPr>
          <w:rFonts w:ascii="Verdana" w:hAnsi="Verdana" w:cs="Arial"/>
          <w:bCs/>
        </w:rPr>
      </w:pPr>
      <w:r>
        <w:rPr>
          <w:rFonts w:ascii="Verdana" w:hAnsi="Verdana" w:cs="Arial"/>
          <w:bCs/>
        </w:rPr>
        <w:t>E</w:t>
      </w:r>
      <w:r w:rsidR="0074330F">
        <w:rPr>
          <w:rFonts w:ascii="Verdana" w:hAnsi="Verdana" w:cs="Arial"/>
          <w:bCs/>
        </w:rPr>
        <w:t xml:space="preserve">AST </w:t>
      </w:r>
      <w:proofErr w:type="gramStart"/>
      <w:r w:rsidR="0074330F">
        <w:rPr>
          <w:rFonts w:ascii="Verdana" w:hAnsi="Verdana" w:cs="Arial"/>
          <w:bCs/>
        </w:rPr>
        <w:t xml:space="preserve">BY  </w:t>
      </w:r>
      <w:r w:rsidR="00E67EEE" w:rsidRPr="00470BD9">
        <w:rPr>
          <w:rFonts w:ascii="Verdana" w:hAnsi="Verdana" w:cs="Arial"/>
          <w:bCs/>
        </w:rPr>
        <w:t>:</w:t>
      </w:r>
      <w:proofErr w:type="gramEnd"/>
      <w:r w:rsidR="00E67EEE" w:rsidRPr="00470BD9">
        <w:rPr>
          <w:rFonts w:ascii="Verdana" w:hAnsi="Verdana" w:cs="Arial"/>
          <w:bCs/>
        </w:rPr>
        <w:t> </w:t>
      </w:r>
      <w:r w:rsidR="00631BDC">
        <w:rPr>
          <w:rFonts w:ascii="Verdana" w:hAnsi="Verdana" w:cs="Arial"/>
          <w:bCs/>
        </w:rPr>
        <w:t xml:space="preserve"> </w:t>
      </w:r>
      <w:r w:rsidR="00E67EEE" w:rsidRPr="00470BD9">
        <w:rPr>
          <w:rFonts w:ascii="Verdana" w:hAnsi="Verdana" w:cs="Arial"/>
          <w:b/>
          <w:bCs/>
        </w:rPr>
        <w:t>50 Feet</w:t>
      </w:r>
    </w:p>
    <w:p w:rsidR="00E67EEE" w:rsidRDefault="00DB4A0F" w:rsidP="00E67EEE">
      <w:pPr>
        <w:widowControl w:val="0"/>
        <w:tabs>
          <w:tab w:val="left" w:pos="0"/>
        </w:tabs>
        <w:autoSpaceDE w:val="0"/>
        <w:autoSpaceDN w:val="0"/>
        <w:adjustRightInd w:val="0"/>
        <w:spacing w:line="600" w:lineRule="auto"/>
        <w:jc w:val="both"/>
        <w:rPr>
          <w:rFonts w:ascii="Verdana" w:hAnsi="Verdana" w:cs="Arial"/>
          <w:b/>
          <w:bCs/>
        </w:rPr>
      </w:pPr>
      <w:r>
        <w:rPr>
          <w:rFonts w:ascii="Verdana" w:hAnsi="Verdana" w:cs="Arial"/>
          <w:bCs/>
        </w:rPr>
        <w:t xml:space="preserve">WEST </w:t>
      </w:r>
      <w:proofErr w:type="gramStart"/>
      <w:r>
        <w:rPr>
          <w:rFonts w:ascii="Verdana" w:hAnsi="Verdana" w:cs="Arial"/>
          <w:bCs/>
        </w:rPr>
        <w:t xml:space="preserve">BY </w:t>
      </w:r>
      <w:r w:rsidR="00E67EEE" w:rsidRPr="00470BD9">
        <w:rPr>
          <w:rFonts w:ascii="Verdana" w:hAnsi="Verdana" w:cs="Arial"/>
          <w:bCs/>
        </w:rPr>
        <w:t>:</w:t>
      </w:r>
      <w:proofErr w:type="gramEnd"/>
      <w:r w:rsidR="00E67EEE" w:rsidRPr="00470BD9">
        <w:rPr>
          <w:rFonts w:ascii="Verdana" w:hAnsi="Verdana" w:cs="Arial"/>
          <w:bCs/>
        </w:rPr>
        <w:t> </w:t>
      </w:r>
      <w:r w:rsidR="00631BDC">
        <w:rPr>
          <w:rFonts w:ascii="Verdana" w:hAnsi="Verdana" w:cs="Arial"/>
          <w:bCs/>
        </w:rPr>
        <w:t xml:space="preserve"> </w:t>
      </w:r>
      <w:r>
        <w:rPr>
          <w:rFonts w:ascii="Verdana" w:hAnsi="Verdana" w:cs="Arial"/>
          <w:b/>
          <w:bCs/>
        </w:rPr>
        <w:t>40Feet 2 Inches</w:t>
      </w:r>
    </w:p>
    <w:p w:rsidR="00E67EEE" w:rsidRPr="00A930E1" w:rsidRDefault="00A930E1" w:rsidP="00E67EEE">
      <w:pPr>
        <w:widowControl w:val="0"/>
        <w:tabs>
          <w:tab w:val="left" w:pos="0"/>
        </w:tabs>
        <w:autoSpaceDE w:val="0"/>
        <w:autoSpaceDN w:val="0"/>
        <w:adjustRightInd w:val="0"/>
        <w:spacing w:line="480" w:lineRule="auto"/>
        <w:jc w:val="both"/>
        <w:rPr>
          <w:rFonts w:ascii="Verdana" w:hAnsi="Verdana" w:cs="Arial"/>
          <w:b/>
          <w:bCs/>
          <w:u w:val="single"/>
        </w:rPr>
      </w:pPr>
      <w:r w:rsidRPr="00A930E1">
        <w:rPr>
          <w:rFonts w:ascii="Verdana" w:hAnsi="Verdana" w:cs="Arial"/>
          <w:b/>
          <w:bCs/>
          <w:u w:val="single"/>
        </w:rPr>
        <w:lastRenderedPageBreak/>
        <w:t xml:space="preserve">At the </w:t>
      </w:r>
      <w:r w:rsidR="00C03A85" w:rsidRPr="00A930E1">
        <w:rPr>
          <w:rFonts w:ascii="Verdana" w:hAnsi="Verdana" w:cs="Arial"/>
          <w:b/>
          <w:bCs/>
          <w:u w:val="single"/>
        </w:rPr>
        <w:t>Centre</w:t>
      </w:r>
      <w:r w:rsidRPr="00A930E1">
        <w:rPr>
          <w:rFonts w:ascii="Verdana" w:hAnsi="Verdana" w:cs="Arial"/>
          <w:b/>
          <w:bCs/>
          <w:u w:val="single"/>
        </w:rPr>
        <w:t xml:space="preserve"> admeasuring an extent of 2402 </w:t>
      </w:r>
      <w:proofErr w:type="spellStart"/>
      <w:r w:rsidRPr="00A930E1">
        <w:rPr>
          <w:rFonts w:ascii="Verdana" w:hAnsi="Verdana" w:cs="Arial"/>
          <w:b/>
          <w:bCs/>
          <w:u w:val="single"/>
        </w:rPr>
        <w:t>Sq.ft</w:t>
      </w:r>
      <w:proofErr w:type="spellEnd"/>
      <w:r w:rsidRPr="00A930E1">
        <w:rPr>
          <w:rFonts w:ascii="Verdana" w:hAnsi="Verdana" w:cs="Arial"/>
          <w:b/>
          <w:bCs/>
          <w:u w:val="single"/>
        </w:rPr>
        <w:t>.</w:t>
      </w:r>
    </w:p>
    <w:p w:rsidR="00697F47" w:rsidRPr="00483DD4" w:rsidRDefault="008208BB" w:rsidP="004B3BB3">
      <w:pPr>
        <w:widowControl w:val="0"/>
        <w:tabs>
          <w:tab w:val="left" w:pos="0"/>
        </w:tabs>
        <w:autoSpaceDE w:val="0"/>
        <w:autoSpaceDN w:val="0"/>
        <w:adjustRightInd w:val="0"/>
        <w:spacing w:line="480" w:lineRule="auto"/>
        <w:jc w:val="both"/>
        <w:rPr>
          <w:rFonts w:ascii="Verdana" w:hAnsi="Verdana" w:cs="Arial"/>
          <w:bCs/>
        </w:rPr>
      </w:pPr>
      <w:r w:rsidRPr="008208BB">
        <w:rPr>
          <w:rFonts w:ascii="Verdana" w:hAnsi="Verdana" w:cs="Arial"/>
          <w:b/>
          <w:bCs/>
        </w:rPr>
        <w:t xml:space="preserve">North to South on the Eastern </w:t>
      </w:r>
      <w:proofErr w:type="gramStart"/>
      <w:r w:rsidRPr="008208BB">
        <w:rPr>
          <w:rFonts w:ascii="Verdana" w:hAnsi="Verdana" w:cs="Arial"/>
          <w:b/>
          <w:bCs/>
        </w:rPr>
        <w:t>Side</w:t>
      </w:r>
      <w:r>
        <w:rPr>
          <w:rFonts w:ascii="Verdana" w:hAnsi="Verdana" w:cs="Arial"/>
          <w:b/>
          <w:bCs/>
        </w:rPr>
        <w:t xml:space="preserve">  </w:t>
      </w:r>
      <w:r w:rsidR="00697F47" w:rsidRPr="00483DD4">
        <w:rPr>
          <w:rFonts w:ascii="Verdana" w:hAnsi="Verdana" w:cs="Arial"/>
          <w:bCs/>
        </w:rPr>
        <w:t>:</w:t>
      </w:r>
      <w:proofErr w:type="gramEnd"/>
      <w:r w:rsidR="00697F47" w:rsidRPr="00483DD4">
        <w:rPr>
          <w:rFonts w:ascii="Verdana" w:hAnsi="Verdana" w:cs="Arial"/>
          <w:bCs/>
        </w:rPr>
        <w:tab/>
      </w:r>
      <w:r w:rsidR="00B77445">
        <w:rPr>
          <w:rFonts w:ascii="Verdana" w:hAnsi="Verdana" w:cs="Arial"/>
          <w:bCs/>
        </w:rPr>
        <w:t xml:space="preserve">Remaining portion of Plot </w:t>
      </w:r>
      <w:r>
        <w:rPr>
          <w:rFonts w:ascii="Verdana" w:hAnsi="Verdana" w:cs="Arial"/>
          <w:bCs/>
        </w:rPr>
        <w:t>N</w:t>
      </w:r>
      <w:r w:rsidR="00B77445">
        <w:rPr>
          <w:rFonts w:ascii="Verdana" w:hAnsi="Verdana" w:cs="Arial"/>
          <w:bCs/>
        </w:rPr>
        <w:t>o.215</w:t>
      </w:r>
    </w:p>
    <w:p w:rsidR="009E3FA7" w:rsidRPr="00483DD4" w:rsidRDefault="008208BB" w:rsidP="004B3BB3">
      <w:pPr>
        <w:widowControl w:val="0"/>
        <w:tabs>
          <w:tab w:val="left" w:pos="0"/>
        </w:tabs>
        <w:autoSpaceDE w:val="0"/>
        <w:autoSpaceDN w:val="0"/>
        <w:adjustRightInd w:val="0"/>
        <w:spacing w:line="480" w:lineRule="auto"/>
        <w:jc w:val="both"/>
        <w:rPr>
          <w:rFonts w:ascii="Verdana" w:hAnsi="Verdana" w:cs="Arial"/>
          <w:bCs/>
        </w:rPr>
      </w:pPr>
      <w:r w:rsidRPr="008208BB">
        <w:rPr>
          <w:rFonts w:ascii="Verdana" w:hAnsi="Verdana" w:cs="Arial"/>
          <w:b/>
          <w:bCs/>
        </w:rPr>
        <w:t xml:space="preserve">North to South on the Western </w:t>
      </w:r>
      <w:proofErr w:type="gramStart"/>
      <w:r w:rsidRPr="008208BB">
        <w:rPr>
          <w:rFonts w:ascii="Verdana" w:hAnsi="Verdana" w:cs="Arial"/>
          <w:b/>
          <w:bCs/>
        </w:rPr>
        <w:t>Side</w:t>
      </w:r>
      <w:r>
        <w:rPr>
          <w:rFonts w:ascii="Verdana" w:hAnsi="Verdana" w:cs="Arial"/>
          <w:b/>
          <w:bCs/>
        </w:rPr>
        <w:t xml:space="preserve"> </w:t>
      </w:r>
      <w:r w:rsidR="00697F47" w:rsidRPr="00483DD4">
        <w:rPr>
          <w:rFonts w:ascii="Verdana" w:hAnsi="Verdana" w:cs="Arial"/>
          <w:bCs/>
        </w:rPr>
        <w:t>:</w:t>
      </w:r>
      <w:proofErr w:type="gramEnd"/>
      <w:r>
        <w:rPr>
          <w:rFonts w:ascii="Verdana" w:hAnsi="Verdana" w:cs="Arial"/>
          <w:bCs/>
        </w:rPr>
        <w:t xml:space="preserve"> </w:t>
      </w:r>
      <w:r w:rsidR="00B77445">
        <w:rPr>
          <w:rFonts w:ascii="Verdana" w:hAnsi="Verdana" w:cs="Arial"/>
          <w:bCs/>
        </w:rPr>
        <w:t>10</w:t>
      </w:r>
      <w:r w:rsidR="00D819CA">
        <w:rPr>
          <w:rFonts w:ascii="Verdana" w:hAnsi="Verdana" w:cs="Arial"/>
          <w:bCs/>
        </w:rPr>
        <w:t xml:space="preserve"> </w:t>
      </w:r>
      <w:r w:rsidR="00B77445">
        <w:rPr>
          <w:rFonts w:ascii="Verdana" w:hAnsi="Verdana" w:cs="Arial"/>
          <w:bCs/>
        </w:rPr>
        <w:t>M</w:t>
      </w:r>
      <w:r w:rsidR="00D819CA">
        <w:rPr>
          <w:rFonts w:ascii="Verdana" w:hAnsi="Verdana" w:cs="Arial"/>
          <w:bCs/>
        </w:rPr>
        <w:t>eter</w:t>
      </w:r>
      <w:r w:rsidR="00B77445">
        <w:rPr>
          <w:rFonts w:ascii="Verdana" w:hAnsi="Verdana" w:cs="Arial"/>
          <w:bCs/>
        </w:rPr>
        <w:t xml:space="preserve"> wide </w:t>
      </w:r>
      <w:r w:rsidR="00D819CA">
        <w:rPr>
          <w:rFonts w:ascii="Verdana" w:hAnsi="Verdana" w:cs="Arial"/>
          <w:bCs/>
        </w:rPr>
        <w:t>R</w:t>
      </w:r>
      <w:r w:rsidR="00B77445">
        <w:rPr>
          <w:rFonts w:ascii="Verdana" w:hAnsi="Verdana" w:cs="Arial"/>
          <w:bCs/>
        </w:rPr>
        <w:t>oad</w:t>
      </w:r>
    </w:p>
    <w:p w:rsidR="00697F47" w:rsidRPr="00483DD4" w:rsidRDefault="008208BB" w:rsidP="004B3BB3">
      <w:pPr>
        <w:widowControl w:val="0"/>
        <w:tabs>
          <w:tab w:val="left" w:pos="0"/>
        </w:tabs>
        <w:autoSpaceDE w:val="0"/>
        <w:autoSpaceDN w:val="0"/>
        <w:adjustRightInd w:val="0"/>
        <w:spacing w:line="480" w:lineRule="auto"/>
        <w:jc w:val="both"/>
        <w:rPr>
          <w:rFonts w:ascii="Verdana" w:hAnsi="Verdana" w:cs="Arial"/>
          <w:bCs/>
        </w:rPr>
      </w:pPr>
      <w:r w:rsidRPr="008208BB">
        <w:rPr>
          <w:rFonts w:ascii="Verdana" w:hAnsi="Verdana" w:cs="Arial"/>
          <w:b/>
          <w:bCs/>
        </w:rPr>
        <w:t>East to West on the Northern Side</w:t>
      </w:r>
      <w:r>
        <w:rPr>
          <w:rFonts w:ascii="Verdana" w:hAnsi="Verdana" w:cs="Arial"/>
          <w:b/>
          <w:bCs/>
        </w:rPr>
        <w:t xml:space="preserve">    </w:t>
      </w:r>
      <w:r w:rsidR="00697F47" w:rsidRPr="00483DD4">
        <w:rPr>
          <w:rFonts w:ascii="Verdana" w:hAnsi="Verdana" w:cs="Arial"/>
          <w:bCs/>
        </w:rPr>
        <w:t>:</w:t>
      </w:r>
      <w:r w:rsidR="00697F47" w:rsidRPr="00483DD4">
        <w:rPr>
          <w:rFonts w:ascii="Verdana" w:hAnsi="Verdana" w:cs="Arial"/>
          <w:bCs/>
        </w:rPr>
        <w:tab/>
      </w:r>
      <w:r>
        <w:rPr>
          <w:rFonts w:ascii="Verdana" w:hAnsi="Verdana" w:cs="Arial"/>
          <w:bCs/>
        </w:rPr>
        <w:t xml:space="preserve"> </w:t>
      </w:r>
      <w:r w:rsidR="00D819CA">
        <w:rPr>
          <w:rFonts w:ascii="Verdana" w:hAnsi="Verdana" w:cs="Arial"/>
          <w:bCs/>
        </w:rPr>
        <w:t>12 Meter</w:t>
      </w:r>
      <w:r w:rsidR="00B77445">
        <w:rPr>
          <w:rFonts w:ascii="Verdana" w:hAnsi="Verdana" w:cs="Arial"/>
          <w:bCs/>
        </w:rPr>
        <w:t xml:space="preserve"> wide </w:t>
      </w:r>
      <w:r w:rsidR="00D819CA">
        <w:rPr>
          <w:rFonts w:ascii="Verdana" w:hAnsi="Verdana" w:cs="Arial"/>
          <w:bCs/>
        </w:rPr>
        <w:t>R</w:t>
      </w:r>
      <w:r w:rsidR="00B77445">
        <w:rPr>
          <w:rFonts w:ascii="Verdana" w:hAnsi="Verdana" w:cs="Arial"/>
          <w:bCs/>
        </w:rPr>
        <w:t>oad</w:t>
      </w:r>
    </w:p>
    <w:p w:rsidR="00B77445" w:rsidRDefault="008208BB" w:rsidP="00E87696">
      <w:pPr>
        <w:widowControl w:val="0"/>
        <w:tabs>
          <w:tab w:val="left" w:pos="0"/>
        </w:tabs>
        <w:autoSpaceDE w:val="0"/>
        <w:autoSpaceDN w:val="0"/>
        <w:adjustRightInd w:val="0"/>
        <w:spacing w:line="480" w:lineRule="auto"/>
        <w:jc w:val="both"/>
        <w:rPr>
          <w:rFonts w:ascii="Verdana" w:hAnsi="Verdana" w:cs="Arial"/>
          <w:bCs/>
        </w:rPr>
      </w:pPr>
      <w:r w:rsidRPr="008208BB">
        <w:rPr>
          <w:rFonts w:ascii="Verdana" w:hAnsi="Verdana" w:cs="Arial"/>
          <w:b/>
          <w:bCs/>
        </w:rPr>
        <w:t>East to West on the Southern Side</w:t>
      </w:r>
      <w:r>
        <w:rPr>
          <w:rFonts w:ascii="Verdana" w:hAnsi="Verdana" w:cs="Arial"/>
          <w:b/>
          <w:bCs/>
        </w:rPr>
        <w:t xml:space="preserve">    </w:t>
      </w:r>
      <w:r w:rsidR="00697F47" w:rsidRPr="00483DD4">
        <w:rPr>
          <w:rFonts w:ascii="Verdana" w:hAnsi="Verdana" w:cs="Arial"/>
          <w:bCs/>
        </w:rPr>
        <w:t>:</w:t>
      </w:r>
      <w:r>
        <w:rPr>
          <w:rFonts w:ascii="Verdana" w:hAnsi="Verdana" w:cs="Arial"/>
          <w:bCs/>
        </w:rPr>
        <w:t xml:space="preserve"> </w:t>
      </w:r>
      <w:r w:rsidR="00B77445">
        <w:rPr>
          <w:rFonts w:ascii="Verdana" w:hAnsi="Verdana" w:cs="Arial"/>
          <w:bCs/>
        </w:rPr>
        <w:t>Plot no. 212</w:t>
      </w:r>
      <w:r w:rsidR="00D819CA">
        <w:rPr>
          <w:rFonts w:ascii="Verdana" w:hAnsi="Verdana" w:cs="Arial"/>
          <w:bCs/>
        </w:rPr>
        <w:t xml:space="preserve"> </w:t>
      </w:r>
      <w:r w:rsidR="00D819CA">
        <w:rPr>
          <w:rFonts w:ascii="Verdana" w:hAnsi="Verdana" w:cs="Arial"/>
          <w:bCs/>
        </w:rPr>
        <w:t>&amp;</w:t>
      </w:r>
      <w:r w:rsidR="00D819CA">
        <w:rPr>
          <w:rFonts w:ascii="Verdana" w:hAnsi="Verdana" w:cs="Arial"/>
          <w:bCs/>
        </w:rPr>
        <w:t xml:space="preserve"> </w:t>
      </w:r>
      <w:r w:rsidR="00D819CA">
        <w:rPr>
          <w:rFonts w:ascii="Verdana" w:hAnsi="Verdana" w:cs="Arial"/>
          <w:bCs/>
        </w:rPr>
        <w:t>213</w:t>
      </w:r>
      <w:bookmarkStart w:id="1" w:name="_GoBack"/>
      <w:bookmarkEnd w:id="1"/>
    </w:p>
    <w:p w:rsidR="00ED33BE" w:rsidRPr="00483DD4" w:rsidRDefault="00ED33BE" w:rsidP="00ED33BE">
      <w:pPr>
        <w:pStyle w:val="PlainText"/>
        <w:spacing w:line="360" w:lineRule="auto"/>
        <w:contextualSpacing/>
        <w:jc w:val="both"/>
        <w:rPr>
          <w:rFonts w:ascii="Verdana" w:hAnsi="Verdana"/>
          <w:sz w:val="24"/>
          <w:szCs w:val="24"/>
        </w:rPr>
      </w:pPr>
    </w:p>
    <w:p w:rsidR="004E679B" w:rsidRDefault="004E679B" w:rsidP="004E679B">
      <w:pPr>
        <w:pStyle w:val="PlainText"/>
        <w:spacing w:line="360" w:lineRule="auto"/>
        <w:contextualSpacing/>
        <w:jc w:val="both"/>
        <w:rPr>
          <w:rFonts w:ascii="Verdana" w:hAnsi="Verdana"/>
          <w:b/>
          <w:sz w:val="24"/>
          <w:szCs w:val="24"/>
        </w:rPr>
      </w:pPr>
      <w:r w:rsidRPr="00483DD4">
        <w:rPr>
          <w:rFonts w:ascii="Verdana" w:hAnsi="Verdana"/>
          <w:sz w:val="24"/>
          <w:szCs w:val="24"/>
        </w:rPr>
        <w:t xml:space="preserve">The Present Market Value of the </w:t>
      </w:r>
      <w:r w:rsidRPr="00483DD4">
        <w:rPr>
          <w:rFonts w:ascii="Verdana" w:hAnsi="Verdana"/>
          <w:b/>
          <w:sz w:val="24"/>
          <w:szCs w:val="24"/>
        </w:rPr>
        <w:t>Schedule ‘</w:t>
      </w:r>
      <w:r w:rsidR="009E3FA7" w:rsidRPr="00483DD4">
        <w:rPr>
          <w:rFonts w:ascii="Verdana" w:hAnsi="Verdana"/>
          <w:b/>
          <w:sz w:val="24"/>
          <w:szCs w:val="24"/>
        </w:rPr>
        <w:t>C</w:t>
      </w:r>
      <w:r w:rsidRPr="00483DD4">
        <w:rPr>
          <w:rFonts w:ascii="Verdana" w:hAnsi="Verdana"/>
          <w:b/>
          <w:sz w:val="24"/>
          <w:szCs w:val="24"/>
        </w:rPr>
        <w:t>’</w:t>
      </w:r>
      <w:r w:rsidRPr="00483DD4">
        <w:rPr>
          <w:rFonts w:ascii="Verdana" w:hAnsi="Verdana"/>
          <w:sz w:val="24"/>
          <w:szCs w:val="24"/>
        </w:rPr>
        <w:t xml:space="preserve"> property is </w:t>
      </w:r>
      <w:r w:rsidR="00470BD9">
        <w:rPr>
          <w:rFonts w:ascii="Verdana" w:hAnsi="Verdana"/>
          <w:b/>
          <w:sz w:val="24"/>
          <w:szCs w:val="24"/>
        </w:rPr>
        <w:t>Rs.38</w:t>
      </w:r>
      <w:proofErr w:type="gramStart"/>
      <w:r w:rsidR="00470BD9">
        <w:rPr>
          <w:rFonts w:ascii="Verdana" w:hAnsi="Verdana"/>
          <w:b/>
          <w:sz w:val="24"/>
          <w:szCs w:val="24"/>
        </w:rPr>
        <w:t>,43,200</w:t>
      </w:r>
      <w:proofErr w:type="gramEnd"/>
      <w:r w:rsidR="00470BD9">
        <w:rPr>
          <w:rFonts w:ascii="Verdana" w:hAnsi="Verdana"/>
          <w:b/>
          <w:sz w:val="24"/>
          <w:szCs w:val="24"/>
        </w:rPr>
        <w:t>/- (Rupees Thirty Eight lakhs Forty Three Thousand Two</w:t>
      </w:r>
      <w:r w:rsidR="008C4F5A" w:rsidRPr="008C4F5A">
        <w:rPr>
          <w:rFonts w:ascii="Verdana" w:hAnsi="Verdana"/>
          <w:b/>
          <w:sz w:val="24"/>
          <w:szCs w:val="24"/>
        </w:rPr>
        <w:t xml:space="preserve"> Hundred only)</w:t>
      </w:r>
    </w:p>
    <w:p w:rsidR="003F402E" w:rsidRPr="00483DD4" w:rsidRDefault="003F402E" w:rsidP="004E679B">
      <w:pPr>
        <w:pStyle w:val="PlainText"/>
        <w:spacing w:line="360" w:lineRule="auto"/>
        <w:contextualSpacing/>
        <w:jc w:val="both"/>
        <w:rPr>
          <w:rFonts w:ascii="Verdana" w:hAnsi="Verdana"/>
          <w:sz w:val="24"/>
          <w:szCs w:val="24"/>
        </w:rPr>
      </w:pPr>
    </w:p>
    <w:bookmarkEnd w:id="0"/>
    <w:p w:rsidR="004E679B" w:rsidRPr="00483DD4" w:rsidRDefault="004E679B" w:rsidP="004E679B">
      <w:pPr>
        <w:spacing w:line="360" w:lineRule="auto"/>
        <w:jc w:val="both"/>
        <w:rPr>
          <w:rFonts w:ascii="Verdana" w:eastAsia="Arial Unicode MS" w:hAnsi="Verdana" w:cs="Arial Unicode MS"/>
        </w:rPr>
      </w:pPr>
      <w:r w:rsidRPr="00483DD4">
        <w:rPr>
          <w:rFonts w:ascii="Verdana" w:eastAsia="Arial Unicode MS" w:hAnsi="Verdana" w:cs="Arial Unicode MS"/>
        </w:rPr>
        <w:t xml:space="preserve">IN WITNESS WHEREOF THE ABOVE-MENTIONED VENDOR, </w:t>
      </w:r>
      <w:r w:rsidRPr="00483DD4">
        <w:rPr>
          <w:rFonts w:ascii="Verdana" w:hAnsi="Verdana"/>
          <w:color w:val="000000" w:themeColor="text1"/>
        </w:rPr>
        <w:t>CONFIRMING PARTY</w:t>
      </w:r>
      <w:r w:rsidRPr="00483DD4">
        <w:rPr>
          <w:rFonts w:ascii="Verdana" w:eastAsia="Arial Unicode MS" w:hAnsi="Verdana" w:cs="Arial Unicode MS"/>
        </w:rPr>
        <w:t xml:space="preserve"> AND PURCHASER HAVE SIGNED THIS SALE </w:t>
      </w:r>
      <w:r w:rsidR="005F551F" w:rsidRPr="00483DD4">
        <w:rPr>
          <w:rFonts w:ascii="Verdana" w:eastAsia="Arial Unicode MS" w:hAnsi="Verdana" w:cs="Arial Unicode MS"/>
        </w:rPr>
        <w:t>AGREEMENT</w:t>
      </w:r>
      <w:r w:rsidRPr="00483DD4">
        <w:rPr>
          <w:rFonts w:ascii="Verdana" w:eastAsia="Arial Unicode MS" w:hAnsi="Verdana" w:cs="Arial Unicode MS"/>
        </w:rPr>
        <w:t xml:space="preserve"> ON THE DAY, MONTH AND YEAR FIRST ABOVE WRITTEN </w:t>
      </w:r>
      <w:proofErr w:type="gramStart"/>
      <w:r w:rsidRPr="00483DD4">
        <w:rPr>
          <w:rFonts w:ascii="Verdana" w:eastAsia="Arial Unicode MS" w:hAnsi="Verdana" w:cs="Arial Unicode MS"/>
        </w:rPr>
        <w:t>IN THE PRESENCE OF</w:t>
      </w:r>
      <w:proofErr w:type="gramEnd"/>
      <w:r w:rsidRPr="00483DD4">
        <w:rPr>
          <w:rFonts w:ascii="Verdana" w:eastAsia="Arial Unicode MS" w:hAnsi="Verdana" w:cs="Arial Unicode MS"/>
        </w:rPr>
        <w:t>:</w:t>
      </w:r>
    </w:p>
    <w:p w:rsidR="007F57F2" w:rsidRPr="00483DD4" w:rsidRDefault="004E679B" w:rsidP="00304A2E">
      <w:pPr>
        <w:spacing w:before="240" w:line="360" w:lineRule="auto"/>
        <w:contextualSpacing/>
        <w:jc w:val="both"/>
        <w:rPr>
          <w:rFonts w:ascii="Verdana" w:hAnsi="Verdana"/>
        </w:rPr>
      </w:pPr>
      <w:r w:rsidRPr="00483DD4">
        <w:rPr>
          <w:rFonts w:ascii="Verdana" w:hAnsi="Verdana"/>
        </w:rPr>
        <w:tab/>
      </w:r>
    </w:p>
    <w:p w:rsidR="00900358" w:rsidRPr="00483DD4" w:rsidRDefault="004039A4" w:rsidP="00900358">
      <w:pPr>
        <w:widowControl w:val="0"/>
        <w:autoSpaceDE w:val="0"/>
        <w:autoSpaceDN w:val="0"/>
        <w:adjustRightInd w:val="0"/>
        <w:spacing w:line="360" w:lineRule="auto"/>
        <w:jc w:val="both"/>
        <w:rPr>
          <w:rFonts w:ascii="Verdana" w:hAnsi="Verdana"/>
        </w:rPr>
      </w:pPr>
      <w:r w:rsidRPr="00483DD4">
        <w:rPr>
          <w:rFonts w:ascii="Verdana" w:hAnsi="Verdana"/>
          <w:b/>
          <w:color w:val="000000" w:themeColor="text1"/>
        </w:rPr>
        <w:tab/>
      </w:r>
      <w:r w:rsidRPr="00483DD4">
        <w:rPr>
          <w:rFonts w:ascii="Verdana" w:hAnsi="Verdana"/>
          <w:b/>
          <w:color w:val="000000" w:themeColor="text1"/>
        </w:rPr>
        <w:tab/>
      </w:r>
      <w:r w:rsidR="004C638B" w:rsidRPr="00483DD4">
        <w:rPr>
          <w:rFonts w:ascii="Verdana" w:hAnsi="Verdana"/>
          <w:b/>
          <w:color w:val="000000" w:themeColor="text1"/>
        </w:rPr>
        <w:tab/>
      </w:r>
      <w:r w:rsidR="004C638B" w:rsidRPr="00483DD4">
        <w:rPr>
          <w:rFonts w:ascii="Verdana" w:hAnsi="Verdana"/>
          <w:b/>
          <w:color w:val="000000" w:themeColor="text1"/>
        </w:rPr>
        <w:tab/>
      </w:r>
      <w:r w:rsidR="004C638B" w:rsidRPr="00483DD4">
        <w:rPr>
          <w:rFonts w:ascii="Verdana" w:hAnsi="Verdana"/>
          <w:b/>
          <w:color w:val="000000" w:themeColor="text1"/>
        </w:rPr>
        <w:tab/>
      </w:r>
      <w:r w:rsidR="004C638B" w:rsidRPr="00483DD4">
        <w:rPr>
          <w:rFonts w:ascii="Verdana" w:hAnsi="Verdana"/>
          <w:b/>
          <w:color w:val="000000" w:themeColor="text1"/>
        </w:rPr>
        <w:tab/>
      </w:r>
      <w:r w:rsidR="004C638B" w:rsidRPr="00483DD4">
        <w:rPr>
          <w:rFonts w:ascii="Verdana" w:hAnsi="Verdana"/>
          <w:b/>
          <w:color w:val="000000" w:themeColor="text1"/>
        </w:rPr>
        <w:tab/>
        <w:t>VENDOR</w:t>
      </w:r>
    </w:p>
    <w:p w:rsidR="007F57F2" w:rsidRPr="00483DD4" w:rsidRDefault="007F57F2" w:rsidP="00900358">
      <w:pPr>
        <w:widowControl w:val="0"/>
        <w:autoSpaceDE w:val="0"/>
        <w:autoSpaceDN w:val="0"/>
        <w:adjustRightInd w:val="0"/>
        <w:spacing w:line="360" w:lineRule="auto"/>
        <w:jc w:val="both"/>
        <w:rPr>
          <w:rFonts w:ascii="Verdana" w:hAnsi="Verdana"/>
        </w:rPr>
      </w:pPr>
    </w:p>
    <w:p w:rsidR="004C638B" w:rsidRPr="00483DD4" w:rsidRDefault="004C638B" w:rsidP="00900358">
      <w:pPr>
        <w:widowControl w:val="0"/>
        <w:autoSpaceDE w:val="0"/>
        <w:autoSpaceDN w:val="0"/>
        <w:adjustRightInd w:val="0"/>
        <w:spacing w:line="360" w:lineRule="auto"/>
        <w:jc w:val="both"/>
        <w:rPr>
          <w:rFonts w:ascii="Verdana" w:hAnsi="Verdana"/>
          <w:b/>
          <w:bCs/>
        </w:rPr>
      </w:pP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p>
    <w:p w:rsidR="00200296" w:rsidRPr="00483DD4" w:rsidRDefault="00200296" w:rsidP="00900358">
      <w:pPr>
        <w:widowControl w:val="0"/>
        <w:autoSpaceDE w:val="0"/>
        <w:autoSpaceDN w:val="0"/>
        <w:adjustRightInd w:val="0"/>
        <w:spacing w:line="360" w:lineRule="auto"/>
        <w:jc w:val="both"/>
        <w:rPr>
          <w:rFonts w:ascii="Verdana" w:hAnsi="Verdana"/>
          <w:b/>
          <w:bCs/>
        </w:rPr>
      </w:pPr>
    </w:p>
    <w:p w:rsidR="00900358" w:rsidRPr="00483DD4" w:rsidRDefault="004C638B" w:rsidP="00513809">
      <w:pPr>
        <w:widowControl w:val="0"/>
        <w:autoSpaceDE w:val="0"/>
        <w:autoSpaceDN w:val="0"/>
        <w:adjustRightInd w:val="0"/>
        <w:spacing w:line="360" w:lineRule="auto"/>
        <w:jc w:val="both"/>
        <w:rPr>
          <w:rFonts w:ascii="Verdana" w:hAnsi="Verdana"/>
          <w:b/>
          <w:bCs/>
        </w:rPr>
      </w:pP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r w:rsidRPr="00483DD4">
        <w:rPr>
          <w:rFonts w:ascii="Verdana" w:hAnsi="Verdana"/>
          <w:b/>
          <w:bCs/>
        </w:rPr>
        <w:tab/>
      </w:r>
      <w:r w:rsidR="00900358" w:rsidRPr="00483DD4">
        <w:rPr>
          <w:rFonts w:ascii="Verdana" w:hAnsi="Verdana"/>
          <w:b/>
          <w:bCs/>
        </w:rPr>
        <w:t>PURCHASER</w:t>
      </w:r>
    </w:p>
    <w:p w:rsidR="004039A4" w:rsidRPr="00483DD4" w:rsidRDefault="004039A4" w:rsidP="00513809">
      <w:pPr>
        <w:widowControl w:val="0"/>
        <w:autoSpaceDE w:val="0"/>
        <w:autoSpaceDN w:val="0"/>
        <w:adjustRightInd w:val="0"/>
        <w:spacing w:line="360" w:lineRule="auto"/>
        <w:jc w:val="both"/>
        <w:rPr>
          <w:rFonts w:ascii="Verdana" w:hAnsi="Verdana"/>
          <w:b/>
          <w:bCs/>
        </w:rPr>
      </w:pPr>
    </w:p>
    <w:p w:rsidR="00D63314" w:rsidRPr="00483DD4" w:rsidRDefault="00D63314" w:rsidP="00513809">
      <w:pPr>
        <w:widowControl w:val="0"/>
        <w:autoSpaceDE w:val="0"/>
        <w:autoSpaceDN w:val="0"/>
        <w:adjustRightInd w:val="0"/>
        <w:spacing w:line="360" w:lineRule="auto"/>
        <w:jc w:val="both"/>
        <w:rPr>
          <w:rFonts w:ascii="Verdana" w:hAnsi="Verdana"/>
          <w:b/>
          <w:bCs/>
        </w:rPr>
      </w:pPr>
    </w:p>
    <w:p w:rsidR="004039A4" w:rsidRPr="00483DD4" w:rsidRDefault="004039A4" w:rsidP="00513809">
      <w:pPr>
        <w:widowControl w:val="0"/>
        <w:autoSpaceDE w:val="0"/>
        <w:autoSpaceDN w:val="0"/>
        <w:adjustRightInd w:val="0"/>
        <w:spacing w:line="360" w:lineRule="auto"/>
        <w:jc w:val="both"/>
        <w:rPr>
          <w:rFonts w:ascii="Verdana" w:hAnsi="Verdana"/>
          <w:b/>
          <w:bCs/>
        </w:rPr>
      </w:pPr>
      <w:r w:rsidRPr="00483DD4">
        <w:rPr>
          <w:rFonts w:ascii="Verdana" w:hAnsi="Verdana"/>
          <w:b/>
          <w:bCs/>
        </w:rPr>
        <w:t>Witness:-</w:t>
      </w:r>
    </w:p>
    <w:p w:rsidR="00D63314" w:rsidRPr="00483DD4" w:rsidRDefault="00D63314" w:rsidP="00513809">
      <w:pPr>
        <w:widowControl w:val="0"/>
        <w:autoSpaceDE w:val="0"/>
        <w:autoSpaceDN w:val="0"/>
        <w:adjustRightInd w:val="0"/>
        <w:spacing w:line="360" w:lineRule="auto"/>
        <w:jc w:val="both"/>
        <w:rPr>
          <w:rFonts w:ascii="Verdana" w:hAnsi="Verdana"/>
          <w:b/>
          <w:bCs/>
        </w:rPr>
      </w:pPr>
    </w:p>
    <w:p w:rsidR="00D63314" w:rsidRPr="00483DD4" w:rsidRDefault="00D63314" w:rsidP="00513809">
      <w:pPr>
        <w:widowControl w:val="0"/>
        <w:autoSpaceDE w:val="0"/>
        <w:autoSpaceDN w:val="0"/>
        <w:adjustRightInd w:val="0"/>
        <w:spacing w:line="360" w:lineRule="auto"/>
        <w:jc w:val="both"/>
        <w:rPr>
          <w:rFonts w:ascii="Verdana" w:hAnsi="Verdana"/>
          <w:b/>
          <w:bCs/>
        </w:rPr>
      </w:pPr>
      <w:r w:rsidRPr="00483DD4">
        <w:rPr>
          <w:rFonts w:ascii="Verdana" w:hAnsi="Verdana"/>
          <w:b/>
          <w:bCs/>
        </w:rPr>
        <w:t>1)</w:t>
      </w:r>
    </w:p>
    <w:p w:rsidR="00D63314" w:rsidRPr="00483DD4" w:rsidRDefault="00D63314" w:rsidP="00513809">
      <w:pPr>
        <w:widowControl w:val="0"/>
        <w:autoSpaceDE w:val="0"/>
        <w:autoSpaceDN w:val="0"/>
        <w:adjustRightInd w:val="0"/>
        <w:spacing w:line="360" w:lineRule="auto"/>
        <w:jc w:val="both"/>
        <w:rPr>
          <w:rFonts w:ascii="Verdana" w:hAnsi="Verdana"/>
          <w:b/>
          <w:bCs/>
        </w:rPr>
      </w:pPr>
    </w:p>
    <w:p w:rsidR="00D63314" w:rsidRPr="00483DD4" w:rsidRDefault="00D63314" w:rsidP="00513809">
      <w:pPr>
        <w:widowControl w:val="0"/>
        <w:autoSpaceDE w:val="0"/>
        <w:autoSpaceDN w:val="0"/>
        <w:adjustRightInd w:val="0"/>
        <w:spacing w:line="360" w:lineRule="auto"/>
        <w:jc w:val="both"/>
        <w:rPr>
          <w:rFonts w:ascii="Verdana" w:hAnsi="Verdana"/>
          <w:b/>
          <w:bCs/>
        </w:rPr>
      </w:pPr>
    </w:p>
    <w:p w:rsidR="00D63314" w:rsidRPr="00483DD4" w:rsidRDefault="00D63314" w:rsidP="00D63314">
      <w:pPr>
        <w:widowControl w:val="0"/>
        <w:tabs>
          <w:tab w:val="left" w:pos="5640"/>
        </w:tabs>
        <w:autoSpaceDE w:val="0"/>
        <w:autoSpaceDN w:val="0"/>
        <w:adjustRightInd w:val="0"/>
        <w:spacing w:line="360" w:lineRule="auto"/>
        <w:jc w:val="both"/>
        <w:rPr>
          <w:rFonts w:ascii="Verdana" w:hAnsi="Verdana"/>
          <w:b/>
          <w:bCs/>
        </w:rPr>
      </w:pPr>
      <w:r w:rsidRPr="00483DD4">
        <w:rPr>
          <w:rFonts w:ascii="Verdana" w:hAnsi="Verdana"/>
          <w:b/>
          <w:bCs/>
        </w:rPr>
        <w:t>2)</w:t>
      </w:r>
      <w:r w:rsidRPr="00483DD4">
        <w:rPr>
          <w:rFonts w:ascii="Verdana" w:hAnsi="Verdana"/>
          <w:b/>
          <w:bCs/>
        </w:rPr>
        <w:tab/>
      </w:r>
    </w:p>
    <w:p w:rsidR="00D63314" w:rsidRPr="00483DD4" w:rsidRDefault="00D63314" w:rsidP="00513809">
      <w:pPr>
        <w:widowControl w:val="0"/>
        <w:autoSpaceDE w:val="0"/>
        <w:autoSpaceDN w:val="0"/>
        <w:adjustRightInd w:val="0"/>
        <w:spacing w:line="360" w:lineRule="auto"/>
        <w:jc w:val="both"/>
        <w:rPr>
          <w:rFonts w:ascii="Verdana" w:hAnsi="Verdana"/>
          <w:b/>
          <w:bCs/>
        </w:rPr>
      </w:pPr>
    </w:p>
    <w:p w:rsidR="00D63314" w:rsidRPr="00483DD4" w:rsidRDefault="00D63314" w:rsidP="00513809">
      <w:pPr>
        <w:widowControl w:val="0"/>
        <w:autoSpaceDE w:val="0"/>
        <w:autoSpaceDN w:val="0"/>
        <w:adjustRightInd w:val="0"/>
        <w:spacing w:line="360" w:lineRule="auto"/>
        <w:jc w:val="both"/>
        <w:rPr>
          <w:rFonts w:ascii="Verdana" w:hAnsi="Verdana"/>
          <w:b/>
          <w:bCs/>
        </w:rPr>
      </w:pPr>
    </w:p>
    <w:sectPr w:rsidR="00D63314" w:rsidRPr="00483DD4" w:rsidSect="00856A82">
      <w:headerReference w:type="even" r:id="rId8"/>
      <w:headerReference w:type="default" r:id="rId9"/>
      <w:footerReference w:type="default" r:id="rId10"/>
      <w:pgSz w:w="11909" w:h="16834" w:code="9"/>
      <w:pgMar w:top="1440" w:right="1919" w:bottom="1901" w:left="1800"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EC" w:rsidRDefault="006945EC" w:rsidP="00F31888">
      <w:r>
        <w:separator/>
      </w:r>
    </w:p>
  </w:endnote>
  <w:endnote w:type="continuationSeparator" w:id="0">
    <w:p w:rsidR="006945EC" w:rsidRDefault="006945EC" w:rsidP="00F3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F1D" w:rsidRPr="00334FF3" w:rsidRDefault="00402F1D" w:rsidP="006F4145">
    <w:pPr>
      <w:pStyle w:val="Footer"/>
      <w:tabs>
        <w:tab w:val="clear" w:pos="4320"/>
        <w:tab w:val="left" w:pos="8640"/>
      </w:tabs>
      <w:rPr>
        <w:rFonts w:ascii="Verdana" w:hAnsi="Verdana"/>
        <w:b/>
        <w:color w:val="000000" w:themeColor="text1"/>
        <w:sz w:val="22"/>
        <w:szCs w:val="22"/>
      </w:rPr>
    </w:pPr>
    <w:r w:rsidRPr="00334FF3">
      <w:rPr>
        <w:rFonts w:ascii="Verdana" w:hAnsi="Verdana"/>
        <w:b/>
        <w:color w:val="000000" w:themeColor="text1"/>
        <w:sz w:val="22"/>
        <w:szCs w:val="22"/>
      </w:rPr>
      <w:t xml:space="preserve">PURCHASER  </w:t>
    </w:r>
    <w:r>
      <w:rPr>
        <w:rFonts w:ascii="Verdana" w:hAnsi="Verdana"/>
        <w:b/>
        <w:color w:val="000000" w:themeColor="text1"/>
        <w:sz w:val="22"/>
        <w:szCs w:val="22"/>
      </w:rPr>
      <w:t xml:space="preserve">                                                                        </w:t>
    </w:r>
    <w:r w:rsidRPr="00334FF3">
      <w:rPr>
        <w:rFonts w:ascii="Verdana" w:hAnsi="Verdana"/>
        <w:b/>
        <w:color w:val="000000" w:themeColor="text1"/>
        <w:sz w:val="22"/>
        <w:szCs w:val="22"/>
      </w:rPr>
      <w:t>VENDOR</w:t>
    </w:r>
  </w:p>
  <w:p w:rsidR="00402F1D" w:rsidRDefault="00402F1D" w:rsidP="002F4834">
    <w:pPr>
      <w:pStyle w:val="Footer"/>
    </w:pPr>
  </w:p>
  <w:p w:rsidR="00402F1D" w:rsidRDefault="00402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EC" w:rsidRDefault="006945EC" w:rsidP="00F31888">
      <w:r>
        <w:separator/>
      </w:r>
    </w:p>
  </w:footnote>
  <w:footnote w:type="continuationSeparator" w:id="0">
    <w:p w:rsidR="006945EC" w:rsidRDefault="006945EC" w:rsidP="00F31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F1D" w:rsidRDefault="00402F1D">
    <w:pPr>
      <w:pStyle w:val="Header"/>
      <w:framePr w:wrap="around" w:vAnchor="text" w:hAnchor="margin" w:xAlign="center" w:y="1"/>
      <w:rPr>
        <w:rStyle w:val="PageNumber"/>
        <w:sz w:val="19"/>
        <w:szCs w:val="19"/>
      </w:rPr>
    </w:pPr>
    <w:r>
      <w:rPr>
        <w:rStyle w:val="PageNumber"/>
        <w:sz w:val="19"/>
        <w:szCs w:val="19"/>
      </w:rPr>
      <w:fldChar w:fldCharType="begin"/>
    </w:r>
    <w:r>
      <w:rPr>
        <w:rStyle w:val="PageNumber"/>
        <w:sz w:val="19"/>
        <w:szCs w:val="19"/>
      </w:rPr>
      <w:instrText xml:space="preserve">PAGE  </w:instrText>
    </w:r>
    <w:r>
      <w:rPr>
        <w:rStyle w:val="PageNumber"/>
        <w:sz w:val="19"/>
        <w:szCs w:val="19"/>
      </w:rPr>
      <w:fldChar w:fldCharType="end"/>
    </w:r>
  </w:p>
  <w:p w:rsidR="00402F1D" w:rsidRDefault="00402F1D">
    <w:pPr>
      <w:pStyle w:val="Header"/>
      <w:rPr>
        <w:sz w:val="19"/>
        <w:szCs w:val="19"/>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F1D" w:rsidRDefault="00402F1D">
    <w:pPr>
      <w:pStyle w:val="Header"/>
      <w:framePr w:wrap="around" w:vAnchor="text" w:hAnchor="margin" w:xAlign="center" w:y="1"/>
      <w:rPr>
        <w:rStyle w:val="PageNumber"/>
        <w:sz w:val="19"/>
        <w:szCs w:val="19"/>
      </w:rPr>
    </w:pPr>
    <w:r>
      <w:rPr>
        <w:rStyle w:val="PageNumber"/>
        <w:sz w:val="19"/>
        <w:szCs w:val="19"/>
      </w:rPr>
      <w:fldChar w:fldCharType="begin"/>
    </w:r>
    <w:r>
      <w:rPr>
        <w:rStyle w:val="PageNumber"/>
        <w:sz w:val="19"/>
        <w:szCs w:val="19"/>
      </w:rPr>
      <w:instrText xml:space="preserve">PAGE  </w:instrText>
    </w:r>
    <w:r>
      <w:rPr>
        <w:rStyle w:val="PageNumber"/>
        <w:sz w:val="19"/>
        <w:szCs w:val="19"/>
      </w:rPr>
      <w:fldChar w:fldCharType="separate"/>
    </w:r>
    <w:r w:rsidR="00D819CA">
      <w:rPr>
        <w:rStyle w:val="PageNumber"/>
        <w:noProof/>
        <w:sz w:val="19"/>
        <w:szCs w:val="19"/>
      </w:rPr>
      <w:t>11</w:t>
    </w:r>
    <w:r>
      <w:rPr>
        <w:rStyle w:val="PageNumber"/>
        <w:sz w:val="19"/>
        <w:szCs w:val="19"/>
      </w:rPr>
      <w:fldChar w:fldCharType="end"/>
    </w:r>
  </w:p>
  <w:p w:rsidR="00402F1D" w:rsidRDefault="00402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63D"/>
    <w:multiLevelType w:val="hybridMultilevel"/>
    <w:tmpl w:val="31A28050"/>
    <w:lvl w:ilvl="0" w:tplc="13FC056A">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4423D7"/>
    <w:multiLevelType w:val="hybridMultilevel"/>
    <w:tmpl w:val="3A6214C6"/>
    <w:lvl w:ilvl="0" w:tplc="2BF6F890">
      <w:start w:val="9"/>
      <w:numFmt w:val="decimal"/>
      <w:lvlText w:val="%1."/>
      <w:lvlJc w:val="left"/>
      <w:pPr>
        <w:tabs>
          <w:tab w:val="num" w:pos="53"/>
        </w:tabs>
        <w:ind w:left="53" w:hanging="360"/>
      </w:pPr>
      <w:rPr>
        <w:rFonts w:hint="default"/>
      </w:rPr>
    </w:lvl>
    <w:lvl w:ilvl="1" w:tplc="04090019">
      <w:start w:val="1"/>
      <w:numFmt w:val="lowerLetter"/>
      <w:lvlText w:val="%2."/>
      <w:lvlJc w:val="left"/>
      <w:pPr>
        <w:tabs>
          <w:tab w:val="num" w:pos="773"/>
        </w:tabs>
        <w:ind w:left="773" w:hanging="360"/>
      </w:pPr>
    </w:lvl>
    <w:lvl w:ilvl="2" w:tplc="0409001B">
      <w:start w:val="1"/>
      <w:numFmt w:val="lowerRoman"/>
      <w:lvlText w:val="%3."/>
      <w:lvlJc w:val="right"/>
      <w:pPr>
        <w:tabs>
          <w:tab w:val="num" w:pos="1493"/>
        </w:tabs>
        <w:ind w:left="1493" w:hanging="180"/>
      </w:pPr>
    </w:lvl>
    <w:lvl w:ilvl="3" w:tplc="0409000F">
      <w:start w:val="1"/>
      <w:numFmt w:val="decimal"/>
      <w:lvlText w:val="%4."/>
      <w:lvlJc w:val="left"/>
      <w:pPr>
        <w:tabs>
          <w:tab w:val="num" w:pos="2213"/>
        </w:tabs>
        <w:ind w:left="2213" w:hanging="360"/>
      </w:pPr>
    </w:lvl>
    <w:lvl w:ilvl="4" w:tplc="04090019">
      <w:start w:val="1"/>
      <w:numFmt w:val="lowerLetter"/>
      <w:lvlText w:val="%5."/>
      <w:lvlJc w:val="left"/>
      <w:pPr>
        <w:tabs>
          <w:tab w:val="num" w:pos="2933"/>
        </w:tabs>
        <w:ind w:left="2933" w:hanging="360"/>
      </w:pPr>
    </w:lvl>
    <w:lvl w:ilvl="5" w:tplc="0409001B">
      <w:start w:val="1"/>
      <w:numFmt w:val="lowerRoman"/>
      <w:lvlText w:val="%6."/>
      <w:lvlJc w:val="right"/>
      <w:pPr>
        <w:tabs>
          <w:tab w:val="num" w:pos="3653"/>
        </w:tabs>
        <w:ind w:left="3653" w:hanging="180"/>
      </w:pPr>
    </w:lvl>
    <w:lvl w:ilvl="6" w:tplc="0409000F">
      <w:start w:val="1"/>
      <w:numFmt w:val="decimal"/>
      <w:lvlText w:val="%7."/>
      <w:lvlJc w:val="left"/>
      <w:pPr>
        <w:tabs>
          <w:tab w:val="num" w:pos="4373"/>
        </w:tabs>
        <w:ind w:left="4373" w:hanging="360"/>
      </w:pPr>
    </w:lvl>
    <w:lvl w:ilvl="7" w:tplc="04090019">
      <w:start w:val="1"/>
      <w:numFmt w:val="lowerLetter"/>
      <w:lvlText w:val="%8."/>
      <w:lvlJc w:val="left"/>
      <w:pPr>
        <w:tabs>
          <w:tab w:val="num" w:pos="5093"/>
        </w:tabs>
        <w:ind w:left="5093" w:hanging="360"/>
      </w:pPr>
    </w:lvl>
    <w:lvl w:ilvl="8" w:tplc="0409001B">
      <w:start w:val="1"/>
      <w:numFmt w:val="lowerRoman"/>
      <w:lvlText w:val="%9."/>
      <w:lvlJc w:val="right"/>
      <w:pPr>
        <w:tabs>
          <w:tab w:val="num" w:pos="5813"/>
        </w:tabs>
        <w:ind w:left="5813" w:hanging="180"/>
      </w:pPr>
    </w:lvl>
  </w:abstractNum>
  <w:abstractNum w:abstractNumId="2" w15:restartNumberingAfterBreak="0">
    <w:nsid w:val="0C91596C"/>
    <w:multiLevelType w:val="singleLevel"/>
    <w:tmpl w:val="BA526950"/>
    <w:lvl w:ilvl="0">
      <w:start w:val="1"/>
      <w:numFmt w:val="lowerLetter"/>
      <w:lvlText w:val="%1)"/>
      <w:lvlJc w:val="left"/>
      <w:pPr>
        <w:tabs>
          <w:tab w:val="num" w:pos="720"/>
        </w:tabs>
        <w:ind w:left="720" w:hanging="360"/>
      </w:pPr>
      <w:rPr>
        <w:rFonts w:hint="default"/>
      </w:rPr>
    </w:lvl>
  </w:abstractNum>
  <w:abstractNum w:abstractNumId="3" w15:restartNumberingAfterBreak="0">
    <w:nsid w:val="0D94145D"/>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15:restartNumberingAfterBreak="0">
    <w:nsid w:val="10AC4D78"/>
    <w:multiLevelType w:val="hybridMultilevel"/>
    <w:tmpl w:val="37B8135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1B73EAB"/>
    <w:multiLevelType w:val="hybridMultilevel"/>
    <w:tmpl w:val="97BA3E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D5B37"/>
    <w:multiLevelType w:val="singleLevel"/>
    <w:tmpl w:val="1ECCBC5C"/>
    <w:lvl w:ilvl="0">
      <w:start w:val="1"/>
      <w:numFmt w:val="lowerLetter"/>
      <w:lvlText w:val="%1)"/>
      <w:lvlJc w:val="left"/>
      <w:pPr>
        <w:tabs>
          <w:tab w:val="num" w:pos="480"/>
        </w:tabs>
        <w:ind w:left="480" w:hanging="360"/>
      </w:pPr>
      <w:rPr>
        <w:rFonts w:hint="default"/>
      </w:rPr>
    </w:lvl>
  </w:abstractNum>
  <w:abstractNum w:abstractNumId="7" w15:restartNumberingAfterBreak="0">
    <w:nsid w:val="18D67B21"/>
    <w:multiLevelType w:val="hybridMultilevel"/>
    <w:tmpl w:val="8D6CEC02"/>
    <w:lvl w:ilvl="0" w:tplc="DFA4471C">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15:restartNumberingAfterBreak="0">
    <w:nsid w:val="241449D1"/>
    <w:multiLevelType w:val="singleLevel"/>
    <w:tmpl w:val="44002906"/>
    <w:lvl w:ilvl="0">
      <w:start w:val="1"/>
      <w:numFmt w:val="lowerLetter"/>
      <w:lvlText w:val="%1)"/>
      <w:lvlJc w:val="left"/>
      <w:pPr>
        <w:tabs>
          <w:tab w:val="num" w:pos="720"/>
        </w:tabs>
        <w:ind w:left="720" w:hanging="360"/>
      </w:pPr>
      <w:rPr>
        <w:rFonts w:hint="default"/>
      </w:rPr>
    </w:lvl>
  </w:abstractNum>
  <w:abstractNum w:abstractNumId="9" w15:restartNumberingAfterBreak="0">
    <w:nsid w:val="247E385D"/>
    <w:multiLevelType w:val="hybridMultilevel"/>
    <w:tmpl w:val="B9265AE0"/>
    <w:lvl w:ilvl="0" w:tplc="A4B67BC6">
      <w:start w:val="3"/>
      <w:numFmt w:val="lowerLetter"/>
      <w:lvlText w:val="(%1)"/>
      <w:lvlJc w:val="left"/>
      <w:pPr>
        <w:tabs>
          <w:tab w:val="num" w:pos="945"/>
        </w:tabs>
        <w:ind w:left="945" w:hanging="390"/>
      </w:pPr>
      <w:rPr>
        <w:rFonts w:hint="default"/>
      </w:rPr>
    </w:lvl>
    <w:lvl w:ilvl="1" w:tplc="04090019" w:tentative="1">
      <w:start w:val="1"/>
      <w:numFmt w:val="lowerLetter"/>
      <w:lvlText w:val="%2."/>
      <w:lvlJc w:val="left"/>
      <w:pPr>
        <w:tabs>
          <w:tab w:val="num" w:pos="1635"/>
        </w:tabs>
        <w:ind w:left="1635" w:hanging="360"/>
      </w:pPr>
    </w:lvl>
    <w:lvl w:ilvl="2" w:tplc="0409001B" w:tentative="1">
      <w:start w:val="1"/>
      <w:numFmt w:val="lowerRoman"/>
      <w:lvlText w:val="%3."/>
      <w:lvlJc w:val="right"/>
      <w:pPr>
        <w:tabs>
          <w:tab w:val="num" w:pos="2355"/>
        </w:tabs>
        <w:ind w:left="2355" w:hanging="180"/>
      </w:pPr>
    </w:lvl>
    <w:lvl w:ilvl="3" w:tplc="0409000F" w:tentative="1">
      <w:start w:val="1"/>
      <w:numFmt w:val="decimal"/>
      <w:lvlText w:val="%4."/>
      <w:lvlJc w:val="left"/>
      <w:pPr>
        <w:tabs>
          <w:tab w:val="num" w:pos="3075"/>
        </w:tabs>
        <w:ind w:left="3075" w:hanging="360"/>
      </w:pPr>
    </w:lvl>
    <w:lvl w:ilvl="4" w:tplc="04090019" w:tentative="1">
      <w:start w:val="1"/>
      <w:numFmt w:val="lowerLetter"/>
      <w:lvlText w:val="%5."/>
      <w:lvlJc w:val="left"/>
      <w:pPr>
        <w:tabs>
          <w:tab w:val="num" w:pos="3795"/>
        </w:tabs>
        <w:ind w:left="3795" w:hanging="360"/>
      </w:pPr>
    </w:lvl>
    <w:lvl w:ilvl="5" w:tplc="0409001B" w:tentative="1">
      <w:start w:val="1"/>
      <w:numFmt w:val="lowerRoman"/>
      <w:lvlText w:val="%6."/>
      <w:lvlJc w:val="right"/>
      <w:pPr>
        <w:tabs>
          <w:tab w:val="num" w:pos="4515"/>
        </w:tabs>
        <w:ind w:left="4515" w:hanging="180"/>
      </w:pPr>
    </w:lvl>
    <w:lvl w:ilvl="6" w:tplc="0409000F" w:tentative="1">
      <w:start w:val="1"/>
      <w:numFmt w:val="decimal"/>
      <w:lvlText w:val="%7."/>
      <w:lvlJc w:val="left"/>
      <w:pPr>
        <w:tabs>
          <w:tab w:val="num" w:pos="5235"/>
        </w:tabs>
        <w:ind w:left="5235" w:hanging="360"/>
      </w:pPr>
    </w:lvl>
    <w:lvl w:ilvl="7" w:tplc="04090019" w:tentative="1">
      <w:start w:val="1"/>
      <w:numFmt w:val="lowerLetter"/>
      <w:lvlText w:val="%8."/>
      <w:lvlJc w:val="left"/>
      <w:pPr>
        <w:tabs>
          <w:tab w:val="num" w:pos="5955"/>
        </w:tabs>
        <w:ind w:left="5955" w:hanging="360"/>
      </w:pPr>
    </w:lvl>
    <w:lvl w:ilvl="8" w:tplc="0409001B" w:tentative="1">
      <w:start w:val="1"/>
      <w:numFmt w:val="lowerRoman"/>
      <w:lvlText w:val="%9."/>
      <w:lvlJc w:val="right"/>
      <w:pPr>
        <w:tabs>
          <w:tab w:val="num" w:pos="6675"/>
        </w:tabs>
        <w:ind w:left="6675" w:hanging="180"/>
      </w:pPr>
    </w:lvl>
  </w:abstractNum>
  <w:abstractNum w:abstractNumId="10" w15:restartNumberingAfterBreak="0">
    <w:nsid w:val="27AC1874"/>
    <w:multiLevelType w:val="hybridMultilevel"/>
    <w:tmpl w:val="1FFEC4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8F4FE3"/>
    <w:multiLevelType w:val="multilevel"/>
    <w:tmpl w:val="E23E149A"/>
    <w:lvl w:ilvl="0">
      <w:start w:val="1"/>
      <w:numFmt w:val="decimal"/>
      <w:lvlText w:val="%1."/>
      <w:lvlJc w:val="left"/>
      <w:pPr>
        <w:tabs>
          <w:tab w:val="num" w:pos="660"/>
        </w:tabs>
        <w:ind w:left="660" w:hanging="6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800"/>
        </w:tabs>
        <w:ind w:left="1800" w:hanging="180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520"/>
        </w:tabs>
        <w:ind w:left="2520" w:hanging="2520"/>
      </w:pPr>
      <w:rPr>
        <w:rFonts w:hint="default"/>
        <w:b/>
      </w:rPr>
    </w:lvl>
  </w:abstractNum>
  <w:abstractNum w:abstractNumId="12" w15:restartNumberingAfterBreak="0">
    <w:nsid w:val="409C743F"/>
    <w:multiLevelType w:val="hybridMultilevel"/>
    <w:tmpl w:val="595C8C6C"/>
    <w:lvl w:ilvl="0" w:tplc="99BAF20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FB6B3D"/>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42434A19"/>
    <w:multiLevelType w:val="hybridMultilevel"/>
    <w:tmpl w:val="7F681690"/>
    <w:lvl w:ilvl="0" w:tplc="0409000F">
      <w:start w:val="1"/>
      <w:numFmt w:val="decimal"/>
      <w:lvlText w:val="%1."/>
      <w:lvlJc w:val="left"/>
      <w:pPr>
        <w:tabs>
          <w:tab w:val="num" w:pos="720"/>
        </w:tabs>
        <w:ind w:left="720" w:hanging="360"/>
      </w:pPr>
      <w:rPr>
        <w:rFonts w:hint="default"/>
      </w:rPr>
    </w:lvl>
    <w:lvl w:ilvl="1" w:tplc="1F902606">
      <w:start w:val="1"/>
      <w:numFmt w:val="upperLetter"/>
      <w:lvlText w:val="%2)"/>
      <w:lvlJc w:val="left"/>
      <w:pPr>
        <w:tabs>
          <w:tab w:val="num" w:pos="1455"/>
        </w:tabs>
        <w:ind w:left="1455" w:hanging="375"/>
      </w:pPr>
      <w:rPr>
        <w:rFonts w:hint="default"/>
      </w:rPr>
    </w:lvl>
    <w:lvl w:ilvl="2" w:tplc="17A6A15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DD4A2F"/>
    <w:multiLevelType w:val="hybridMultilevel"/>
    <w:tmpl w:val="745EB3F2"/>
    <w:lvl w:ilvl="0" w:tplc="75F8149E">
      <w:start w:val="4"/>
      <w:numFmt w:val="decimal"/>
      <w:lvlText w:val="%1."/>
      <w:lvlJc w:val="left"/>
      <w:pPr>
        <w:tabs>
          <w:tab w:val="num" w:pos="765"/>
        </w:tabs>
        <w:ind w:left="765" w:hanging="40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7B78EB"/>
    <w:multiLevelType w:val="hybridMultilevel"/>
    <w:tmpl w:val="73A050D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BA04CA"/>
    <w:multiLevelType w:val="singleLevel"/>
    <w:tmpl w:val="0409000F"/>
    <w:lvl w:ilvl="0">
      <w:start w:val="2"/>
      <w:numFmt w:val="decimal"/>
      <w:lvlText w:val="%1."/>
      <w:lvlJc w:val="left"/>
      <w:pPr>
        <w:tabs>
          <w:tab w:val="num" w:pos="360"/>
        </w:tabs>
        <w:ind w:left="360" w:hanging="360"/>
      </w:pPr>
      <w:rPr>
        <w:rFonts w:hint="default"/>
      </w:rPr>
    </w:lvl>
  </w:abstractNum>
  <w:abstractNum w:abstractNumId="18" w15:restartNumberingAfterBreak="0">
    <w:nsid w:val="4AF020E5"/>
    <w:multiLevelType w:val="singleLevel"/>
    <w:tmpl w:val="75825DCE"/>
    <w:lvl w:ilvl="0">
      <w:start w:val="1"/>
      <w:numFmt w:val="lowerLetter"/>
      <w:lvlText w:val="%1)"/>
      <w:lvlJc w:val="left"/>
      <w:pPr>
        <w:tabs>
          <w:tab w:val="num" w:pos="720"/>
        </w:tabs>
        <w:ind w:left="720" w:hanging="360"/>
      </w:pPr>
      <w:rPr>
        <w:rFonts w:hint="default"/>
      </w:rPr>
    </w:lvl>
  </w:abstractNum>
  <w:abstractNum w:abstractNumId="19" w15:restartNumberingAfterBreak="0">
    <w:nsid w:val="502011CA"/>
    <w:multiLevelType w:val="hybridMultilevel"/>
    <w:tmpl w:val="49CA251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202086"/>
    <w:multiLevelType w:val="multilevel"/>
    <w:tmpl w:val="DB141F30"/>
    <w:lvl w:ilvl="0">
      <w:start w:val="6"/>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507D0B78"/>
    <w:multiLevelType w:val="hybridMultilevel"/>
    <w:tmpl w:val="400EB108"/>
    <w:lvl w:ilvl="0" w:tplc="F7A05DBE">
      <w:start w:val="4"/>
      <w:numFmt w:val="decimal"/>
      <w:lvlText w:val="%1"/>
      <w:lvlJc w:val="left"/>
      <w:pPr>
        <w:tabs>
          <w:tab w:val="num" w:pos="720"/>
        </w:tabs>
        <w:ind w:left="720" w:hanging="360"/>
      </w:pPr>
      <w:rPr>
        <w:rFonts w:hint="default"/>
      </w:rPr>
    </w:lvl>
    <w:lvl w:ilvl="1" w:tplc="079C5C7E">
      <w:start w:val="5"/>
      <w:numFmt w:val="decimal"/>
      <w:lvlText w:val="%2."/>
      <w:lvlJc w:val="left"/>
      <w:pPr>
        <w:tabs>
          <w:tab w:val="num" w:pos="1905"/>
        </w:tabs>
        <w:ind w:left="1905" w:hanging="8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E94EE9"/>
    <w:multiLevelType w:val="hybridMultilevel"/>
    <w:tmpl w:val="60400E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5EF06A23"/>
    <w:multiLevelType w:val="multilevel"/>
    <w:tmpl w:val="0A98B2E4"/>
    <w:lvl w:ilvl="0">
      <w:start w:val="5"/>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5F172EDF"/>
    <w:multiLevelType w:val="hybridMultilevel"/>
    <w:tmpl w:val="963864F6"/>
    <w:lvl w:ilvl="0" w:tplc="DFC085FC">
      <w:start w:val="2"/>
      <w:numFmt w:val="decimal"/>
      <w:lvlText w:val="%1."/>
      <w:lvlJc w:val="left"/>
      <w:pPr>
        <w:tabs>
          <w:tab w:val="num" w:pos="3570"/>
        </w:tabs>
        <w:ind w:left="3570" w:hanging="321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35452A0"/>
    <w:multiLevelType w:val="singleLevel"/>
    <w:tmpl w:val="0409000F"/>
    <w:lvl w:ilvl="0">
      <w:start w:val="2"/>
      <w:numFmt w:val="decimal"/>
      <w:lvlText w:val="%1."/>
      <w:lvlJc w:val="left"/>
      <w:pPr>
        <w:tabs>
          <w:tab w:val="num" w:pos="360"/>
        </w:tabs>
        <w:ind w:left="360" w:hanging="360"/>
      </w:pPr>
      <w:rPr>
        <w:rFonts w:hint="default"/>
      </w:rPr>
    </w:lvl>
  </w:abstractNum>
  <w:abstractNum w:abstractNumId="26" w15:restartNumberingAfterBreak="0">
    <w:nsid w:val="644C0213"/>
    <w:multiLevelType w:val="hybridMultilevel"/>
    <w:tmpl w:val="06149544"/>
    <w:lvl w:ilvl="0" w:tplc="806627E6">
      <w:start w:val="6"/>
      <w:numFmt w:val="decimal"/>
      <w:lvlText w:val="%1."/>
      <w:lvlJc w:val="left"/>
      <w:pPr>
        <w:tabs>
          <w:tab w:val="num" w:pos="1125"/>
        </w:tabs>
        <w:ind w:left="1125" w:hanging="750"/>
      </w:pPr>
      <w:rPr>
        <w:rFonts w:hint="default"/>
      </w:rPr>
    </w:lvl>
    <w:lvl w:ilvl="1" w:tplc="04090019" w:tentative="1">
      <w:start w:val="1"/>
      <w:numFmt w:val="lowerLetter"/>
      <w:lvlText w:val="%2."/>
      <w:lvlJc w:val="left"/>
      <w:pPr>
        <w:tabs>
          <w:tab w:val="num" w:pos="1455"/>
        </w:tabs>
        <w:ind w:left="1455" w:hanging="360"/>
      </w:pPr>
    </w:lvl>
    <w:lvl w:ilvl="2" w:tplc="0409001B" w:tentative="1">
      <w:start w:val="1"/>
      <w:numFmt w:val="lowerRoman"/>
      <w:lvlText w:val="%3."/>
      <w:lvlJc w:val="right"/>
      <w:pPr>
        <w:tabs>
          <w:tab w:val="num" w:pos="2175"/>
        </w:tabs>
        <w:ind w:left="2175" w:hanging="180"/>
      </w:pPr>
    </w:lvl>
    <w:lvl w:ilvl="3" w:tplc="0409000F" w:tentative="1">
      <w:start w:val="1"/>
      <w:numFmt w:val="decimal"/>
      <w:lvlText w:val="%4."/>
      <w:lvlJc w:val="left"/>
      <w:pPr>
        <w:tabs>
          <w:tab w:val="num" w:pos="2895"/>
        </w:tabs>
        <w:ind w:left="2895" w:hanging="360"/>
      </w:pPr>
    </w:lvl>
    <w:lvl w:ilvl="4" w:tplc="04090019" w:tentative="1">
      <w:start w:val="1"/>
      <w:numFmt w:val="lowerLetter"/>
      <w:lvlText w:val="%5."/>
      <w:lvlJc w:val="left"/>
      <w:pPr>
        <w:tabs>
          <w:tab w:val="num" w:pos="3615"/>
        </w:tabs>
        <w:ind w:left="3615" w:hanging="360"/>
      </w:pPr>
    </w:lvl>
    <w:lvl w:ilvl="5" w:tplc="0409001B" w:tentative="1">
      <w:start w:val="1"/>
      <w:numFmt w:val="lowerRoman"/>
      <w:lvlText w:val="%6."/>
      <w:lvlJc w:val="right"/>
      <w:pPr>
        <w:tabs>
          <w:tab w:val="num" w:pos="4335"/>
        </w:tabs>
        <w:ind w:left="4335" w:hanging="180"/>
      </w:pPr>
    </w:lvl>
    <w:lvl w:ilvl="6" w:tplc="0409000F" w:tentative="1">
      <w:start w:val="1"/>
      <w:numFmt w:val="decimal"/>
      <w:lvlText w:val="%7."/>
      <w:lvlJc w:val="left"/>
      <w:pPr>
        <w:tabs>
          <w:tab w:val="num" w:pos="5055"/>
        </w:tabs>
        <w:ind w:left="5055" w:hanging="360"/>
      </w:pPr>
    </w:lvl>
    <w:lvl w:ilvl="7" w:tplc="04090019" w:tentative="1">
      <w:start w:val="1"/>
      <w:numFmt w:val="lowerLetter"/>
      <w:lvlText w:val="%8."/>
      <w:lvlJc w:val="left"/>
      <w:pPr>
        <w:tabs>
          <w:tab w:val="num" w:pos="5775"/>
        </w:tabs>
        <w:ind w:left="5775" w:hanging="360"/>
      </w:pPr>
    </w:lvl>
    <w:lvl w:ilvl="8" w:tplc="0409001B" w:tentative="1">
      <w:start w:val="1"/>
      <w:numFmt w:val="lowerRoman"/>
      <w:lvlText w:val="%9."/>
      <w:lvlJc w:val="right"/>
      <w:pPr>
        <w:tabs>
          <w:tab w:val="num" w:pos="6495"/>
        </w:tabs>
        <w:ind w:left="6495" w:hanging="180"/>
      </w:pPr>
    </w:lvl>
  </w:abstractNum>
  <w:abstractNum w:abstractNumId="27" w15:restartNumberingAfterBreak="0">
    <w:nsid w:val="65F379CB"/>
    <w:multiLevelType w:val="multilevel"/>
    <w:tmpl w:val="6DF0028C"/>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C06775C"/>
    <w:multiLevelType w:val="multilevel"/>
    <w:tmpl w:val="B7B62F98"/>
    <w:lvl w:ilvl="0">
      <w:start w:val="7"/>
      <w:numFmt w:val="decimal"/>
      <w:lvlText w:val="%1."/>
      <w:lvlJc w:val="left"/>
      <w:pPr>
        <w:tabs>
          <w:tab w:val="num" w:pos="630"/>
        </w:tabs>
        <w:ind w:left="630" w:hanging="63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6C815768"/>
    <w:multiLevelType w:val="hybridMultilevel"/>
    <w:tmpl w:val="A85C4B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BD7E0F"/>
    <w:multiLevelType w:val="singleLevel"/>
    <w:tmpl w:val="D2685F8E"/>
    <w:lvl w:ilvl="0">
      <w:start w:val="2"/>
      <w:numFmt w:val="decimal"/>
      <w:lvlText w:val="%1."/>
      <w:lvlJc w:val="left"/>
      <w:pPr>
        <w:tabs>
          <w:tab w:val="num" w:pos="360"/>
        </w:tabs>
        <w:ind w:left="360" w:hanging="360"/>
      </w:pPr>
      <w:rPr>
        <w:rFonts w:hint="default"/>
        <w:b/>
      </w:rPr>
    </w:lvl>
  </w:abstractNum>
  <w:abstractNum w:abstractNumId="31" w15:restartNumberingAfterBreak="0">
    <w:nsid w:val="701648F0"/>
    <w:multiLevelType w:val="multilevel"/>
    <w:tmpl w:val="AA94699E"/>
    <w:lvl w:ilvl="0">
      <w:start w:val="1"/>
      <w:numFmt w:val="decimal"/>
      <w:lvlText w:val="%1"/>
      <w:lvlJc w:val="left"/>
      <w:pPr>
        <w:tabs>
          <w:tab w:val="num" w:pos="765"/>
        </w:tabs>
        <w:ind w:left="765" w:hanging="765"/>
      </w:pPr>
      <w:rPr>
        <w:rFonts w:hint="default"/>
        <w:b/>
      </w:rPr>
    </w:lvl>
    <w:lvl w:ilvl="1">
      <w:start w:val="2"/>
      <w:numFmt w:val="decimal"/>
      <w:lvlText w:val="%1.%2"/>
      <w:lvlJc w:val="left"/>
      <w:pPr>
        <w:tabs>
          <w:tab w:val="num" w:pos="765"/>
        </w:tabs>
        <w:ind w:left="765" w:hanging="765"/>
      </w:pPr>
      <w:rPr>
        <w:rFonts w:hint="default"/>
        <w:b/>
      </w:rPr>
    </w:lvl>
    <w:lvl w:ilvl="2">
      <w:start w:val="1"/>
      <w:numFmt w:val="decimal"/>
      <w:lvlText w:val="%1.%2.%3"/>
      <w:lvlJc w:val="left"/>
      <w:pPr>
        <w:tabs>
          <w:tab w:val="num" w:pos="765"/>
        </w:tabs>
        <w:ind w:left="765" w:hanging="765"/>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2" w15:restartNumberingAfterBreak="0">
    <w:nsid w:val="774D109A"/>
    <w:multiLevelType w:val="multilevel"/>
    <w:tmpl w:val="5AACFFBE"/>
    <w:lvl w:ilvl="0">
      <w:start w:val="6"/>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1080"/>
        </w:tabs>
        <w:ind w:left="1080" w:hanging="1080"/>
      </w:pPr>
      <w:rPr>
        <w:rFonts w:hint="default"/>
      </w:rPr>
    </w:lvl>
    <w:lvl w:ilvl="3">
      <w:start w:val="1"/>
      <w:numFmt w:val="decimal"/>
      <w:isLgl/>
      <w:lvlText w:val="%1.%2.%3.%4."/>
      <w:lvlJc w:val="left"/>
      <w:pPr>
        <w:tabs>
          <w:tab w:val="num" w:pos="1440"/>
        </w:tabs>
        <w:ind w:left="1440" w:hanging="144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520"/>
        </w:tabs>
        <w:ind w:left="2520" w:hanging="2520"/>
      </w:pPr>
      <w:rPr>
        <w:rFonts w:hint="default"/>
      </w:rPr>
    </w:lvl>
    <w:lvl w:ilvl="8">
      <w:start w:val="1"/>
      <w:numFmt w:val="decimal"/>
      <w:isLgl/>
      <w:lvlText w:val="%1.%2.%3.%4.%5.%6.%7.%8.%9."/>
      <w:lvlJc w:val="left"/>
      <w:pPr>
        <w:tabs>
          <w:tab w:val="num" w:pos="2880"/>
        </w:tabs>
        <w:ind w:left="2880" w:hanging="2880"/>
      </w:pPr>
      <w:rPr>
        <w:rFonts w:hint="default"/>
      </w:rPr>
    </w:lvl>
  </w:abstractNum>
  <w:abstractNum w:abstractNumId="33" w15:restartNumberingAfterBreak="0">
    <w:nsid w:val="7A1F4322"/>
    <w:multiLevelType w:val="hybridMultilevel"/>
    <w:tmpl w:val="8EC477DC"/>
    <w:lvl w:ilvl="0" w:tplc="E30E10A2">
      <w:start w:val="3"/>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4" w15:restartNumberingAfterBreak="0">
    <w:nsid w:val="7D7D7562"/>
    <w:multiLevelType w:val="singleLevel"/>
    <w:tmpl w:val="E86042D0"/>
    <w:lvl w:ilvl="0">
      <w:start w:val="1"/>
      <w:numFmt w:val="lowerLetter"/>
      <w:lvlText w:val="%1)"/>
      <w:lvlJc w:val="left"/>
      <w:pPr>
        <w:tabs>
          <w:tab w:val="num" w:pos="720"/>
        </w:tabs>
        <w:ind w:left="720" w:hanging="360"/>
      </w:pPr>
      <w:rPr>
        <w:rFonts w:hint="default"/>
      </w:rPr>
    </w:lvl>
  </w:abstractNum>
  <w:num w:numId="1">
    <w:abstractNumId w:val="13"/>
  </w:num>
  <w:num w:numId="2">
    <w:abstractNumId w:val="25"/>
  </w:num>
  <w:num w:numId="3">
    <w:abstractNumId w:val="3"/>
  </w:num>
  <w:num w:numId="4">
    <w:abstractNumId w:val="32"/>
  </w:num>
  <w:num w:numId="5">
    <w:abstractNumId w:val="8"/>
  </w:num>
  <w:num w:numId="6">
    <w:abstractNumId w:val="2"/>
  </w:num>
  <w:num w:numId="7">
    <w:abstractNumId w:val="34"/>
  </w:num>
  <w:num w:numId="8">
    <w:abstractNumId w:val="18"/>
  </w:num>
  <w:num w:numId="9">
    <w:abstractNumId w:val="6"/>
  </w:num>
  <w:num w:numId="10">
    <w:abstractNumId w:val="17"/>
  </w:num>
  <w:num w:numId="11">
    <w:abstractNumId w:val="30"/>
  </w:num>
  <w:num w:numId="12">
    <w:abstractNumId w:val="11"/>
  </w:num>
  <w:num w:numId="13">
    <w:abstractNumId w:val="31"/>
  </w:num>
  <w:num w:numId="14">
    <w:abstractNumId w:val="20"/>
  </w:num>
  <w:num w:numId="15">
    <w:abstractNumId w:val="15"/>
  </w:num>
  <w:num w:numId="16">
    <w:abstractNumId w:val="29"/>
  </w:num>
  <w:num w:numId="17">
    <w:abstractNumId w:val="5"/>
  </w:num>
  <w:num w:numId="18">
    <w:abstractNumId w:val="10"/>
  </w:num>
  <w:num w:numId="19">
    <w:abstractNumId w:val="19"/>
  </w:num>
  <w:num w:numId="20">
    <w:abstractNumId w:val="16"/>
  </w:num>
  <w:num w:numId="21">
    <w:abstractNumId w:val="9"/>
  </w:num>
  <w:num w:numId="22">
    <w:abstractNumId w:val="28"/>
  </w:num>
  <w:num w:numId="23">
    <w:abstractNumId w:val="7"/>
  </w:num>
  <w:num w:numId="24">
    <w:abstractNumId w:val="14"/>
  </w:num>
  <w:num w:numId="25">
    <w:abstractNumId w:val="33"/>
  </w:num>
  <w:num w:numId="26">
    <w:abstractNumId w:val="23"/>
  </w:num>
  <w:num w:numId="27">
    <w:abstractNumId w:val="27"/>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4"/>
  </w:num>
  <w:num w:numId="31">
    <w:abstractNumId w:val="22"/>
  </w:num>
  <w:num w:numId="32">
    <w:abstractNumId w:val="0"/>
  </w:num>
  <w:num w:numId="33">
    <w:abstractNumId w:val="12"/>
  </w:num>
  <w:num w:numId="34">
    <w:abstractNumId w:val="2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58"/>
    <w:rsid w:val="00031C09"/>
    <w:rsid w:val="00032B8E"/>
    <w:rsid w:val="00036438"/>
    <w:rsid w:val="00040774"/>
    <w:rsid w:val="00054050"/>
    <w:rsid w:val="0005689A"/>
    <w:rsid w:val="00057F35"/>
    <w:rsid w:val="000668A1"/>
    <w:rsid w:val="00084ECB"/>
    <w:rsid w:val="0008758C"/>
    <w:rsid w:val="0008797D"/>
    <w:rsid w:val="0009336A"/>
    <w:rsid w:val="000A3CB7"/>
    <w:rsid w:val="000B5C5F"/>
    <w:rsid w:val="000B6C4F"/>
    <w:rsid w:val="000C7337"/>
    <w:rsid w:val="000E1A71"/>
    <w:rsid w:val="000E39CE"/>
    <w:rsid w:val="000E4F13"/>
    <w:rsid w:val="00106C6C"/>
    <w:rsid w:val="0012486B"/>
    <w:rsid w:val="00126825"/>
    <w:rsid w:val="00132F5B"/>
    <w:rsid w:val="00151E96"/>
    <w:rsid w:val="00166921"/>
    <w:rsid w:val="00175FFA"/>
    <w:rsid w:val="001809B7"/>
    <w:rsid w:val="00194FD3"/>
    <w:rsid w:val="001B4268"/>
    <w:rsid w:val="001B50FB"/>
    <w:rsid w:val="001B69F0"/>
    <w:rsid w:val="001B751B"/>
    <w:rsid w:val="001C1DC4"/>
    <w:rsid w:val="001C2744"/>
    <w:rsid w:val="001C6821"/>
    <w:rsid w:val="001D5191"/>
    <w:rsid w:val="001E226F"/>
    <w:rsid w:val="001F3323"/>
    <w:rsid w:val="001F670B"/>
    <w:rsid w:val="00200296"/>
    <w:rsid w:val="0020709B"/>
    <w:rsid w:val="00220AA6"/>
    <w:rsid w:val="002267AE"/>
    <w:rsid w:val="00240ED3"/>
    <w:rsid w:val="00256633"/>
    <w:rsid w:val="00262056"/>
    <w:rsid w:val="002636E9"/>
    <w:rsid w:val="00266804"/>
    <w:rsid w:val="00272FF4"/>
    <w:rsid w:val="002A441D"/>
    <w:rsid w:val="002A44D3"/>
    <w:rsid w:val="002A5753"/>
    <w:rsid w:val="002B0876"/>
    <w:rsid w:val="002B5BC4"/>
    <w:rsid w:val="002D42C1"/>
    <w:rsid w:val="002E037F"/>
    <w:rsid w:val="002E3D42"/>
    <w:rsid w:val="002F4834"/>
    <w:rsid w:val="00302DDA"/>
    <w:rsid w:val="00304A2E"/>
    <w:rsid w:val="00305C44"/>
    <w:rsid w:val="00315092"/>
    <w:rsid w:val="003177AB"/>
    <w:rsid w:val="003179B8"/>
    <w:rsid w:val="00317FA1"/>
    <w:rsid w:val="00321685"/>
    <w:rsid w:val="003249E4"/>
    <w:rsid w:val="003252DE"/>
    <w:rsid w:val="00334DC3"/>
    <w:rsid w:val="00336189"/>
    <w:rsid w:val="00351791"/>
    <w:rsid w:val="00372169"/>
    <w:rsid w:val="00376B1D"/>
    <w:rsid w:val="00387032"/>
    <w:rsid w:val="00392718"/>
    <w:rsid w:val="003A13A2"/>
    <w:rsid w:val="003D1B2F"/>
    <w:rsid w:val="003E5714"/>
    <w:rsid w:val="003F121A"/>
    <w:rsid w:val="003F402E"/>
    <w:rsid w:val="003F77C7"/>
    <w:rsid w:val="004020B0"/>
    <w:rsid w:val="00402F1D"/>
    <w:rsid w:val="004039A4"/>
    <w:rsid w:val="00410644"/>
    <w:rsid w:val="0042413A"/>
    <w:rsid w:val="00431E0C"/>
    <w:rsid w:val="00437C37"/>
    <w:rsid w:val="00452D10"/>
    <w:rsid w:val="004532BA"/>
    <w:rsid w:val="00470BD9"/>
    <w:rsid w:val="004744F2"/>
    <w:rsid w:val="00474CF2"/>
    <w:rsid w:val="0047639F"/>
    <w:rsid w:val="00482DFE"/>
    <w:rsid w:val="004838E4"/>
    <w:rsid w:val="00483DD4"/>
    <w:rsid w:val="004915C4"/>
    <w:rsid w:val="004B0FA8"/>
    <w:rsid w:val="004B3BB3"/>
    <w:rsid w:val="004B3CFE"/>
    <w:rsid w:val="004B4AB6"/>
    <w:rsid w:val="004C0483"/>
    <w:rsid w:val="004C3E45"/>
    <w:rsid w:val="004C638B"/>
    <w:rsid w:val="004D286D"/>
    <w:rsid w:val="004D4274"/>
    <w:rsid w:val="004E3D6C"/>
    <w:rsid w:val="004E5232"/>
    <w:rsid w:val="004E679B"/>
    <w:rsid w:val="004E7118"/>
    <w:rsid w:val="004F1740"/>
    <w:rsid w:val="004F4E63"/>
    <w:rsid w:val="005048CD"/>
    <w:rsid w:val="00513809"/>
    <w:rsid w:val="005143CE"/>
    <w:rsid w:val="00516C82"/>
    <w:rsid w:val="00525151"/>
    <w:rsid w:val="00531B0C"/>
    <w:rsid w:val="00537495"/>
    <w:rsid w:val="00561856"/>
    <w:rsid w:val="005675F2"/>
    <w:rsid w:val="005831F5"/>
    <w:rsid w:val="00586266"/>
    <w:rsid w:val="005922A3"/>
    <w:rsid w:val="00595372"/>
    <w:rsid w:val="00595B7D"/>
    <w:rsid w:val="005A28AE"/>
    <w:rsid w:val="005B1922"/>
    <w:rsid w:val="005B7CCE"/>
    <w:rsid w:val="005C5884"/>
    <w:rsid w:val="005D01D9"/>
    <w:rsid w:val="005D437E"/>
    <w:rsid w:val="005F0EE3"/>
    <w:rsid w:val="005F551F"/>
    <w:rsid w:val="005F63FE"/>
    <w:rsid w:val="005F6D5B"/>
    <w:rsid w:val="00625858"/>
    <w:rsid w:val="00626E8B"/>
    <w:rsid w:val="00631BDC"/>
    <w:rsid w:val="006343A7"/>
    <w:rsid w:val="00637487"/>
    <w:rsid w:val="0064028B"/>
    <w:rsid w:val="00660F5D"/>
    <w:rsid w:val="00674086"/>
    <w:rsid w:val="00686821"/>
    <w:rsid w:val="0068704C"/>
    <w:rsid w:val="006913BB"/>
    <w:rsid w:val="00693922"/>
    <w:rsid w:val="006945EC"/>
    <w:rsid w:val="00696E38"/>
    <w:rsid w:val="00697F47"/>
    <w:rsid w:val="006D0523"/>
    <w:rsid w:val="006E5100"/>
    <w:rsid w:val="006F4145"/>
    <w:rsid w:val="00701047"/>
    <w:rsid w:val="007017ED"/>
    <w:rsid w:val="00710CE5"/>
    <w:rsid w:val="007145E8"/>
    <w:rsid w:val="00716855"/>
    <w:rsid w:val="00716F24"/>
    <w:rsid w:val="00720FC7"/>
    <w:rsid w:val="00726278"/>
    <w:rsid w:val="0073241E"/>
    <w:rsid w:val="00732ABD"/>
    <w:rsid w:val="00735694"/>
    <w:rsid w:val="0074330F"/>
    <w:rsid w:val="007466E4"/>
    <w:rsid w:val="00762AAF"/>
    <w:rsid w:val="00762F3D"/>
    <w:rsid w:val="00764D95"/>
    <w:rsid w:val="00766E05"/>
    <w:rsid w:val="00771CF4"/>
    <w:rsid w:val="00771FC2"/>
    <w:rsid w:val="00781DC7"/>
    <w:rsid w:val="00790829"/>
    <w:rsid w:val="00793171"/>
    <w:rsid w:val="0079537F"/>
    <w:rsid w:val="007B0EAD"/>
    <w:rsid w:val="007C3ABD"/>
    <w:rsid w:val="007E2145"/>
    <w:rsid w:val="007E3A79"/>
    <w:rsid w:val="007E6D5C"/>
    <w:rsid w:val="007F57F2"/>
    <w:rsid w:val="00812E14"/>
    <w:rsid w:val="00814549"/>
    <w:rsid w:val="00816B91"/>
    <w:rsid w:val="008208BB"/>
    <w:rsid w:val="00822F53"/>
    <w:rsid w:val="0082510F"/>
    <w:rsid w:val="00842C52"/>
    <w:rsid w:val="0085412B"/>
    <w:rsid w:val="00856A82"/>
    <w:rsid w:val="00857093"/>
    <w:rsid w:val="008572DB"/>
    <w:rsid w:val="00874DCE"/>
    <w:rsid w:val="00883441"/>
    <w:rsid w:val="00887AF7"/>
    <w:rsid w:val="008B01CD"/>
    <w:rsid w:val="008B1749"/>
    <w:rsid w:val="008B5071"/>
    <w:rsid w:val="008C2BD0"/>
    <w:rsid w:val="008C4F5A"/>
    <w:rsid w:val="008D610E"/>
    <w:rsid w:val="008F08EB"/>
    <w:rsid w:val="00900358"/>
    <w:rsid w:val="00904379"/>
    <w:rsid w:val="009179BC"/>
    <w:rsid w:val="00921FC8"/>
    <w:rsid w:val="00932519"/>
    <w:rsid w:val="00935455"/>
    <w:rsid w:val="00945485"/>
    <w:rsid w:val="00946555"/>
    <w:rsid w:val="0095350F"/>
    <w:rsid w:val="00972AA2"/>
    <w:rsid w:val="009946DB"/>
    <w:rsid w:val="009978E8"/>
    <w:rsid w:val="00997982"/>
    <w:rsid w:val="009A1F0E"/>
    <w:rsid w:val="009B28CF"/>
    <w:rsid w:val="009B650A"/>
    <w:rsid w:val="009B6EF1"/>
    <w:rsid w:val="009D0299"/>
    <w:rsid w:val="009D07B9"/>
    <w:rsid w:val="009E2782"/>
    <w:rsid w:val="009E3FA7"/>
    <w:rsid w:val="009F32A6"/>
    <w:rsid w:val="00A057A0"/>
    <w:rsid w:val="00A13BB0"/>
    <w:rsid w:val="00A13DA6"/>
    <w:rsid w:val="00A2389D"/>
    <w:rsid w:val="00A243B0"/>
    <w:rsid w:val="00A33148"/>
    <w:rsid w:val="00A33743"/>
    <w:rsid w:val="00A466D2"/>
    <w:rsid w:val="00A47335"/>
    <w:rsid w:val="00A54DCC"/>
    <w:rsid w:val="00A930E1"/>
    <w:rsid w:val="00A93755"/>
    <w:rsid w:val="00AA172A"/>
    <w:rsid w:val="00AB51ED"/>
    <w:rsid w:val="00AC3E9A"/>
    <w:rsid w:val="00AD23DF"/>
    <w:rsid w:val="00AE4DAA"/>
    <w:rsid w:val="00AE7F12"/>
    <w:rsid w:val="00B0681A"/>
    <w:rsid w:val="00B12159"/>
    <w:rsid w:val="00B21A26"/>
    <w:rsid w:val="00B2774B"/>
    <w:rsid w:val="00B30C1C"/>
    <w:rsid w:val="00B376FA"/>
    <w:rsid w:val="00B45DF2"/>
    <w:rsid w:val="00B573DF"/>
    <w:rsid w:val="00B71C21"/>
    <w:rsid w:val="00B73CEA"/>
    <w:rsid w:val="00B771A6"/>
    <w:rsid w:val="00B77445"/>
    <w:rsid w:val="00B9656F"/>
    <w:rsid w:val="00BA1335"/>
    <w:rsid w:val="00BA3EA8"/>
    <w:rsid w:val="00BA7883"/>
    <w:rsid w:val="00BB6977"/>
    <w:rsid w:val="00BB6F49"/>
    <w:rsid w:val="00BD4147"/>
    <w:rsid w:val="00BE188B"/>
    <w:rsid w:val="00BE352C"/>
    <w:rsid w:val="00BF301E"/>
    <w:rsid w:val="00C024CD"/>
    <w:rsid w:val="00C03596"/>
    <w:rsid w:val="00C03A85"/>
    <w:rsid w:val="00C12545"/>
    <w:rsid w:val="00C32DAA"/>
    <w:rsid w:val="00C3305C"/>
    <w:rsid w:val="00C336FD"/>
    <w:rsid w:val="00C610D4"/>
    <w:rsid w:val="00C6114D"/>
    <w:rsid w:val="00C6332E"/>
    <w:rsid w:val="00C66C57"/>
    <w:rsid w:val="00C736CA"/>
    <w:rsid w:val="00C755EE"/>
    <w:rsid w:val="00CA4136"/>
    <w:rsid w:val="00CB0FCB"/>
    <w:rsid w:val="00CB2E63"/>
    <w:rsid w:val="00CB3961"/>
    <w:rsid w:val="00CB67AF"/>
    <w:rsid w:val="00CC506B"/>
    <w:rsid w:val="00CD24E0"/>
    <w:rsid w:val="00CE446E"/>
    <w:rsid w:val="00CE5F7C"/>
    <w:rsid w:val="00D03F0C"/>
    <w:rsid w:val="00D106D7"/>
    <w:rsid w:val="00D10B41"/>
    <w:rsid w:val="00D243C7"/>
    <w:rsid w:val="00D27433"/>
    <w:rsid w:val="00D33E67"/>
    <w:rsid w:val="00D63314"/>
    <w:rsid w:val="00D63F39"/>
    <w:rsid w:val="00D65F76"/>
    <w:rsid w:val="00D75563"/>
    <w:rsid w:val="00D75AAF"/>
    <w:rsid w:val="00D80E11"/>
    <w:rsid w:val="00D819CA"/>
    <w:rsid w:val="00D86A85"/>
    <w:rsid w:val="00D94287"/>
    <w:rsid w:val="00D944D8"/>
    <w:rsid w:val="00D9483E"/>
    <w:rsid w:val="00DA0341"/>
    <w:rsid w:val="00DB4A0F"/>
    <w:rsid w:val="00DC2595"/>
    <w:rsid w:val="00DC4DD9"/>
    <w:rsid w:val="00DC6EC8"/>
    <w:rsid w:val="00DD6967"/>
    <w:rsid w:val="00DE211A"/>
    <w:rsid w:val="00DE2989"/>
    <w:rsid w:val="00DE578D"/>
    <w:rsid w:val="00DF3D19"/>
    <w:rsid w:val="00E31780"/>
    <w:rsid w:val="00E514E2"/>
    <w:rsid w:val="00E67EEE"/>
    <w:rsid w:val="00E70204"/>
    <w:rsid w:val="00E734D6"/>
    <w:rsid w:val="00E75102"/>
    <w:rsid w:val="00E76920"/>
    <w:rsid w:val="00E85124"/>
    <w:rsid w:val="00E87696"/>
    <w:rsid w:val="00E9170E"/>
    <w:rsid w:val="00E97349"/>
    <w:rsid w:val="00E97EF7"/>
    <w:rsid w:val="00EB1F8B"/>
    <w:rsid w:val="00EB3C48"/>
    <w:rsid w:val="00EB6B20"/>
    <w:rsid w:val="00EB6FFE"/>
    <w:rsid w:val="00EC2155"/>
    <w:rsid w:val="00ED33BE"/>
    <w:rsid w:val="00EE441D"/>
    <w:rsid w:val="00F047B2"/>
    <w:rsid w:val="00F06E15"/>
    <w:rsid w:val="00F1372F"/>
    <w:rsid w:val="00F13F75"/>
    <w:rsid w:val="00F236D2"/>
    <w:rsid w:val="00F31888"/>
    <w:rsid w:val="00F35AFB"/>
    <w:rsid w:val="00F40CE9"/>
    <w:rsid w:val="00F445CF"/>
    <w:rsid w:val="00F508F3"/>
    <w:rsid w:val="00F52598"/>
    <w:rsid w:val="00F526A6"/>
    <w:rsid w:val="00F619C0"/>
    <w:rsid w:val="00F76EE9"/>
    <w:rsid w:val="00F90D2E"/>
    <w:rsid w:val="00F9257A"/>
    <w:rsid w:val="00F95049"/>
    <w:rsid w:val="00F95BB4"/>
    <w:rsid w:val="00FA15F6"/>
    <w:rsid w:val="00FA329C"/>
    <w:rsid w:val="00FA46B9"/>
    <w:rsid w:val="00FB6E46"/>
    <w:rsid w:val="00FC291F"/>
    <w:rsid w:val="00FC3562"/>
    <w:rsid w:val="00FE159B"/>
    <w:rsid w:val="00FE4A9B"/>
    <w:rsid w:val="00FE73D3"/>
    <w:rsid w:val="00FE7D36"/>
    <w:rsid w:val="00FF1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82994"/>
  <w15:docId w15:val="{49D6D620-0FC1-4C3D-84B4-47823843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5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00358"/>
    <w:pPr>
      <w:keepNext/>
      <w:jc w:val="center"/>
      <w:outlineLvl w:val="0"/>
    </w:pPr>
    <w:rPr>
      <w:rFonts w:ascii="Comic Sans MS" w:hAnsi="Comic Sans MS"/>
      <w:b/>
      <w:bCs/>
    </w:rPr>
  </w:style>
  <w:style w:type="paragraph" w:styleId="Heading2">
    <w:name w:val="heading 2"/>
    <w:basedOn w:val="Normal"/>
    <w:next w:val="Normal"/>
    <w:link w:val="Heading2Char"/>
    <w:qFormat/>
    <w:rsid w:val="00900358"/>
    <w:pPr>
      <w:keepNext/>
      <w:spacing w:line="360" w:lineRule="auto"/>
      <w:outlineLvl w:val="1"/>
    </w:pPr>
    <w:rPr>
      <w:rFonts w:ascii="Arial" w:hAnsi="Arial" w:cs="Arial"/>
      <w:b/>
      <w:bCs/>
      <w:sz w:val="22"/>
    </w:rPr>
  </w:style>
  <w:style w:type="paragraph" w:styleId="Heading3">
    <w:name w:val="heading 3"/>
    <w:basedOn w:val="Normal"/>
    <w:next w:val="Normal"/>
    <w:link w:val="Heading3Char"/>
    <w:qFormat/>
    <w:rsid w:val="00900358"/>
    <w:pPr>
      <w:keepNext/>
      <w:widowControl w:val="0"/>
      <w:autoSpaceDE w:val="0"/>
      <w:autoSpaceDN w:val="0"/>
      <w:adjustRightInd w:val="0"/>
      <w:spacing w:line="249" w:lineRule="atLeast"/>
      <w:outlineLvl w:val="2"/>
    </w:pPr>
    <w:rPr>
      <w:b/>
      <w:bCs/>
    </w:rPr>
  </w:style>
  <w:style w:type="paragraph" w:styleId="Heading4">
    <w:name w:val="heading 4"/>
    <w:basedOn w:val="Normal"/>
    <w:next w:val="Normal"/>
    <w:link w:val="Heading4Char"/>
    <w:qFormat/>
    <w:rsid w:val="00900358"/>
    <w:pPr>
      <w:keepNext/>
      <w:spacing w:line="360" w:lineRule="auto"/>
      <w:jc w:val="both"/>
      <w:outlineLvl w:val="3"/>
    </w:pPr>
    <w:rPr>
      <w:b/>
      <w:bCs/>
    </w:rPr>
  </w:style>
  <w:style w:type="paragraph" w:styleId="Heading5">
    <w:name w:val="heading 5"/>
    <w:basedOn w:val="Normal"/>
    <w:next w:val="Normal"/>
    <w:link w:val="Heading5Char"/>
    <w:qFormat/>
    <w:rsid w:val="00900358"/>
    <w:pPr>
      <w:keepNext/>
      <w:spacing w:line="480" w:lineRule="auto"/>
      <w:outlineLvl w:val="4"/>
    </w:pPr>
    <w:rPr>
      <w:rFonts w:ascii="Arial" w:hAnsi="Arial" w:cs="Arial"/>
      <w:b/>
      <w:bCs/>
    </w:rPr>
  </w:style>
  <w:style w:type="paragraph" w:styleId="Heading6">
    <w:name w:val="heading 6"/>
    <w:basedOn w:val="Normal"/>
    <w:next w:val="Normal"/>
    <w:link w:val="Heading6Char"/>
    <w:qFormat/>
    <w:rsid w:val="00900358"/>
    <w:pPr>
      <w:keepNext/>
      <w:spacing w:line="360" w:lineRule="auto"/>
      <w:jc w:val="right"/>
      <w:outlineLvl w:val="5"/>
    </w:pPr>
    <w:rPr>
      <w:rFonts w:ascii="Arial" w:hAnsi="Arial" w:cs="Arial"/>
      <w:b/>
      <w:bCs/>
    </w:rPr>
  </w:style>
  <w:style w:type="paragraph" w:styleId="Heading7">
    <w:name w:val="heading 7"/>
    <w:basedOn w:val="Normal"/>
    <w:next w:val="Normal"/>
    <w:link w:val="Heading7Char"/>
    <w:qFormat/>
    <w:rsid w:val="00900358"/>
    <w:pPr>
      <w:spacing w:before="240" w:after="60"/>
      <w:outlineLvl w:val="6"/>
    </w:pPr>
  </w:style>
  <w:style w:type="paragraph" w:styleId="Heading8">
    <w:name w:val="heading 8"/>
    <w:basedOn w:val="Normal"/>
    <w:next w:val="Normal"/>
    <w:link w:val="Heading8Char"/>
    <w:qFormat/>
    <w:rsid w:val="00900358"/>
    <w:pPr>
      <w:keepNext/>
      <w:widowControl w:val="0"/>
      <w:autoSpaceDE w:val="0"/>
      <w:autoSpaceDN w:val="0"/>
      <w:adjustRightInd w:val="0"/>
      <w:spacing w:line="326" w:lineRule="atLeast"/>
      <w:jc w:val="center"/>
      <w:outlineLvl w:val="7"/>
    </w:pPr>
    <w:rPr>
      <w:b/>
      <w:bCs/>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358"/>
    <w:rPr>
      <w:rFonts w:ascii="Comic Sans MS" w:eastAsia="Times New Roman" w:hAnsi="Comic Sans MS" w:cs="Times New Roman"/>
      <w:b/>
      <w:bCs/>
      <w:sz w:val="24"/>
      <w:szCs w:val="24"/>
      <w:lang w:val="en-US"/>
    </w:rPr>
  </w:style>
  <w:style w:type="character" w:customStyle="1" w:styleId="Heading2Char">
    <w:name w:val="Heading 2 Char"/>
    <w:basedOn w:val="DefaultParagraphFont"/>
    <w:link w:val="Heading2"/>
    <w:rsid w:val="00900358"/>
    <w:rPr>
      <w:rFonts w:ascii="Arial" w:eastAsia="Times New Roman" w:hAnsi="Arial" w:cs="Arial"/>
      <w:b/>
      <w:bCs/>
      <w:szCs w:val="24"/>
      <w:lang w:val="en-US"/>
    </w:rPr>
  </w:style>
  <w:style w:type="character" w:customStyle="1" w:styleId="Heading3Char">
    <w:name w:val="Heading 3 Char"/>
    <w:basedOn w:val="DefaultParagraphFont"/>
    <w:link w:val="Heading3"/>
    <w:rsid w:val="00900358"/>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90035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900358"/>
    <w:rPr>
      <w:rFonts w:ascii="Arial" w:eastAsia="Times New Roman" w:hAnsi="Arial" w:cs="Arial"/>
      <w:b/>
      <w:bCs/>
      <w:sz w:val="24"/>
      <w:szCs w:val="24"/>
      <w:lang w:val="en-US"/>
    </w:rPr>
  </w:style>
  <w:style w:type="character" w:customStyle="1" w:styleId="Heading6Char">
    <w:name w:val="Heading 6 Char"/>
    <w:basedOn w:val="DefaultParagraphFont"/>
    <w:link w:val="Heading6"/>
    <w:rsid w:val="00900358"/>
    <w:rPr>
      <w:rFonts w:ascii="Arial" w:eastAsia="Times New Roman" w:hAnsi="Arial" w:cs="Arial"/>
      <w:b/>
      <w:bCs/>
      <w:sz w:val="24"/>
      <w:szCs w:val="24"/>
      <w:lang w:val="en-US"/>
    </w:rPr>
  </w:style>
  <w:style w:type="character" w:customStyle="1" w:styleId="Heading7Char">
    <w:name w:val="Heading 7 Char"/>
    <w:basedOn w:val="DefaultParagraphFont"/>
    <w:link w:val="Heading7"/>
    <w:rsid w:val="00900358"/>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358"/>
    <w:rPr>
      <w:rFonts w:ascii="Times New Roman" w:eastAsia="Times New Roman" w:hAnsi="Times New Roman" w:cs="Times New Roman"/>
      <w:b/>
      <w:bCs/>
      <w:sz w:val="24"/>
      <w:szCs w:val="32"/>
      <w:u w:val="single"/>
      <w:lang w:val="en-US"/>
    </w:rPr>
  </w:style>
  <w:style w:type="paragraph" w:styleId="Footer">
    <w:name w:val="footer"/>
    <w:basedOn w:val="Normal"/>
    <w:link w:val="FooterChar"/>
    <w:rsid w:val="00900358"/>
    <w:pPr>
      <w:tabs>
        <w:tab w:val="center" w:pos="4320"/>
        <w:tab w:val="right" w:pos="8640"/>
      </w:tabs>
    </w:pPr>
  </w:style>
  <w:style w:type="character" w:customStyle="1" w:styleId="FooterChar">
    <w:name w:val="Footer Char"/>
    <w:basedOn w:val="DefaultParagraphFont"/>
    <w:link w:val="Footer"/>
    <w:rsid w:val="00900358"/>
    <w:rPr>
      <w:rFonts w:ascii="Times New Roman" w:eastAsia="Times New Roman" w:hAnsi="Times New Roman" w:cs="Times New Roman"/>
      <w:sz w:val="24"/>
      <w:szCs w:val="24"/>
      <w:lang w:val="en-US"/>
    </w:rPr>
  </w:style>
  <w:style w:type="paragraph" w:styleId="BodyText">
    <w:name w:val="Body Text"/>
    <w:basedOn w:val="Normal"/>
    <w:link w:val="BodyTextChar"/>
    <w:semiHidden/>
    <w:rsid w:val="00900358"/>
    <w:pPr>
      <w:widowControl w:val="0"/>
      <w:tabs>
        <w:tab w:val="right" w:pos="7593"/>
      </w:tabs>
      <w:autoSpaceDE w:val="0"/>
      <w:autoSpaceDN w:val="0"/>
      <w:adjustRightInd w:val="0"/>
      <w:spacing w:line="264" w:lineRule="atLeast"/>
      <w:jc w:val="both"/>
    </w:pPr>
    <w:rPr>
      <w:sz w:val="22"/>
      <w:szCs w:val="22"/>
    </w:rPr>
  </w:style>
  <w:style w:type="character" w:customStyle="1" w:styleId="BodyTextChar">
    <w:name w:val="Body Text Char"/>
    <w:basedOn w:val="DefaultParagraphFont"/>
    <w:link w:val="BodyText"/>
    <w:semiHidden/>
    <w:rsid w:val="00900358"/>
    <w:rPr>
      <w:rFonts w:ascii="Times New Roman" w:eastAsia="Times New Roman" w:hAnsi="Times New Roman" w:cs="Times New Roman"/>
      <w:lang w:val="en-US"/>
    </w:rPr>
  </w:style>
  <w:style w:type="paragraph" w:styleId="Title">
    <w:name w:val="Title"/>
    <w:basedOn w:val="Normal"/>
    <w:link w:val="TitleChar"/>
    <w:qFormat/>
    <w:rsid w:val="00900358"/>
    <w:pPr>
      <w:jc w:val="center"/>
    </w:pPr>
    <w:rPr>
      <w:rFonts w:ascii="Arial" w:hAnsi="Arial" w:cs="Arial"/>
      <w:b/>
      <w:sz w:val="21"/>
      <w:szCs w:val="21"/>
    </w:rPr>
  </w:style>
  <w:style w:type="character" w:customStyle="1" w:styleId="TitleChar">
    <w:name w:val="Title Char"/>
    <w:basedOn w:val="DefaultParagraphFont"/>
    <w:link w:val="Title"/>
    <w:rsid w:val="00900358"/>
    <w:rPr>
      <w:rFonts w:ascii="Arial" w:eastAsia="Times New Roman" w:hAnsi="Arial" w:cs="Arial"/>
      <w:b/>
      <w:sz w:val="21"/>
      <w:szCs w:val="21"/>
      <w:lang w:val="en-US"/>
    </w:rPr>
  </w:style>
  <w:style w:type="paragraph" w:styleId="BodyTextIndent">
    <w:name w:val="Body Text Indent"/>
    <w:basedOn w:val="Normal"/>
    <w:link w:val="BodyTextIndentChar"/>
    <w:semiHidden/>
    <w:rsid w:val="00900358"/>
    <w:pPr>
      <w:ind w:left="360"/>
    </w:pPr>
    <w:rPr>
      <w:rFonts w:ascii="Comic Sans MS" w:hAnsi="Comic Sans MS"/>
      <w:sz w:val="22"/>
      <w:szCs w:val="20"/>
    </w:rPr>
  </w:style>
  <w:style w:type="character" w:customStyle="1" w:styleId="BodyTextIndentChar">
    <w:name w:val="Body Text Indent Char"/>
    <w:basedOn w:val="DefaultParagraphFont"/>
    <w:link w:val="BodyTextIndent"/>
    <w:semiHidden/>
    <w:rsid w:val="00900358"/>
    <w:rPr>
      <w:rFonts w:ascii="Comic Sans MS" w:eastAsia="Times New Roman" w:hAnsi="Comic Sans MS" w:cs="Times New Roman"/>
      <w:szCs w:val="20"/>
      <w:lang w:val="en-US"/>
    </w:rPr>
  </w:style>
  <w:style w:type="paragraph" w:styleId="BodyTextIndent3">
    <w:name w:val="Body Text Indent 3"/>
    <w:basedOn w:val="Normal"/>
    <w:link w:val="BodyTextIndent3Char"/>
    <w:semiHidden/>
    <w:rsid w:val="00900358"/>
    <w:pPr>
      <w:ind w:left="90"/>
      <w:jc w:val="both"/>
    </w:pPr>
    <w:rPr>
      <w:rFonts w:ascii="Comic Sans MS" w:hAnsi="Comic Sans MS"/>
      <w:sz w:val="22"/>
      <w:szCs w:val="20"/>
    </w:rPr>
  </w:style>
  <w:style w:type="character" w:customStyle="1" w:styleId="BodyTextIndent3Char">
    <w:name w:val="Body Text Indent 3 Char"/>
    <w:basedOn w:val="DefaultParagraphFont"/>
    <w:link w:val="BodyTextIndent3"/>
    <w:semiHidden/>
    <w:rsid w:val="00900358"/>
    <w:rPr>
      <w:rFonts w:ascii="Comic Sans MS" w:eastAsia="Times New Roman" w:hAnsi="Comic Sans MS" w:cs="Times New Roman"/>
      <w:szCs w:val="20"/>
      <w:lang w:val="en-US"/>
    </w:rPr>
  </w:style>
  <w:style w:type="paragraph" w:styleId="BodyTextIndent2">
    <w:name w:val="Body Text Indent 2"/>
    <w:basedOn w:val="Normal"/>
    <w:link w:val="BodyTextIndent2Char"/>
    <w:semiHidden/>
    <w:rsid w:val="00900358"/>
    <w:pPr>
      <w:ind w:left="360" w:hanging="360"/>
      <w:jc w:val="both"/>
    </w:pPr>
    <w:rPr>
      <w:rFonts w:ascii="Comic Sans MS" w:hAnsi="Comic Sans MS"/>
      <w:sz w:val="22"/>
      <w:szCs w:val="20"/>
    </w:rPr>
  </w:style>
  <w:style w:type="character" w:customStyle="1" w:styleId="BodyTextIndent2Char">
    <w:name w:val="Body Text Indent 2 Char"/>
    <w:basedOn w:val="DefaultParagraphFont"/>
    <w:link w:val="BodyTextIndent2"/>
    <w:semiHidden/>
    <w:rsid w:val="00900358"/>
    <w:rPr>
      <w:rFonts w:ascii="Comic Sans MS" w:eastAsia="Times New Roman" w:hAnsi="Comic Sans MS" w:cs="Times New Roman"/>
      <w:szCs w:val="20"/>
      <w:lang w:val="en-US"/>
    </w:rPr>
  </w:style>
  <w:style w:type="character" w:styleId="PageNumber">
    <w:name w:val="page number"/>
    <w:basedOn w:val="DefaultParagraphFont"/>
    <w:semiHidden/>
    <w:rsid w:val="00900358"/>
  </w:style>
  <w:style w:type="paragraph" w:styleId="Header">
    <w:name w:val="header"/>
    <w:basedOn w:val="Normal"/>
    <w:link w:val="HeaderChar"/>
    <w:semiHidden/>
    <w:rsid w:val="00900358"/>
    <w:pPr>
      <w:tabs>
        <w:tab w:val="center" w:pos="4320"/>
        <w:tab w:val="right" w:pos="8640"/>
      </w:tabs>
    </w:pPr>
    <w:rPr>
      <w:sz w:val="20"/>
      <w:szCs w:val="20"/>
    </w:rPr>
  </w:style>
  <w:style w:type="character" w:customStyle="1" w:styleId="HeaderChar">
    <w:name w:val="Header Char"/>
    <w:basedOn w:val="DefaultParagraphFont"/>
    <w:link w:val="Header"/>
    <w:semiHidden/>
    <w:rsid w:val="00900358"/>
    <w:rPr>
      <w:rFonts w:ascii="Times New Roman" w:eastAsia="Times New Roman" w:hAnsi="Times New Roman" w:cs="Times New Roman"/>
      <w:sz w:val="20"/>
      <w:szCs w:val="20"/>
      <w:lang w:val="en-US"/>
    </w:rPr>
  </w:style>
  <w:style w:type="paragraph" w:styleId="BodyText2">
    <w:name w:val="Body Text 2"/>
    <w:basedOn w:val="Normal"/>
    <w:link w:val="BodyText2Char"/>
    <w:semiHidden/>
    <w:rsid w:val="00900358"/>
    <w:pPr>
      <w:spacing w:line="360" w:lineRule="auto"/>
      <w:jc w:val="both"/>
    </w:pPr>
    <w:rPr>
      <w:rFonts w:ascii="Arial" w:hAnsi="Arial" w:cs="Arial"/>
      <w:b/>
      <w:bCs/>
    </w:rPr>
  </w:style>
  <w:style w:type="character" w:customStyle="1" w:styleId="BodyText2Char">
    <w:name w:val="Body Text 2 Char"/>
    <w:basedOn w:val="DefaultParagraphFont"/>
    <w:link w:val="BodyText2"/>
    <w:semiHidden/>
    <w:rsid w:val="00900358"/>
    <w:rPr>
      <w:rFonts w:ascii="Arial" w:eastAsia="Times New Roman" w:hAnsi="Arial" w:cs="Arial"/>
      <w:b/>
      <w:bCs/>
      <w:sz w:val="24"/>
      <w:szCs w:val="24"/>
      <w:lang w:val="en-US"/>
    </w:rPr>
  </w:style>
  <w:style w:type="paragraph" w:styleId="BodyText3">
    <w:name w:val="Body Text 3"/>
    <w:basedOn w:val="Normal"/>
    <w:link w:val="BodyText3Char"/>
    <w:semiHidden/>
    <w:rsid w:val="00900358"/>
    <w:pPr>
      <w:widowControl w:val="0"/>
      <w:autoSpaceDE w:val="0"/>
      <w:autoSpaceDN w:val="0"/>
      <w:adjustRightInd w:val="0"/>
      <w:spacing w:line="264" w:lineRule="atLeast"/>
      <w:jc w:val="both"/>
    </w:pPr>
    <w:rPr>
      <w:szCs w:val="22"/>
    </w:rPr>
  </w:style>
  <w:style w:type="character" w:customStyle="1" w:styleId="BodyText3Char">
    <w:name w:val="Body Text 3 Char"/>
    <w:basedOn w:val="DefaultParagraphFont"/>
    <w:link w:val="BodyText3"/>
    <w:semiHidden/>
    <w:rsid w:val="00900358"/>
    <w:rPr>
      <w:rFonts w:ascii="Times New Roman" w:eastAsia="Times New Roman" w:hAnsi="Times New Roman" w:cs="Times New Roman"/>
      <w:sz w:val="24"/>
      <w:lang w:val="en-US"/>
    </w:rPr>
  </w:style>
  <w:style w:type="paragraph" w:styleId="ListParagraph">
    <w:name w:val="List Paragraph"/>
    <w:basedOn w:val="Normal"/>
    <w:uiPriority w:val="34"/>
    <w:qFormat/>
    <w:rsid w:val="00900358"/>
    <w:pPr>
      <w:spacing w:after="200" w:line="276" w:lineRule="auto"/>
      <w:ind w:left="720"/>
      <w:contextualSpacing/>
    </w:pPr>
    <w:rPr>
      <w:rFonts w:ascii="Calibri" w:hAnsi="Calibri"/>
      <w:sz w:val="22"/>
      <w:szCs w:val="22"/>
    </w:rPr>
  </w:style>
  <w:style w:type="table" w:styleId="TableGrid">
    <w:name w:val="Table Grid"/>
    <w:basedOn w:val="TableNormal"/>
    <w:uiPriority w:val="59"/>
    <w:rsid w:val="00900358"/>
    <w:pPr>
      <w:spacing w:after="0" w:line="240" w:lineRule="auto"/>
    </w:pPr>
    <w:rPr>
      <w:rFonts w:ascii="Times New Roman" w:eastAsia="Times New Roman" w:hAnsi="Times New Roman"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4E679B"/>
    <w:rPr>
      <w:rFonts w:ascii="Courier New" w:hAnsi="Courier New"/>
      <w:sz w:val="20"/>
      <w:szCs w:val="20"/>
    </w:rPr>
  </w:style>
  <w:style w:type="character" w:customStyle="1" w:styleId="PlainTextChar">
    <w:name w:val="Plain Text Char"/>
    <w:basedOn w:val="DefaultParagraphFont"/>
    <w:link w:val="PlainText"/>
    <w:rsid w:val="004E679B"/>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D948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83E"/>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687578">
      <w:bodyDiv w:val="1"/>
      <w:marLeft w:val="0"/>
      <w:marRight w:val="0"/>
      <w:marTop w:val="0"/>
      <w:marBottom w:val="0"/>
      <w:divBdr>
        <w:top w:val="none" w:sz="0" w:space="0" w:color="auto"/>
        <w:left w:val="none" w:sz="0" w:space="0" w:color="auto"/>
        <w:bottom w:val="none" w:sz="0" w:space="0" w:color="auto"/>
        <w:right w:val="none" w:sz="0" w:space="0" w:color="auto"/>
      </w:divBdr>
    </w:div>
    <w:div w:id="203465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8F91F-ECA9-41BB-9937-9B80A92B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Rathinavelu, Gnana Kumar (Cognizant)</cp:lastModifiedBy>
  <cp:revision>44</cp:revision>
  <cp:lastPrinted>2018-10-08T07:34:00Z</cp:lastPrinted>
  <dcterms:created xsi:type="dcterms:W3CDTF">2020-03-15T05:19:00Z</dcterms:created>
  <dcterms:modified xsi:type="dcterms:W3CDTF">2020-03-29T09:15:00Z</dcterms:modified>
</cp:coreProperties>
</file>