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4"/>
          <w:szCs w:val="34"/>
          <w:u w:val="single"/>
          <w:shd w:fill="auto" w:val="clear"/>
          <w:vertAlign w:val="baseline"/>
          <w:rtl w:val="0"/>
        </w:rPr>
        <w:t xml:space="preserve">Power BI Assignment 2 – DAX &amp; Data Visualization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81005859375" w:line="240" w:lineRule="auto"/>
        <w:ind w:left="6.50009155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8038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8038"/>
          <w:sz w:val="30"/>
          <w:szCs w:val="30"/>
          <w:u w:val="single"/>
          <w:shd w:fill="auto" w:val="clear"/>
          <w:vertAlign w:val="baseline"/>
          <w:rtl w:val="0"/>
        </w:rPr>
        <w:t xml:space="preserve">E-Commerce Sales Analysis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365234375" w:line="264.3717384338379" w:lineRule="auto"/>
        <w:ind w:left="4.75006103515625" w:right="48.743896484375" w:firstLine="3.24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assignment will help you explore e-commerce sales data analysis using Power BI.               Below are the files you will be working with (click on each to download):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594726562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5cc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5cc"/>
          <w:sz w:val="25"/>
          <w:szCs w:val="25"/>
          <w:u w:val="single"/>
          <w:shd w:fill="auto" w:val="clear"/>
          <w:vertAlign w:val="baseline"/>
          <w:rtl w:val="0"/>
        </w:rPr>
        <w:t xml:space="preserve">List of Orders.csv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5cc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5cc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5cc"/>
          <w:sz w:val="25"/>
          <w:szCs w:val="25"/>
          <w:u w:val="single"/>
          <w:shd w:fill="auto" w:val="clear"/>
          <w:vertAlign w:val="baseline"/>
          <w:rtl w:val="0"/>
        </w:rPr>
        <w:t xml:space="preserve">Order Details.csv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5cc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5cc"/>
          <w:sz w:val="25"/>
          <w:szCs w:val="25"/>
          <w:u w:val="single"/>
          <w:shd w:fill="auto" w:val="clear"/>
          <w:vertAlign w:val="baseline"/>
          <w:rtl w:val="0"/>
        </w:rPr>
        <w:t xml:space="preserve">Sales targ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  <w:rtl w:val="0"/>
        </w:rPr>
        <w:t xml:space="preserve">et.csv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  <w:drawing>
          <wp:inline distB="114300" distT="114300" distL="114300" distR="114300">
            <wp:extent cx="5984253" cy="3365500"/>
            <wp:effectExtent b="0" l="0" r="0" t="0"/>
            <wp:docPr id="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  <w:drawing>
          <wp:inline distB="114300" distT="114300" distL="114300" distR="114300">
            <wp:extent cx="5984253" cy="3365500"/>
            <wp:effectExtent b="0" l="0" r="0" t="0"/>
            <wp:docPr id="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  <w:rtl w:val="0"/>
        </w:rPr>
        <w:t xml:space="preserve">Remove Blank Rows: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5.25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  <w:drawing>
          <wp:inline distB="114300" distT="114300" distL="114300" distR="114300">
            <wp:extent cx="5984253" cy="3365500"/>
            <wp:effectExtent b="0" l="0" r="0" t="0"/>
            <wp:docPr id="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8"/>
          <w:szCs w:val="28"/>
          <w:u w:val="singl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:-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723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Calculated Columns: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817138671875" w:line="268.0154800415039" w:lineRule="auto"/>
        <w:ind w:left="730.7000732421875" w:right="32.2314453125" w:hanging="348.450012207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Calculated Column for 'Category Type':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calculated column in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that combines the 'Category' and 'Sub-Category' columns into a single 'Category Type' column.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817138671875" w:line="268.0154800415039" w:lineRule="auto"/>
        <w:ind w:left="730.7000732421875" w:right="32.2314453125" w:hanging="348.450012207031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CONCATENATE() DAX FUNCTION in ‘ADD COLUMN’ tabe Add calculated column option.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817138671875" w:line="268.0154800415039" w:lineRule="auto"/>
        <w:ind w:left="730.7000732421875" w:right="32.2314453125" w:hanging="348.450012207031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84253" cy="3365500"/>
            <wp:effectExtent b="0" l="0" r="0" t="0"/>
            <wp:docPr id="1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94677734375" w:line="270.5353260040283" w:lineRule="auto"/>
        <w:ind w:left="382.25006103515625" w:right="28.0590820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Revenue per Order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Details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calculated column in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to compute the revenue (Amount * Quantity) per order.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94677734375" w:line="270.5353260040283" w:lineRule="auto"/>
        <w:ind w:left="382.25006103515625" w:right="28.0590820312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84253" cy="3365500"/>
            <wp:effectExtent b="0" l="0" r="0" t="0"/>
            <wp:docPr id="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94677734375" w:line="270.5353260040283" w:lineRule="auto"/>
        <w:ind w:left="382.25006103515625" w:right="28.0590820312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151123046875" w:line="268.01645278930664" w:lineRule="auto"/>
        <w:ind w:left="722.4200439453125" w:right="24.127197265625" w:hanging="340.16998291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Calculated Column to Categorize Sales: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calculated column named ‘Sales Category’ in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that categorizes each order as 'Above Average' or 'Below Average' based on the Amount value.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151123046875" w:line="268.01645278930664" w:lineRule="auto"/>
        <w:ind w:left="722.4200439453125" w:right="24.127197265625" w:hanging="340.169982910156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84253" cy="3365500"/>
            <wp:effectExtent b="0" l="0" r="0" t="0"/>
            <wp:docPr id="18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151123046875" w:line="268.01645278930664" w:lineRule="auto"/>
        <w:ind w:left="722.4200439453125" w:right="24.127197265625" w:hanging="340.169982910156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Calculated Measures: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81103515625" w:line="264.0242385864258" w:lineRule="auto"/>
        <w:ind w:left="730.7000732421875" w:right="32.35107421875" w:hanging="348.450012207031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Order 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Define a measure to count the total number of orders in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table.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COUNTROWS() functions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84253" cy="3365500"/>
            <wp:effectExtent b="0" l="0" r="0" t="0"/>
            <wp:docPr id="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99169921875" w:line="264.0242385864258" w:lineRule="auto"/>
        <w:ind w:left="0" w:right="45.908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Average Profit in Delhi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a measure to calculate the average profit for orders placed in Delhi.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99169921875" w:line="264.0242385864258" w:lineRule="auto"/>
        <w:ind w:left="0" w:right="45.908203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Delhi state data are only filtered by Text Filter  used  below to create new measure.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99169921875" w:line="264.0242385864258" w:lineRule="auto"/>
        <w:ind w:left="0" w:right="45.908203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99169921875" w:line="264.0242385864258" w:lineRule="auto"/>
        <w:ind w:left="0" w:right="45.908203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84253" cy="3365500"/>
            <wp:effectExtent b="0" l="0" r="0" t="0"/>
            <wp:docPr id="1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3271484375" w:line="264.0252113342285" w:lineRule="auto"/>
        <w:ind w:left="0" w:right="46.56005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Year-to-Date (YTD) Sales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Define a measure to calculate the total sales amount accumulated from the earliest order date up to each order date.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3271484375" w:line="264.0252113342285" w:lineRule="auto"/>
        <w:ind w:left="0" w:right="46.56005859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84253" cy="3365500"/>
            <wp:effectExtent b="0" l="0" r="0" t="0"/>
            <wp:docPr id="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3271484375" w:line="264.0252113342285" w:lineRule="auto"/>
        <w:ind w:left="0" w:right="46.56005859375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Relationship Between Tables: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3271484375" w:line="264.0252113342285" w:lineRule="auto"/>
        <w:ind w:left="0" w:right="46.56005859375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84253" cy="3365500"/>
            <wp:effectExtent b="0" l="0" r="0" t="0"/>
            <wp:docPr id="1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3271484375" w:line="264.0252113342285" w:lineRule="auto"/>
        <w:ind w:left="729.1400146484375" w:right="46.56005859375" w:hanging="346.889953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648193359375" w:line="240" w:lineRule="auto"/>
        <w:ind w:left="4.01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Data Visualization: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8369140625" w:line="264.37076568603516" w:lineRule="auto"/>
        <w:ind w:left="9.000091552734375" w:right="26.011962890625" w:firstLine="4.49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Sales Target Achievement by Category: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Compare actual sales with sales targets by category using a clustered column chart.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8369140625" w:line="264.37076568603516" w:lineRule="auto"/>
        <w:ind w:left="9.000091552734375" w:right="26.011962890625" w:firstLine="4.499969482421875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1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64.37076568603516" w:lineRule="auto"/>
        <w:ind w:left="12.750091552734375" w:right="29.256591796875" w:hanging="7.25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Max Profit Margin by Sub-Category: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Analyze the maximum profit margin for each sub-category of products using a donut chart.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64.37076568603516" w:lineRule="auto"/>
        <w:ind w:left="12.750091552734375" w:right="29.256591796875" w:hanging="7.25006103515625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11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Monthly Sales Trend: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Show the trend of monthly sales over time using a line chart.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single"/>
          <w:shd w:fill="auto" w:val="clear"/>
          <w:vertAlign w:val="baseline"/>
          <w:rtl w:val="0"/>
        </w:rPr>
        <w:t xml:space="preserve">Comparison of Profit and Quantity by Sub-Category: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Compare the relationship between profit and quantity sold for different sub-categories using a scatter chart.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576416015625" w:line="264.3717384338379" w:lineRule="auto"/>
        <w:ind w:left="2.5" w:right="35.35400390625" w:firstLine="8.0000305175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Comparison of Total Sales Amount and Target: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Create cards to succinctly display the total sales amount alongside the sales target for quick comparison and analysis. Also, create a multi-row card to display the minimum target for each segment.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576416015625" w:line="264.3717384338379" w:lineRule="auto"/>
        <w:ind w:left="2.5" w:right="35.35400390625" w:firstLine="8.000030517578125"/>
        <w:jc w:val="both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1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576416015625" w:line="264.3717384338379" w:lineRule="auto"/>
        <w:ind w:left="2.5" w:right="35.35400390625" w:firstLine="8.000030517578125"/>
        <w:jc w:val="both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1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0693359375" w:line="264.37076568603516" w:lineRule="auto"/>
        <w:ind w:left="12.750091552734375" w:right="30.848388671875" w:firstLine="0.74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single"/>
          <w:shd w:fill="auto" w:val="clear"/>
          <w:vertAlign w:val="baseline"/>
          <w:rtl w:val="0"/>
        </w:rPr>
        <w:t xml:space="preserve">Sales Performance Matrix: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Build a matrix view to analyze how actual sales compare to sales targets across different categories and months.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0693359375" w:line="264.37076568603516" w:lineRule="auto"/>
        <w:ind w:left="12.750091552734375" w:right="30.848388671875" w:firstLine="0.74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1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64.37076568603516" w:lineRule="auto"/>
        <w:ind w:left="12.750091552734375" w:right="47.93212890625" w:firstLine="0.74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Sales Distribution by Sub-Category: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Represent the sales distribution across different sub-categories using a treemap.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64.37076568603516" w:lineRule="auto"/>
        <w:ind w:left="12.750091552734375" w:right="47.93212890625" w:firstLine="0.749969482421875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1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64.37076568603516" w:lineRule="auto"/>
        <w:ind w:left="9.000091552734375" w:right="42.745361328125" w:firstLine="1.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Order Count Analysis by State: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Create a funnel chart to visualize the distribution of order counts across different states.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64.37076568603516" w:lineRule="auto"/>
        <w:ind w:left="9.000091552734375" w:right="42.745361328125" w:firstLine="1.25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84253" cy="3365500"/>
            <wp:effectExtent b="0" l="0" r="0" t="0"/>
            <wp:docPr id="1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25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619140625" w:line="264.37076568603516" w:lineRule="auto"/>
        <w:ind w:left="9.000091552734375" w:right="42.745361328125" w:firstLine="1.25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                                           *****</w:t>
      </w:r>
    </w:p>
    <w:sectPr>
      <w:pgSz w:h="15840" w:w="12240" w:orient="portrait"/>
      <w:pgMar w:bottom="2482.04345703125" w:top="1422.0703125" w:left="1439.4999694824219" w:right="1376.479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PMincho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gif"/><Relationship Id="rId11" Type="http://schemas.openxmlformats.org/officeDocument/2006/relationships/image" Target="media/image10.gif"/><Relationship Id="rId22" Type="http://schemas.openxmlformats.org/officeDocument/2006/relationships/image" Target="media/image5.gif"/><Relationship Id="rId10" Type="http://schemas.openxmlformats.org/officeDocument/2006/relationships/image" Target="media/image2.gif"/><Relationship Id="rId21" Type="http://schemas.openxmlformats.org/officeDocument/2006/relationships/image" Target="media/image7.gif"/><Relationship Id="rId13" Type="http://schemas.openxmlformats.org/officeDocument/2006/relationships/image" Target="media/image17.gif"/><Relationship Id="rId12" Type="http://schemas.openxmlformats.org/officeDocument/2006/relationships/image" Target="media/image9.gif"/><Relationship Id="rId23" Type="http://schemas.openxmlformats.org/officeDocument/2006/relationships/image" Target="media/image18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gif"/><Relationship Id="rId15" Type="http://schemas.openxmlformats.org/officeDocument/2006/relationships/image" Target="media/image8.gif"/><Relationship Id="rId14" Type="http://schemas.openxmlformats.org/officeDocument/2006/relationships/image" Target="media/image6.gif"/><Relationship Id="rId17" Type="http://schemas.openxmlformats.org/officeDocument/2006/relationships/image" Target="media/image13.gif"/><Relationship Id="rId16" Type="http://schemas.openxmlformats.org/officeDocument/2006/relationships/image" Target="media/image12.gif"/><Relationship Id="rId5" Type="http://schemas.openxmlformats.org/officeDocument/2006/relationships/styles" Target="styles.xml"/><Relationship Id="rId19" Type="http://schemas.openxmlformats.org/officeDocument/2006/relationships/image" Target="media/image19.gif"/><Relationship Id="rId6" Type="http://schemas.openxmlformats.org/officeDocument/2006/relationships/image" Target="media/image3.gif"/><Relationship Id="rId18" Type="http://schemas.openxmlformats.org/officeDocument/2006/relationships/image" Target="media/image15.gif"/><Relationship Id="rId7" Type="http://schemas.openxmlformats.org/officeDocument/2006/relationships/image" Target="media/image16.gif"/><Relationship Id="rId8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