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4F17D" w14:textId="77777777" w:rsidR="00C3596E" w:rsidRPr="0081682F" w:rsidRDefault="00C3596E" w:rsidP="00C3596E">
      <w:pPr>
        <w:pStyle w:val="SubSectionLabel"/>
        <w:jc w:val="center"/>
        <w:rPr>
          <w:rFonts w:ascii="Times New Roman" w:hAnsi="Times New Roman"/>
          <w:sz w:val="54"/>
          <w:szCs w:val="54"/>
        </w:rPr>
      </w:pPr>
      <w:bookmarkStart w:id="0" w:name="_Toc332380816"/>
      <w:r w:rsidRPr="0081682F">
        <w:rPr>
          <w:rFonts w:ascii="Times New Roman" w:hAnsi="Times New Roman"/>
          <w:sz w:val="54"/>
          <w:szCs w:val="54"/>
        </w:rPr>
        <w:t>Texas Office of the Attorney General</w:t>
      </w:r>
    </w:p>
    <w:p w14:paraId="04F4F17E" w14:textId="77777777" w:rsidR="00C3596E" w:rsidRPr="0081682F" w:rsidRDefault="00C3596E" w:rsidP="00C3596E">
      <w:pPr>
        <w:pStyle w:val="SubSectionLabel"/>
        <w:jc w:val="center"/>
        <w:rPr>
          <w:rFonts w:ascii="Times New Roman" w:hAnsi="Times New Roman"/>
          <w:color w:val="669900"/>
          <w:sz w:val="96"/>
          <w:szCs w:val="96"/>
          <w14:shadow w14:blurRad="50800" w14:dist="38100" w14:dir="2700000" w14:sx="100000" w14:sy="100000" w14:kx="0" w14:ky="0" w14:algn="tl">
            <w14:srgbClr w14:val="000000">
              <w14:alpha w14:val="60000"/>
            </w14:srgbClr>
          </w14:shadow>
        </w:rPr>
      </w:pPr>
      <w:r w:rsidRPr="0081682F">
        <w:rPr>
          <w:rFonts w:ascii="Times New Roman" w:hAnsi="Times New Roman"/>
          <w:noProof/>
          <w:color w:val="669900"/>
          <w:sz w:val="96"/>
          <w:szCs w:val="96"/>
        </w:rPr>
        <w:drawing>
          <wp:inline distT="0" distB="0" distL="0" distR="0" wp14:anchorId="04F4F2FE" wp14:editId="04F4F2FF">
            <wp:extent cx="2614295" cy="2131695"/>
            <wp:effectExtent l="0" t="0" r="0" b="190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4295" cy="2131695"/>
                    </a:xfrm>
                    <a:prstGeom prst="rect">
                      <a:avLst/>
                    </a:prstGeom>
                    <a:noFill/>
                    <a:ln>
                      <a:noFill/>
                    </a:ln>
                  </pic:spPr>
                </pic:pic>
              </a:graphicData>
            </a:graphic>
          </wp:inline>
        </w:drawing>
      </w:r>
    </w:p>
    <w:p w14:paraId="04F4F17F" w14:textId="4230CD74" w:rsidR="00C3596E" w:rsidRPr="0081682F" w:rsidRDefault="002513CF" w:rsidP="00C3596E">
      <w:pPr>
        <w:pStyle w:val="SubSectionLabel"/>
        <w:jc w:val="center"/>
        <w:rPr>
          <w:rFonts w:ascii="Times New Roman" w:hAnsi="Times New Roman"/>
          <w:sz w:val="54"/>
          <w:szCs w:val="54"/>
        </w:rPr>
      </w:pPr>
      <w:proofErr w:type="spellStart"/>
      <w:r>
        <w:rPr>
          <w:rFonts w:ascii="Times New Roman" w:hAnsi="Times New Roman"/>
          <w:sz w:val="54"/>
          <w:szCs w:val="54"/>
        </w:rPr>
        <w:t>Clearcase</w:t>
      </w:r>
      <w:proofErr w:type="spellEnd"/>
      <w:r>
        <w:rPr>
          <w:rFonts w:ascii="Times New Roman" w:hAnsi="Times New Roman"/>
          <w:sz w:val="54"/>
          <w:szCs w:val="54"/>
        </w:rPr>
        <w:t xml:space="preserve"> Delivery</w:t>
      </w:r>
      <w:r w:rsidR="00C3596E" w:rsidRPr="0081682F">
        <w:rPr>
          <w:rFonts w:ascii="Times New Roman" w:hAnsi="Times New Roman"/>
          <w:sz w:val="54"/>
          <w:szCs w:val="54"/>
        </w:rPr>
        <w:t xml:space="preserve"> Documentation</w:t>
      </w:r>
    </w:p>
    <w:p w14:paraId="04F4F180" w14:textId="756CF7C9" w:rsidR="00C3596E" w:rsidRPr="0081682F" w:rsidRDefault="002513CF" w:rsidP="00C3596E">
      <w:pPr>
        <w:pStyle w:val="subheadsection"/>
        <w:rPr>
          <w:rFonts w:ascii="Times New Roman" w:hAnsi="Times New Roman"/>
        </w:rPr>
      </w:pPr>
      <w:r>
        <w:rPr>
          <w:rFonts w:ascii="Times New Roman" w:hAnsi="Times New Roman"/>
        </w:rPr>
        <w:t>Feb 24, 2016</w:t>
      </w:r>
    </w:p>
    <w:p w14:paraId="04F4F181" w14:textId="77777777" w:rsidR="001C7F8B" w:rsidRPr="0081682F" w:rsidRDefault="001C7F8B" w:rsidP="00C21516">
      <w:pPr>
        <w:rPr>
          <w:rFonts w:ascii="Times New Roman" w:hAnsi="Times New Roman" w:cs="Times New Roman"/>
        </w:rPr>
      </w:pPr>
    </w:p>
    <w:p w14:paraId="04F4F182" w14:textId="77777777" w:rsidR="00C3596E" w:rsidRPr="0081682F" w:rsidRDefault="00C3596E" w:rsidP="00C3596E">
      <w:pPr>
        <w:pStyle w:val="subheadsection"/>
        <w:rPr>
          <w:rFonts w:ascii="Times New Roman" w:hAnsi="Times New Roman"/>
        </w:rPr>
      </w:pPr>
    </w:p>
    <w:p w14:paraId="04F4F183" w14:textId="77777777" w:rsidR="00C3596E" w:rsidRDefault="00C3596E" w:rsidP="00C3596E">
      <w:pPr>
        <w:pStyle w:val="subheadsection"/>
        <w:rPr>
          <w:rFonts w:ascii="Times New Roman" w:hAnsi="Times New Roman"/>
        </w:rPr>
      </w:pPr>
    </w:p>
    <w:p w14:paraId="04F4F184" w14:textId="77777777" w:rsidR="00BB50DE" w:rsidRPr="0081682F" w:rsidRDefault="00BB50DE" w:rsidP="00C3596E">
      <w:pPr>
        <w:pStyle w:val="subheadsection"/>
        <w:rPr>
          <w:rFonts w:ascii="Times New Roman" w:hAnsi="Times New Roman"/>
        </w:rPr>
      </w:pPr>
    </w:p>
    <w:p w14:paraId="04F4F185" w14:textId="77777777" w:rsidR="00C3596E" w:rsidRPr="0081682F" w:rsidRDefault="00C3596E" w:rsidP="00504A46">
      <w:pPr>
        <w:pStyle w:val="subheadsection"/>
        <w:jc w:val="left"/>
        <w:rPr>
          <w:rFonts w:ascii="Times New Roman" w:hAnsi="Times New Roman"/>
        </w:rPr>
      </w:pPr>
    </w:p>
    <w:sdt>
      <w:sdtPr>
        <w:rPr>
          <w:rFonts w:ascii="Times New Roman" w:eastAsiaTheme="minorHAnsi" w:hAnsi="Times New Roman" w:cs="Times New Roman"/>
          <w:b w:val="0"/>
          <w:bCs w:val="0"/>
          <w:color w:val="auto"/>
          <w:sz w:val="22"/>
          <w:szCs w:val="22"/>
          <w:lang w:eastAsia="en-US"/>
        </w:rPr>
        <w:id w:val="-601424517"/>
        <w:docPartObj>
          <w:docPartGallery w:val="Table of Contents"/>
          <w:docPartUnique/>
        </w:docPartObj>
      </w:sdtPr>
      <w:sdtEndPr>
        <w:rPr>
          <w:noProof/>
        </w:rPr>
      </w:sdtEndPr>
      <w:sdtContent>
        <w:p w14:paraId="04F4F186" w14:textId="77777777" w:rsidR="00C3596E" w:rsidRPr="0081682F" w:rsidRDefault="00C3596E">
          <w:pPr>
            <w:pStyle w:val="TOCHeading"/>
            <w:rPr>
              <w:rFonts w:ascii="Times New Roman" w:hAnsi="Times New Roman" w:cs="Times New Roman"/>
            </w:rPr>
          </w:pPr>
          <w:r w:rsidRPr="0081682F">
            <w:rPr>
              <w:rFonts w:ascii="Times New Roman" w:hAnsi="Times New Roman" w:cs="Times New Roman"/>
            </w:rPr>
            <w:t>Contents</w:t>
          </w:r>
        </w:p>
        <w:p w14:paraId="6D44DB16" w14:textId="77777777" w:rsidR="00F32085" w:rsidRDefault="00C3596E">
          <w:pPr>
            <w:pStyle w:val="TOC1"/>
            <w:tabs>
              <w:tab w:val="left" w:pos="440"/>
              <w:tab w:val="right" w:leader="dot" w:pos="9350"/>
            </w:tabs>
            <w:rPr>
              <w:rFonts w:eastAsiaTheme="minorEastAsia"/>
              <w:noProof/>
            </w:rPr>
          </w:pPr>
          <w:r w:rsidRPr="0081682F">
            <w:rPr>
              <w:rFonts w:ascii="Times New Roman" w:hAnsi="Times New Roman" w:cs="Times New Roman"/>
            </w:rPr>
            <w:fldChar w:fldCharType="begin"/>
          </w:r>
          <w:r w:rsidRPr="0081682F">
            <w:rPr>
              <w:rFonts w:ascii="Times New Roman" w:hAnsi="Times New Roman" w:cs="Times New Roman"/>
            </w:rPr>
            <w:instrText xml:space="preserve"> TOC \o "1-3" \h \z \u </w:instrText>
          </w:r>
          <w:r w:rsidRPr="0081682F">
            <w:rPr>
              <w:rFonts w:ascii="Times New Roman" w:hAnsi="Times New Roman" w:cs="Times New Roman"/>
            </w:rPr>
            <w:fldChar w:fldCharType="separate"/>
          </w:r>
          <w:hyperlink w:anchor="_Toc444099583" w:history="1">
            <w:r w:rsidR="00F32085" w:rsidRPr="00901746">
              <w:rPr>
                <w:rStyle w:val="Hyperlink"/>
                <w:rFonts w:ascii="Times New Roman" w:hAnsi="Times New Roman"/>
                <w:noProof/>
              </w:rPr>
              <w:t>1</w:t>
            </w:r>
            <w:r w:rsidR="00F32085">
              <w:rPr>
                <w:rFonts w:eastAsiaTheme="minorEastAsia"/>
                <w:noProof/>
              </w:rPr>
              <w:tab/>
            </w:r>
            <w:r w:rsidR="00F32085" w:rsidRPr="00901746">
              <w:rPr>
                <w:rStyle w:val="Hyperlink"/>
                <w:rFonts w:ascii="Times New Roman" w:hAnsi="Times New Roman"/>
                <w:noProof/>
              </w:rPr>
              <w:t>Revision History</w:t>
            </w:r>
            <w:r w:rsidR="00F32085">
              <w:rPr>
                <w:noProof/>
                <w:webHidden/>
              </w:rPr>
              <w:tab/>
            </w:r>
            <w:r w:rsidR="00F32085">
              <w:rPr>
                <w:noProof/>
                <w:webHidden/>
              </w:rPr>
              <w:fldChar w:fldCharType="begin"/>
            </w:r>
            <w:r w:rsidR="00F32085">
              <w:rPr>
                <w:noProof/>
                <w:webHidden/>
              </w:rPr>
              <w:instrText xml:space="preserve"> PAGEREF _Toc444099583 \h </w:instrText>
            </w:r>
            <w:r w:rsidR="00F32085">
              <w:rPr>
                <w:noProof/>
                <w:webHidden/>
              </w:rPr>
            </w:r>
            <w:r w:rsidR="00F32085">
              <w:rPr>
                <w:noProof/>
                <w:webHidden/>
              </w:rPr>
              <w:fldChar w:fldCharType="separate"/>
            </w:r>
            <w:r w:rsidR="00F32085">
              <w:rPr>
                <w:noProof/>
                <w:webHidden/>
              </w:rPr>
              <w:t>4</w:t>
            </w:r>
            <w:r w:rsidR="00F32085">
              <w:rPr>
                <w:noProof/>
                <w:webHidden/>
              </w:rPr>
              <w:fldChar w:fldCharType="end"/>
            </w:r>
          </w:hyperlink>
        </w:p>
        <w:p w14:paraId="0595B9EE" w14:textId="77777777" w:rsidR="00F32085" w:rsidRDefault="00F32085">
          <w:pPr>
            <w:pStyle w:val="TOC1"/>
            <w:tabs>
              <w:tab w:val="left" w:pos="440"/>
              <w:tab w:val="right" w:leader="dot" w:pos="9350"/>
            </w:tabs>
            <w:rPr>
              <w:rFonts w:eastAsiaTheme="minorEastAsia"/>
              <w:noProof/>
            </w:rPr>
          </w:pPr>
          <w:hyperlink w:anchor="_Toc444099584" w:history="1">
            <w:r w:rsidRPr="00901746">
              <w:rPr>
                <w:rStyle w:val="Hyperlink"/>
                <w:rFonts w:ascii="Times New Roman" w:hAnsi="Times New Roman"/>
                <w:noProof/>
              </w:rPr>
              <w:t>2</w:t>
            </w:r>
            <w:r>
              <w:rPr>
                <w:rFonts w:eastAsiaTheme="minorEastAsia"/>
                <w:noProof/>
              </w:rPr>
              <w:tab/>
            </w:r>
            <w:r w:rsidRPr="00901746">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_Toc444099584 \h </w:instrText>
            </w:r>
            <w:r>
              <w:rPr>
                <w:noProof/>
                <w:webHidden/>
              </w:rPr>
            </w:r>
            <w:r>
              <w:rPr>
                <w:noProof/>
                <w:webHidden/>
              </w:rPr>
              <w:fldChar w:fldCharType="separate"/>
            </w:r>
            <w:r>
              <w:rPr>
                <w:noProof/>
                <w:webHidden/>
              </w:rPr>
              <w:t>5</w:t>
            </w:r>
            <w:r>
              <w:rPr>
                <w:noProof/>
                <w:webHidden/>
              </w:rPr>
              <w:fldChar w:fldCharType="end"/>
            </w:r>
          </w:hyperlink>
        </w:p>
        <w:p w14:paraId="5C0A9855" w14:textId="77777777" w:rsidR="00F32085" w:rsidRDefault="00F32085">
          <w:pPr>
            <w:pStyle w:val="TOC2"/>
            <w:tabs>
              <w:tab w:val="left" w:pos="880"/>
              <w:tab w:val="right" w:leader="dot" w:pos="9350"/>
            </w:tabs>
            <w:rPr>
              <w:rFonts w:eastAsiaTheme="minorEastAsia"/>
              <w:noProof/>
            </w:rPr>
          </w:pPr>
          <w:hyperlink w:anchor="_Toc444099585" w:history="1">
            <w:r w:rsidRPr="00901746">
              <w:rPr>
                <w:rStyle w:val="Hyperlink"/>
                <w:rFonts w:ascii="Times New Roman" w:hAnsi="Times New Roman"/>
                <w:noProof/>
              </w:rPr>
              <w:t>2.1</w:t>
            </w:r>
            <w:r>
              <w:rPr>
                <w:rFonts w:eastAsiaTheme="minorEastAsia"/>
                <w:noProof/>
              </w:rPr>
              <w:tab/>
            </w:r>
            <w:r w:rsidRPr="00901746">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_Toc444099585 \h </w:instrText>
            </w:r>
            <w:r>
              <w:rPr>
                <w:noProof/>
                <w:webHidden/>
              </w:rPr>
            </w:r>
            <w:r>
              <w:rPr>
                <w:noProof/>
                <w:webHidden/>
              </w:rPr>
              <w:fldChar w:fldCharType="separate"/>
            </w:r>
            <w:r>
              <w:rPr>
                <w:noProof/>
                <w:webHidden/>
              </w:rPr>
              <w:t>5</w:t>
            </w:r>
            <w:r>
              <w:rPr>
                <w:noProof/>
                <w:webHidden/>
              </w:rPr>
              <w:fldChar w:fldCharType="end"/>
            </w:r>
          </w:hyperlink>
        </w:p>
        <w:p w14:paraId="1D82C98D" w14:textId="77777777" w:rsidR="00F32085" w:rsidRDefault="00F32085">
          <w:pPr>
            <w:pStyle w:val="TOC2"/>
            <w:tabs>
              <w:tab w:val="left" w:pos="880"/>
              <w:tab w:val="right" w:leader="dot" w:pos="9350"/>
            </w:tabs>
            <w:rPr>
              <w:rFonts w:eastAsiaTheme="minorEastAsia"/>
              <w:noProof/>
            </w:rPr>
          </w:pPr>
          <w:hyperlink w:anchor="_Toc444099586" w:history="1">
            <w:r w:rsidRPr="00901746">
              <w:rPr>
                <w:rStyle w:val="Hyperlink"/>
                <w:rFonts w:ascii="Times New Roman" w:hAnsi="Times New Roman"/>
                <w:noProof/>
              </w:rPr>
              <w:t>2.2</w:t>
            </w:r>
            <w:r>
              <w:rPr>
                <w:rFonts w:eastAsiaTheme="minorEastAsia"/>
                <w:noProof/>
              </w:rPr>
              <w:tab/>
            </w:r>
            <w:r w:rsidRPr="00901746">
              <w:rPr>
                <w:rStyle w:val="Hyperlink"/>
                <w:rFonts w:ascii="Times New Roman" w:hAnsi="Times New Roman"/>
                <w:noProof/>
              </w:rPr>
              <w:t>Definitions</w:t>
            </w:r>
            <w:r>
              <w:rPr>
                <w:noProof/>
                <w:webHidden/>
              </w:rPr>
              <w:tab/>
            </w:r>
            <w:r>
              <w:rPr>
                <w:noProof/>
                <w:webHidden/>
              </w:rPr>
              <w:fldChar w:fldCharType="begin"/>
            </w:r>
            <w:r>
              <w:rPr>
                <w:noProof/>
                <w:webHidden/>
              </w:rPr>
              <w:instrText xml:space="preserve"> PAGEREF _Toc444099586 \h </w:instrText>
            </w:r>
            <w:r>
              <w:rPr>
                <w:noProof/>
                <w:webHidden/>
              </w:rPr>
            </w:r>
            <w:r>
              <w:rPr>
                <w:noProof/>
                <w:webHidden/>
              </w:rPr>
              <w:fldChar w:fldCharType="separate"/>
            </w:r>
            <w:r>
              <w:rPr>
                <w:noProof/>
                <w:webHidden/>
              </w:rPr>
              <w:t>5</w:t>
            </w:r>
            <w:r>
              <w:rPr>
                <w:noProof/>
                <w:webHidden/>
              </w:rPr>
              <w:fldChar w:fldCharType="end"/>
            </w:r>
          </w:hyperlink>
        </w:p>
        <w:p w14:paraId="3D7AE371" w14:textId="77777777" w:rsidR="00F32085" w:rsidRDefault="00F32085">
          <w:pPr>
            <w:pStyle w:val="TOC1"/>
            <w:tabs>
              <w:tab w:val="left" w:pos="440"/>
              <w:tab w:val="right" w:leader="dot" w:pos="9350"/>
            </w:tabs>
            <w:rPr>
              <w:rFonts w:eastAsiaTheme="minorEastAsia"/>
              <w:noProof/>
            </w:rPr>
          </w:pPr>
          <w:hyperlink w:anchor="_Toc444099587" w:history="1">
            <w:r w:rsidRPr="00901746">
              <w:rPr>
                <w:rStyle w:val="Hyperlink"/>
                <w:rFonts w:ascii="Times New Roman" w:hAnsi="Times New Roman"/>
                <w:noProof/>
              </w:rPr>
              <w:t>3</w:t>
            </w:r>
            <w:r>
              <w:rPr>
                <w:rFonts w:eastAsiaTheme="minorEastAsia"/>
                <w:noProof/>
              </w:rPr>
              <w:tab/>
            </w:r>
            <w:r w:rsidRPr="00901746">
              <w:rPr>
                <w:rStyle w:val="Hyperlink"/>
                <w:rFonts w:ascii="Times New Roman" w:hAnsi="Times New Roman"/>
                <w:noProof/>
              </w:rPr>
              <w:t>DCAs which needs to be delivered will be placed in the file mentioned as below</w:t>
            </w:r>
            <w:r>
              <w:rPr>
                <w:noProof/>
                <w:webHidden/>
              </w:rPr>
              <w:tab/>
            </w:r>
            <w:r>
              <w:rPr>
                <w:noProof/>
                <w:webHidden/>
              </w:rPr>
              <w:fldChar w:fldCharType="begin"/>
            </w:r>
            <w:r>
              <w:rPr>
                <w:noProof/>
                <w:webHidden/>
              </w:rPr>
              <w:instrText xml:space="preserve"> PAGEREF _Toc444099587 \h </w:instrText>
            </w:r>
            <w:r>
              <w:rPr>
                <w:noProof/>
                <w:webHidden/>
              </w:rPr>
            </w:r>
            <w:r>
              <w:rPr>
                <w:noProof/>
                <w:webHidden/>
              </w:rPr>
              <w:fldChar w:fldCharType="separate"/>
            </w:r>
            <w:r>
              <w:rPr>
                <w:noProof/>
                <w:webHidden/>
              </w:rPr>
              <w:t>6</w:t>
            </w:r>
            <w:r>
              <w:rPr>
                <w:noProof/>
                <w:webHidden/>
              </w:rPr>
              <w:fldChar w:fldCharType="end"/>
            </w:r>
          </w:hyperlink>
        </w:p>
        <w:p w14:paraId="2E7428E3" w14:textId="77777777" w:rsidR="00F32085" w:rsidRDefault="00F32085">
          <w:pPr>
            <w:pStyle w:val="TOC1"/>
            <w:tabs>
              <w:tab w:val="left" w:pos="440"/>
              <w:tab w:val="right" w:leader="dot" w:pos="9350"/>
            </w:tabs>
            <w:rPr>
              <w:rFonts w:eastAsiaTheme="minorEastAsia"/>
              <w:noProof/>
            </w:rPr>
          </w:pPr>
          <w:hyperlink w:anchor="_Toc444099588" w:history="1">
            <w:r w:rsidRPr="00901746">
              <w:rPr>
                <w:rStyle w:val="Hyperlink"/>
                <w:rFonts w:ascii="Times New Roman" w:hAnsi="Times New Roman"/>
                <w:noProof/>
              </w:rPr>
              <w:t>4</w:t>
            </w:r>
            <w:r>
              <w:rPr>
                <w:rFonts w:eastAsiaTheme="minorEastAsia"/>
                <w:noProof/>
              </w:rPr>
              <w:tab/>
            </w:r>
            <w:r w:rsidRPr="00901746">
              <w:rPr>
                <w:rStyle w:val="Hyperlink"/>
                <w:rFonts w:ascii="Times New Roman" w:hAnsi="Times New Roman"/>
                <w:noProof/>
              </w:rPr>
              <w:t>DCAs mentioned will be the input and it has to be in CSV file</w:t>
            </w:r>
            <w:r>
              <w:rPr>
                <w:noProof/>
                <w:webHidden/>
              </w:rPr>
              <w:tab/>
            </w:r>
            <w:r>
              <w:rPr>
                <w:noProof/>
                <w:webHidden/>
              </w:rPr>
              <w:fldChar w:fldCharType="begin"/>
            </w:r>
            <w:r>
              <w:rPr>
                <w:noProof/>
                <w:webHidden/>
              </w:rPr>
              <w:instrText xml:space="preserve"> PAGEREF _Toc444099588 \h </w:instrText>
            </w:r>
            <w:r>
              <w:rPr>
                <w:noProof/>
                <w:webHidden/>
              </w:rPr>
            </w:r>
            <w:r>
              <w:rPr>
                <w:noProof/>
                <w:webHidden/>
              </w:rPr>
              <w:fldChar w:fldCharType="separate"/>
            </w:r>
            <w:r>
              <w:rPr>
                <w:noProof/>
                <w:webHidden/>
              </w:rPr>
              <w:t>7</w:t>
            </w:r>
            <w:r>
              <w:rPr>
                <w:noProof/>
                <w:webHidden/>
              </w:rPr>
              <w:fldChar w:fldCharType="end"/>
            </w:r>
          </w:hyperlink>
        </w:p>
        <w:p w14:paraId="39516734" w14:textId="77777777" w:rsidR="00F32085" w:rsidRDefault="00F32085">
          <w:pPr>
            <w:pStyle w:val="TOC1"/>
            <w:tabs>
              <w:tab w:val="left" w:pos="440"/>
              <w:tab w:val="right" w:leader="dot" w:pos="9350"/>
            </w:tabs>
            <w:rPr>
              <w:rFonts w:eastAsiaTheme="minorEastAsia"/>
              <w:noProof/>
            </w:rPr>
          </w:pPr>
          <w:hyperlink w:anchor="_Toc444099589" w:history="1">
            <w:r w:rsidRPr="00901746">
              <w:rPr>
                <w:rStyle w:val="Hyperlink"/>
                <w:rFonts w:ascii="Times New Roman" w:hAnsi="Times New Roman"/>
                <w:noProof/>
              </w:rPr>
              <w:t>5</w:t>
            </w:r>
            <w:r>
              <w:rPr>
                <w:rFonts w:eastAsiaTheme="minorEastAsia"/>
                <w:noProof/>
              </w:rPr>
              <w:tab/>
            </w:r>
            <w:r w:rsidRPr="00901746">
              <w:rPr>
                <w:rStyle w:val="Hyperlink"/>
                <w:rFonts w:ascii="Times New Roman" w:hAnsi="Times New Roman"/>
                <w:noProof/>
              </w:rPr>
              <w:t>Modify in the Delivery script</w:t>
            </w:r>
            <w:r>
              <w:rPr>
                <w:noProof/>
                <w:webHidden/>
              </w:rPr>
              <w:tab/>
            </w:r>
            <w:r>
              <w:rPr>
                <w:noProof/>
                <w:webHidden/>
              </w:rPr>
              <w:fldChar w:fldCharType="begin"/>
            </w:r>
            <w:r>
              <w:rPr>
                <w:noProof/>
                <w:webHidden/>
              </w:rPr>
              <w:instrText xml:space="preserve"> PAGEREF _Toc444099589 \h </w:instrText>
            </w:r>
            <w:r>
              <w:rPr>
                <w:noProof/>
                <w:webHidden/>
              </w:rPr>
            </w:r>
            <w:r>
              <w:rPr>
                <w:noProof/>
                <w:webHidden/>
              </w:rPr>
              <w:fldChar w:fldCharType="separate"/>
            </w:r>
            <w:r>
              <w:rPr>
                <w:noProof/>
                <w:webHidden/>
              </w:rPr>
              <w:t>8</w:t>
            </w:r>
            <w:r>
              <w:rPr>
                <w:noProof/>
                <w:webHidden/>
              </w:rPr>
              <w:fldChar w:fldCharType="end"/>
            </w:r>
          </w:hyperlink>
        </w:p>
        <w:p w14:paraId="02F10E76" w14:textId="77777777" w:rsidR="00F32085" w:rsidRDefault="00F32085">
          <w:pPr>
            <w:pStyle w:val="TOC1"/>
            <w:tabs>
              <w:tab w:val="left" w:pos="440"/>
              <w:tab w:val="right" w:leader="dot" w:pos="9350"/>
            </w:tabs>
            <w:rPr>
              <w:rFonts w:eastAsiaTheme="minorEastAsia"/>
              <w:noProof/>
            </w:rPr>
          </w:pPr>
          <w:hyperlink w:anchor="_Toc444099590" w:history="1">
            <w:r w:rsidRPr="00901746">
              <w:rPr>
                <w:rStyle w:val="Hyperlink"/>
                <w:rFonts w:ascii="Times New Roman" w:hAnsi="Times New Roman"/>
                <w:noProof/>
              </w:rPr>
              <w:t>6</w:t>
            </w:r>
            <w:r>
              <w:rPr>
                <w:rFonts w:eastAsiaTheme="minorEastAsia"/>
                <w:noProof/>
              </w:rPr>
              <w:tab/>
            </w:r>
            <w:r w:rsidRPr="00901746">
              <w:rPr>
                <w:rStyle w:val="Hyperlink"/>
                <w:rFonts w:ascii="Times New Roman" w:hAnsi="Times New Roman"/>
                <w:noProof/>
              </w:rPr>
              <w:t>Troubleshooting steps</w:t>
            </w:r>
            <w:r>
              <w:rPr>
                <w:noProof/>
                <w:webHidden/>
              </w:rPr>
              <w:tab/>
            </w:r>
            <w:r>
              <w:rPr>
                <w:noProof/>
                <w:webHidden/>
              </w:rPr>
              <w:fldChar w:fldCharType="begin"/>
            </w:r>
            <w:r>
              <w:rPr>
                <w:noProof/>
                <w:webHidden/>
              </w:rPr>
              <w:instrText xml:space="preserve"> PAGEREF _Toc444099590 \h </w:instrText>
            </w:r>
            <w:r>
              <w:rPr>
                <w:noProof/>
                <w:webHidden/>
              </w:rPr>
            </w:r>
            <w:r>
              <w:rPr>
                <w:noProof/>
                <w:webHidden/>
              </w:rPr>
              <w:fldChar w:fldCharType="separate"/>
            </w:r>
            <w:r>
              <w:rPr>
                <w:noProof/>
                <w:webHidden/>
              </w:rPr>
              <w:t>10</w:t>
            </w:r>
            <w:r>
              <w:rPr>
                <w:noProof/>
                <w:webHidden/>
              </w:rPr>
              <w:fldChar w:fldCharType="end"/>
            </w:r>
          </w:hyperlink>
        </w:p>
        <w:p w14:paraId="04F4F196" w14:textId="77777777" w:rsidR="008A6485" w:rsidRPr="0081682F" w:rsidRDefault="00C3596E" w:rsidP="003F1A15">
          <w:pPr>
            <w:outlineLvl w:val="2"/>
            <w:rPr>
              <w:rFonts w:ascii="Times New Roman" w:hAnsi="Times New Roman" w:cs="Times New Roman"/>
            </w:rPr>
          </w:pPr>
          <w:r w:rsidRPr="0081682F">
            <w:rPr>
              <w:rFonts w:ascii="Times New Roman" w:hAnsi="Times New Roman" w:cs="Times New Roman"/>
              <w:b/>
              <w:bCs/>
              <w:noProof/>
            </w:rPr>
            <w:fldChar w:fldCharType="end"/>
          </w:r>
        </w:p>
      </w:sdtContent>
    </w:sdt>
    <w:p w14:paraId="04F4F197" w14:textId="77777777" w:rsidR="000B4875" w:rsidRPr="0081682F" w:rsidRDefault="000B4875" w:rsidP="000B4875">
      <w:pPr>
        <w:pStyle w:val="SubSectionLabel"/>
        <w:rPr>
          <w:rFonts w:ascii="Times New Roman" w:hAnsi="Times New Roman"/>
        </w:rPr>
      </w:pPr>
      <w:r w:rsidRPr="0081682F">
        <w:rPr>
          <w:rFonts w:ascii="Times New Roman" w:hAnsi="Times New Roman"/>
        </w:rPr>
        <w:t>Table of Tables</w:t>
      </w:r>
    </w:p>
    <w:p w14:paraId="04F4F198" w14:textId="77777777" w:rsidR="008A6485" w:rsidRPr="0081682F" w:rsidRDefault="008A6485" w:rsidP="008A6485">
      <w:pPr>
        <w:rPr>
          <w:rFonts w:ascii="Times New Roman" w:hAnsi="Times New Roman" w:cs="Times New Roman"/>
        </w:rPr>
      </w:pPr>
    </w:p>
    <w:p w14:paraId="3A0D461F" w14:textId="77777777" w:rsidR="00F32085" w:rsidRDefault="006D6667">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\c "Table" </w:instrText>
      </w:r>
      <w:r>
        <w:rPr>
          <w:rFonts w:ascii="Times New Roman" w:hAnsi="Times New Roman" w:cs="Times New Roman"/>
        </w:rPr>
        <w:fldChar w:fldCharType="separate"/>
      </w:r>
      <w:r w:rsidR="00F32085">
        <w:rPr>
          <w:noProof/>
        </w:rPr>
        <w:t>Table 1:Definitions</w:t>
      </w:r>
      <w:r w:rsidR="00F32085">
        <w:rPr>
          <w:noProof/>
        </w:rPr>
        <w:tab/>
      </w:r>
      <w:r w:rsidR="00F32085">
        <w:rPr>
          <w:noProof/>
        </w:rPr>
        <w:fldChar w:fldCharType="begin"/>
      </w:r>
      <w:r w:rsidR="00F32085">
        <w:rPr>
          <w:noProof/>
        </w:rPr>
        <w:instrText xml:space="preserve"> PAGEREF _Toc444099591 \h </w:instrText>
      </w:r>
      <w:r w:rsidR="00F32085">
        <w:rPr>
          <w:noProof/>
        </w:rPr>
      </w:r>
      <w:r w:rsidR="00F32085">
        <w:rPr>
          <w:noProof/>
        </w:rPr>
        <w:fldChar w:fldCharType="separate"/>
      </w:r>
      <w:r w:rsidR="00F32085">
        <w:rPr>
          <w:noProof/>
        </w:rPr>
        <w:t>5</w:t>
      </w:r>
      <w:r w:rsidR="00F32085">
        <w:rPr>
          <w:noProof/>
        </w:rPr>
        <w:fldChar w:fldCharType="end"/>
      </w:r>
    </w:p>
    <w:p w14:paraId="04F4F1A2" w14:textId="77777777" w:rsidR="00C3596E" w:rsidRDefault="006D6667" w:rsidP="008A6485">
      <w:pPr>
        <w:tabs>
          <w:tab w:val="left" w:pos="2730"/>
        </w:tabs>
        <w:rPr>
          <w:rFonts w:ascii="Times New Roman" w:hAnsi="Times New Roman" w:cs="Times New Roman"/>
        </w:rPr>
      </w:pPr>
      <w:r>
        <w:rPr>
          <w:rFonts w:ascii="Times New Roman" w:hAnsi="Times New Roman" w:cs="Times New Roman"/>
        </w:rPr>
        <w:fldChar w:fldCharType="end"/>
      </w:r>
    </w:p>
    <w:p w14:paraId="5C32FDE2" w14:textId="77777777" w:rsidR="007A6B51" w:rsidRPr="0081682F" w:rsidRDefault="007A6B51" w:rsidP="008A6485">
      <w:pPr>
        <w:tabs>
          <w:tab w:val="left" w:pos="2730"/>
        </w:tabs>
        <w:rPr>
          <w:rFonts w:ascii="Times New Roman" w:hAnsi="Times New Roman" w:cs="Times New Roman"/>
        </w:rPr>
      </w:pPr>
    </w:p>
    <w:p w14:paraId="04F4F1A3" w14:textId="77777777" w:rsidR="001B11DA" w:rsidRPr="0081682F" w:rsidRDefault="001B11DA" w:rsidP="001B11DA">
      <w:pPr>
        <w:pStyle w:val="SubSectionLabel"/>
        <w:rPr>
          <w:rFonts w:ascii="Times New Roman" w:hAnsi="Times New Roman"/>
        </w:rPr>
      </w:pPr>
      <w:r w:rsidRPr="0081682F">
        <w:rPr>
          <w:rFonts w:ascii="Times New Roman" w:hAnsi="Times New Roman"/>
        </w:rPr>
        <w:t>Table of Figures</w:t>
      </w:r>
    </w:p>
    <w:p w14:paraId="04F4F1A5" w14:textId="77777777" w:rsidR="004424C6" w:rsidRDefault="004424C6" w:rsidP="008A6485">
      <w:pPr>
        <w:tabs>
          <w:tab w:val="left" w:pos="2730"/>
        </w:tabs>
        <w:rPr>
          <w:rFonts w:ascii="Times New Roman" w:hAnsi="Times New Roman" w:cs="Times New Roman"/>
        </w:rPr>
      </w:pPr>
    </w:p>
    <w:p w14:paraId="04F4F1A9" w14:textId="77777777" w:rsidR="004424C6" w:rsidRDefault="00B66F93" w:rsidP="008A6485">
      <w:pPr>
        <w:tabs>
          <w:tab w:val="left" w:pos="2730"/>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\c "Figure" </w:instrText>
      </w:r>
      <w:r>
        <w:rPr>
          <w:rFonts w:ascii="Times New Roman" w:hAnsi="Times New Roman" w:cs="Times New Roman"/>
        </w:rPr>
        <w:fldChar w:fldCharType="separate"/>
      </w:r>
      <w:r w:rsidR="00F32085">
        <w:rPr>
          <w:rFonts w:ascii="Times New Roman" w:hAnsi="Times New Roman" w:cs="Times New Roman"/>
          <w:b/>
          <w:bCs/>
          <w:noProof/>
        </w:rPr>
        <w:t>No table of figures entries found.</w:t>
      </w:r>
      <w:r>
        <w:rPr>
          <w:rFonts w:ascii="Times New Roman" w:hAnsi="Times New Roman" w:cs="Times New Roman"/>
        </w:rPr>
        <w:fldChar w:fldCharType="end"/>
      </w:r>
    </w:p>
    <w:p w14:paraId="04F4F1AA" w14:textId="77777777" w:rsidR="004424C6" w:rsidRDefault="004424C6" w:rsidP="008A6485">
      <w:pPr>
        <w:tabs>
          <w:tab w:val="left" w:pos="2730"/>
        </w:tabs>
        <w:rPr>
          <w:rFonts w:ascii="Times New Roman" w:hAnsi="Times New Roman" w:cs="Times New Roman"/>
        </w:rPr>
      </w:pPr>
    </w:p>
    <w:p w14:paraId="04F4F1AB" w14:textId="77777777" w:rsidR="004424C6" w:rsidRDefault="004424C6" w:rsidP="008A6485">
      <w:pPr>
        <w:tabs>
          <w:tab w:val="left" w:pos="2730"/>
        </w:tabs>
        <w:rPr>
          <w:rFonts w:ascii="Times New Roman" w:hAnsi="Times New Roman" w:cs="Times New Roman"/>
        </w:rPr>
      </w:pPr>
    </w:p>
    <w:p w14:paraId="04F4F1AC" w14:textId="77777777" w:rsidR="004424C6" w:rsidRDefault="004424C6" w:rsidP="008A6485">
      <w:pPr>
        <w:tabs>
          <w:tab w:val="left" w:pos="2730"/>
        </w:tabs>
        <w:rPr>
          <w:rFonts w:ascii="Times New Roman" w:hAnsi="Times New Roman" w:cs="Times New Roman"/>
        </w:rPr>
      </w:pPr>
    </w:p>
    <w:p w14:paraId="04F4F1AD" w14:textId="77777777" w:rsidR="004424C6" w:rsidRDefault="004424C6" w:rsidP="008A6485">
      <w:pPr>
        <w:tabs>
          <w:tab w:val="left" w:pos="2730"/>
        </w:tabs>
        <w:rPr>
          <w:rFonts w:ascii="Times New Roman" w:hAnsi="Times New Roman" w:cs="Times New Roman"/>
        </w:rPr>
      </w:pPr>
    </w:p>
    <w:p w14:paraId="04F4F1AE" w14:textId="77777777" w:rsidR="004424C6" w:rsidRDefault="004424C6" w:rsidP="008A6485">
      <w:pPr>
        <w:tabs>
          <w:tab w:val="left" w:pos="2730"/>
        </w:tabs>
        <w:rPr>
          <w:rFonts w:ascii="Times New Roman" w:hAnsi="Times New Roman" w:cs="Times New Roman"/>
        </w:rPr>
      </w:pPr>
    </w:p>
    <w:p w14:paraId="04F4F1AF" w14:textId="77777777" w:rsidR="004424C6" w:rsidRDefault="004424C6" w:rsidP="008A6485">
      <w:pPr>
        <w:tabs>
          <w:tab w:val="left" w:pos="2730"/>
        </w:tabs>
        <w:rPr>
          <w:rFonts w:ascii="Times New Roman" w:hAnsi="Times New Roman" w:cs="Times New Roman"/>
        </w:rPr>
      </w:pPr>
    </w:p>
    <w:p w14:paraId="04F4F1B0" w14:textId="77777777" w:rsidR="004424C6" w:rsidRDefault="004424C6" w:rsidP="008A6485">
      <w:pPr>
        <w:tabs>
          <w:tab w:val="left" w:pos="2730"/>
        </w:tabs>
        <w:rPr>
          <w:rFonts w:ascii="Times New Roman" w:hAnsi="Times New Roman" w:cs="Times New Roman"/>
        </w:rPr>
      </w:pPr>
    </w:p>
    <w:p w14:paraId="04F4F1B1" w14:textId="77777777" w:rsidR="004424C6" w:rsidRDefault="004424C6" w:rsidP="008A6485">
      <w:pPr>
        <w:tabs>
          <w:tab w:val="left" w:pos="2730"/>
        </w:tabs>
        <w:rPr>
          <w:rFonts w:ascii="Times New Roman" w:hAnsi="Times New Roman" w:cs="Times New Roman"/>
        </w:rPr>
      </w:pPr>
    </w:p>
    <w:p w14:paraId="04F4F1B2" w14:textId="77777777" w:rsidR="004424C6" w:rsidRDefault="004424C6" w:rsidP="008A6485">
      <w:pPr>
        <w:tabs>
          <w:tab w:val="left" w:pos="2730"/>
        </w:tabs>
        <w:rPr>
          <w:rFonts w:ascii="Times New Roman" w:hAnsi="Times New Roman" w:cs="Times New Roman"/>
        </w:rPr>
      </w:pPr>
    </w:p>
    <w:p w14:paraId="04F4F1B3" w14:textId="77777777" w:rsidR="004424C6" w:rsidRDefault="004424C6" w:rsidP="008A6485">
      <w:pPr>
        <w:tabs>
          <w:tab w:val="left" w:pos="2730"/>
        </w:tabs>
        <w:rPr>
          <w:rFonts w:ascii="Times New Roman" w:hAnsi="Times New Roman" w:cs="Times New Roman"/>
        </w:rPr>
      </w:pPr>
    </w:p>
    <w:p w14:paraId="04F4F1B4" w14:textId="77777777" w:rsidR="008A6485" w:rsidRPr="0081682F" w:rsidRDefault="008A6485" w:rsidP="008A6485">
      <w:pPr>
        <w:pStyle w:val="Heading1"/>
        <w:rPr>
          <w:rFonts w:ascii="Times New Roman" w:hAnsi="Times New Roman"/>
        </w:rPr>
      </w:pPr>
      <w:bookmarkStart w:id="1" w:name="_Toc332380814"/>
      <w:bookmarkStart w:id="2" w:name="_Toc444099583"/>
      <w:r w:rsidRPr="0081682F">
        <w:rPr>
          <w:rFonts w:ascii="Times New Roman" w:hAnsi="Times New Roman"/>
        </w:rPr>
        <w:lastRenderedPageBreak/>
        <w:t>Revision History</w:t>
      </w:r>
      <w:bookmarkEnd w:id="1"/>
      <w:bookmarkEnd w:id="2"/>
    </w:p>
    <w:p w14:paraId="04F4F1B5" w14:textId="77777777" w:rsidR="008A6485" w:rsidRPr="0081682F" w:rsidRDefault="008A6485" w:rsidP="008A6485">
      <w:pPr>
        <w:keepNext/>
        <w:keepLines/>
        <w:spacing w:before="120" w:after="120"/>
        <w:rPr>
          <w:rFonts w:ascii="Times New Roman" w:hAnsi="Times New Roman" w:cs="Times New Roman"/>
          <w:b/>
        </w:rPr>
      </w:pPr>
      <w:r w:rsidRPr="0081682F">
        <w:rPr>
          <w:rFonts w:ascii="Times New Roman" w:hAnsi="Times New Roman" w:cs="Times New Roman"/>
          <w:b/>
        </w:rPr>
        <w:t>Change Record</w:t>
      </w:r>
    </w:p>
    <w:bookmarkStart w:id="3" w:name="Sec1"/>
    <w:p w14:paraId="04F4F1B6" w14:textId="77777777" w:rsidR="008A6485" w:rsidRPr="0081682F" w:rsidRDefault="008A6485" w:rsidP="008A6485">
      <w:pPr>
        <w:pStyle w:val="BodyText"/>
        <w:ind w:left="8640"/>
      </w:pPr>
      <w:r w:rsidRPr="0081682F">
        <w:rPr>
          <w:color w:val="FFFFFF"/>
          <w:sz w:val="10"/>
        </w:rPr>
        <w:fldChar w:fldCharType="begin"/>
      </w:r>
      <w:r w:rsidRPr="0081682F">
        <w:rPr>
          <w:color w:val="FFFFFF"/>
          <w:sz w:val="10"/>
        </w:rPr>
        <w:instrText xml:space="preserve"> SECTIONPAGES  \* MERGEFORMAT </w:instrText>
      </w:r>
      <w:r w:rsidRPr="0081682F">
        <w:rPr>
          <w:color w:val="FFFFFF"/>
          <w:sz w:val="10"/>
        </w:rPr>
        <w:fldChar w:fldCharType="separate"/>
      </w:r>
      <w:r w:rsidRPr="0081682F">
        <w:rPr>
          <w:noProof/>
          <w:color w:val="FFFFFF"/>
          <w:sz w:val="10"/>
        </w:rPr>
        <w:t>69</w:t>
      </w:r>
      <w:r w:rsidRPr="0081682F">
        <w:rPr>
          <w:color w:val="FFFFFF"/>
          <w:sz w:val="10"/>
        </w:rPr>
        <w:fldChar w:fldCharType="end"/>
      </w:r>
      <w:bookmarkEnd w:id="3"/>
    </w:p>
    <w:tbl>
      <w:tblPr>
        <w:tblW w:w="7950" w:type="dxa"/>
        <w:tblInd w:w="7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716"/>
        <w:gridCol w:w="1890"/>
        <w:gridCol w:w="1530"/>
        <w:gridCol w:w="2814"/>
      </w:tblGrid>
      <w:tr w:rsidR="008A6485" w:rsidRPr="0081682F" w14:paraId="04F4F1BB" w14:textId="77777777" w:rsidTr="004424C6">
        <w:trPr>
          <w:cantSplit/>
          <w:tblHeader/>
        </w:trPr>
        <w:tc>
          <w:tcPr>
            <w:tcW w:w="1716" w:type="dxa"/>
            <w:tcBorders>
              <w:bottom w:val="nil"/>
              <w:right w:val="nil"/>
            </w:tcBorders>
            <w:shd w:val="pct10" w:color="auto" w:fill="auto"/>
          </w:tcPr>
          <w:p w14:paraId="04F4F1B7" w14:textId="77777777" w:rsidR="008A6485" w:rsidRPr="0081682F" w:rsidRDefault="008A6485" w:rsidP="00855243">
            <w:pPr>
              <w:pStyle w:val="TableHeading"/>
              <w:rPr>
                <w:rFonts w:ascii="Times New Roman" w:hAnsi="Times New Roman" w:cs="Times New Roman"/>
              </w:rPr>
            </w:pPr>
            <w:r w:rsidRPr="0081682F">
              <w:rPr>
                <w:rFonts w:ascii="Times New Roman" w:hAnsi="Times New Roman" w:cs="Times New Roman"/>
              </w:rPr>
              <w:t>Date</w:t>
            </w:r>
          </w:p>
        </w:tc>
        <w:tc>
          <w:tcPr>
            <w:tcW w:w="1890" w:type="dxa"/>
            <w:tcBorders>
              <w:left w:val="nil"/>
              <w:bottom w:val="nil"/>
              <w:right w:val="nil"/>
            </w:tcBorders>
            <w:shd w:val="pct10" w:color="auto" w:fill="auto"/>
          </w:tcPr>
          <w:p w14:paraId="04F4F1B8" w14:textId="77777777" w:rsidR="008A6485" w:rsidRPr="0081682F" w:rsidRDefault="008A6485" w:rsidP="00855243">
            <w:pPr>
              <w:pStyle w:val="TableHeading"/>
              <w:rPr>
                <w:rFonts w:ascii="Times New Roman" w:hAnsi="Times New Roman" w:cs="Times New Roman"/>
              </w:rPr>
            </w:pPr>
            <w:r w:rsidRPr="0081682F">
              <w:rPr>
                <w:rFonts w:ascii="Times New Roman" w:hAnsi="Times New Roman" w:cs="Times New Roman"/>
              </w:rPr>
              <w:t>Author</w:t>
            </w:r>
          </w:p>
        </w:tc>
        <w:tc>
          <w:tcPr>
            <w:tcW w:w="1530" w:type="dxa"/>
            <w:tcBorders>
              <w:left w:val="nil"/>
              <w:bottom w:val="nil"/>
              <w:right w:val="nil"/>
            </w:tcBorders>
            <w:shd w:val="pct10" w:color="auto" w:fill="auto"/>
          </w:tcPr>
          <w:p w14:paraId="04F4F1B9" w14:textId="77777777" w:rsidR="008A6485" w:rsidRPr="0081682F" w:rsidRDefault="008A6485" w:rsidP="00855243">
            <w:pPr>
              <w:pStyle w:val="TableHeading"/>
              <w:rPr>
                <w:rFonts w:ascii="Times New Roman" w:hAnsi="Times New Roman" w:cs="Times New Roman"/>
              </w:rPr>
            </w:pPr>
            <w:r w:rsidRPr="0081682F">
              <w:rPr>
                <w:rFonts w:ascii="Times New Roman" w:hAnsi="Times New Roman" w:cs="Times New Roman"/>
              </w:rPr>
              <w:t>Version</w:t>
            </w:r>
          </w:p>
        </w:tc>
        <w:tc>
          <w:tcPr>
            <w:tcW w:w="2814" w:type="dxa"/>
            <w:tcBorders>
              <w:left w:val="nil"/>
              <w:bottom w:val="nil"/>
            </w:tcBorders>
            <w:shd w:val="pct10" w:color="auto" w:fill="auto"/>
          </w:tcPr>
          <w:p w14:paraId="04F4F1BA" w14:textId="77777777" w:rsidR="008A6485" w:rsidRPr="0081682F" w:rsidRDefault="008A6485" w:rsidP="00855243">
            <w:pPr>
              <w:pStyle w:val="TableHeading"/>
              <w:rPr>
                <w:rFonts w:ascii="Times New Roman" w:hAnsi="Times New Roman" w:cs="Times New Roman"/>
              </w:rPr>
            </w:pPr>
            <w:r w:rsidRPr="0081682F">
              <w:rPr>
                <w:rFonts w:ascii="Times New Roman" w:hAnsi="Times New Roman" w:cs="Times New Roman"/>
              </w:rPr>
              <w:t>Change Reference</w:t>
            </w:r>
          </w:p>
        </w:tc>
      </w:tr>
      <w:tr w:rsidR="008A6485" w:rsidRPr="0081682F" w14:paraId="04F4F1C0" w14:textId="77777777" w:rsidTr="004424C6">
        <w:trPr>
          <w:cantSplit/>
          <w:trHeight w:hRule="exact" w:val="60"/>
          <w:tblHeader/>
        </w:trPr>
        <w:tc>
          <w:tcPr>
            <w:tcW w:w="1716" w:type="dxa"/>
            <w:tcBorders>
              <w:left w:val="nil"/>
              <w:right w:val="nil"/>
            </w:tcBorders>
            <w:shd w:val="pct50" w:color="auto" w:fill="auto"/>
          </w:tcPr>
          <w:p w14:paraId="04F4F1BC" w14:textId="77777777" w:rsidR="008A6485" w:rsidRPr="0081682F" w:rsidRDefault="008A6485" w:rsidP="00855243">
            <w:pPr>
              <w:pStyle w:val="TableText"/>
              <w:rPr>
                <w:rFonts w:ascii="Times New Roman" w:hAnsi="Times New Roman" w:cs="Times New Roman"/>
                <w:sz w:val="18"/>
                <w:szCs w:val="18"/>
              </w:rPr>
            </w:pPr>
          </w:p>
        </w:tc>
        <w:tc>
          <w:tcPr>
            <w:tcW w:w="1890" w:type="dxa"/>
            <w:tcBorders>
              <w:left w:val="nil"/>
              <w:right w:val="nil"/>
            </w:tcBorders>
            <w:shd w:val="pct50" w:color="auto" w:fill="auto"/>
          </w:tcPr>
          <w:p w14:paraId="04F4F1BD" w14:textId="77777777" w:rsidR="008A6485" w:rsidRPr="0081682F" w:rsidRDefault="008A6485" w:rsidP="00855243">
            <w:pPr>
              <w:pStyle w:val="TableText"/>
              <w:rPr>
                <w:rFonts w:ascii="Times New Roman" w:hAnsi="Times New Roman" w:cs="Times New Roman"/>
                <w:sz w:val="18"/>
                <w:szCs w:val="18"/>
              </w:rPr>
            </w:pPr>
          </w:p>
        </w:tc>
        <w:tc>
          <w:tcPr>
            <w:tcW w:w="1530" w:type="dxa"/>
            <w:tcBorders>
              <w:left w:val="nil"/>
              <w:right w:val="nil"/>
            </w:tcBorders>
            <w:shd w:val="pct50" w:color="auto" w:fill="auto"/>
          </w:tcPr>
          <w:p w14:paraId="04F4F1BE" w14:textId="77777777" w:rsidR="008A6485" w:rsidRPr="0081682F" w:rsidRDefault="008A6485" w:rsidP="00855243">
            <w:pPr>
              <w:pStyle w:val="TableText"/>
              <w:rPr>
                <w:rFonts w:ascii="Times New Roman" w:hAnsi="Times New Roman" w:cs="Times New Roman"/>
                <w:sz w:val="18"/>
                <w:szCs w:val="18"/>
              </w:rPr>
            </w:pPr>
          </w:p>
        </w:tc>
        <w:tc>
          <w:tcPr>
            <w:tcW w:w="2814" w:type="dxa"/>
            <w:tcBorders>
              <w:left w:val="nil"/>
              <w:right w:val="nil"/>
            </w:tcBorders>
            <w:shd w:val="pct50" w:color="auto" w:fill="auto"/>
          </w:tcPr>
          <w:p w14:paraId="04F4F1BF" w14:textId="77777777" w:rsidR="008A6485" w:rsidRPr="0081682F" w:rsidRDefault="008A6485" w:rsidP="00855243">
            <w:pPr>
              <w:pStyle w:val="TableText"/>
              <w:rPr>
                <w:rFonts w:ascii="Times New Roman" w:hAnsi="Times New Roman" w:cs="Times New Roman"/>
                <w:sz w:val="18"/>
                <w:szCs w:val="18"/>
              </w:rPr>
            </w:pPr>
          </w:p>
        </w:tc>
      </w:tr>
      <w:tr w:rsidR="008A6485" w:rsidRPr="0081682F" w14:paraId="04F4F1C5" w14:textId="77777777" w:rsidTr="004424C6">
        <w:trPr>
          <w:cantSplit/>
        </w:trPr>
        <w:tc>
          <w:tcPr>
            <w:tcW w:w="1716" w:type="dxa"/>
            <w:tcBorders>
              <w:top w:val="nil"/>
            </w:tcBorders>
          </w:tcPr>
          <w:p w14:paraId="04F4F1C1" w14:textId="3B36C67A" w:rsidR="008A6485" w:rsidRPr="0081682F" w:rsidRDefault="00F32085" w:rsidP="00F32085">
            <w:pPr>
              <w:pStyle w:val="TableText"/>
              <w:rPr>
                <w:rFonts w:ascii="Times New Roman" w:hAnsi="Times New Roman" w:cs="Times New Roman"/>
              </w:rPr>
            </w:pPr>
            <w:r>
              <w:rPr>
                <w:rFonts w:ascii="Times New Roman" w:hAnsi="Times New Roman" w:cs="Times New Roman"/>
              </w:rPr>
              <w:t>24-Feb</w:t>
            </w:r>
            <w:r w:rsidR="007C1EBE">
              <w:rPr>
                <w:rFonts w:ascii="Times New Roman" w:hAnsi="Times New Roman" w:cs="Times New Roman"/>
              </w:rPr>
              <w:t>-201</w:t>
            </w:r>
            <w:r>
              <w:rPr>
                <w:rFonts w:ascii="Times New Roman" w:hAnsi="Times New Roman" w:cs="Times New Roman"/>
              </w:rPr>
              <w:t>6</w:t>
            </w:r>
          </w:p>
        </w:tc>
        <w:tc>
          <w:tcPr>
            <w:tcW w:w="1890" w:type="dxa"/>
            <w:tcBorders>
              <w:top w:val="nil"/>
            </w:tcBorders>
          </w:tcPr>
          <w:p w14:paraId="04F4F1C2" w14:textId="77777777" w:rsidR="008A6485" w:rsidRPr="0081682F" w:rsidRDefault="008A6485" w:rsidP="00855243">
            <w:pPr>
              <w:pStyle w:val="TableText"/>
              <w:rPr>
                <w:rFonts w:ascii="Times New Roman" w:hAnsi="Times New Roman" w:cs="Times New Roman"/>
              </w:rPr>
            </w:pPr>
            <w:r w:rsidRPr="0081682F">
              <w:rPr>
                <w:rStyle w:val="HighlightedVariable"/>
                <w:rFonts w:ascii="Times New Roman" w:hAnsi="Times New Roman" w:cs="Times New Roman"/>
                <w:sz w:val="18"/>
                <w:szCs w:val="18"/>
              </w:rPr>
              <w:t>Accenture</w:t>
            </w:r>
          </w:p>
        </w:tc>
        <w:tc>
          <w:tcPr>
            <w:tcW w:w="1530" w:type="dxa"/>
            <w:tcBorders>
              <w:top w:val="nil"/>
            </w:tcBorders>
          </w:tcPr>
          <w:p w14:paraId="04F4F1C3" w14:textId="77777777" w:rsidR="008A6485" w:rsidRPr="0081682F" w:rsidRDefault="008A6485" w:rsidP="00855243">
            <w:pPr>
              <w:pStyle w:val="TableText"/>
              <w:rPr>
                <w:rFonts w:ascii="Times New Roman" w:hAnsi="Times New Roman" w:cs="Times New Roman"/>
              </w:rPr>
            </w:pPr>
            <w:r w:rsidRPr="0081682F">
              <w:rPr>
                <w:rFonts w:ascii="Times New Roman" w:hAnsi="Times New Roman" w:cs="Times New Roman"/>
              </w:rPr>
              <w:t>1.0</w:t>
            </w:r>
          </w:p>
        </w:tc>
        <w:tc>
          <w:tcPr>
            <w:tcW w:w="2814" w:type="dxa"/>
            <w:tcBorders>
              <w:top w:val="nil"/>
            </w:tcBorders>
          </w:tcPr>
          <w:p w14:paraId="04F4F1C4" w14:textId="77777777" w:rsidR="008A6485" w:rsidRPr="0081682F" w:rsidRDefault="008A6485" w:rsidP="00855243">
            <w:pPr>
              <w:pStyle w:val="TableText"/>
              <w:rPr>
                <w:rFonts w:ascii="Times New Roman" w:hAnsi="Times New Roman" w:cs="Times New Roman"/>
                <w:b/>
              </w:rPr>
            </w:pPr>
            <w:r w:rsidRPr="0081682F">
              <w:rPr>
                <w:rFonts w:ascii="Times New Roman" w:hAnsi="Times New Roman" w:cs="Times New Roman"/>
              </w:rPr>
              <w:t>Initial draft</w:t>
            </w:r>
          </w:p>
        </w:tc>
      </w:tr>
      <w:tr w:rsidR="008A6485" w:rsidRPr="0081682F" w14:paraId="04F4F1CA" w14:textId="77777777" w:rsidTr="004424C6">
        <w:trPr>
          <w:cantSplit/>
        </w:trPr>
        <w:tc>
          <w:tcPr>
            <w:tcW w:w="1716" w:type="dxa"/>
            <w:tcBorders>
              <w:top w:val="nil"/>
            </w:tcBorders>
          </w:tcPr>
          <w:p w14:paraId="04F4F1C6" w14:textId="3F690E70" w:rsidR="008A6485" w:rsidRPr="0081682F" w:rsidRDefault="008A6485" w:rsidP="00855243">
            <w:pPr>
              <w:pStyle w:val="TableText"/>
              <w:rPr>
                <w:rFonts w:ascii="Times New Roman" w:hAnsi="Times New Roman" w:cs="Times New Roman"/>
              </w:rPr>
            </w:pPr>
          </w:p>
        </w:tc>
        <w:tc>
          <w:tcPr>
            <w:tcW w:w="1890" w:type="dxa"/>
            <w:tcBorders>
              <w:top w:val="nil"/>
            </w:tcBorders>
          </w:tcPr>
          <w:p w14:paraId="04F4F1C7" w14:textId="19CA5FBD" w:rsidR="008A6485" w:rsidRPr="0081682F" w:rsidRDefault="008A6485" w:rsidP="00855243">
            <w:pPr>
              <w:pStyle w:val="TableText"/>
              <w:rPr>
                <w:rFonts w:ascii="Times New Roman" w:hAnsi="Times New Roman" w:cs="Times New Roman"/>
              </w:rPr>
            </w:pPr>
          </w:p>
        </w:tc>
        <w:tc>
          <w:tcPr>
            <w:tcW w:w="1530" w:type="dxa"/>
            <w:tcBorders>
              <w:top w:val="nil"/>
            </w:tcBorders>
          </w:tcPr>
          <w:p w14:paraId="04F4F1C8" w14:textId="77777777" w:rsidR="008A6485" w:rsidRPr="0081682F" w:rsidRDefault="008A6485" w:rsidP="00855243">
            <w:pPr>
              <w:pStyle w:val="TableText"/>
              <w:rPr>
                <w:rFonts w:ascii="Times New Roman" w:hAnsi="Times New Roman" w:cs="Times New Roman"/>
              </w:rPr>
            </w:pPr>
          </w:p>
        </w:tc>
        <w:tc>
          <w:tcPr>
            <w:tcW w:w="2814" w:type="dxa"/>
            <w:tcBorders>
              <w:top w:val="nil"/>
            </w:tcBorders>
          </w:tcPr>
          <w:p w14:paraId="04F4F1C9" w14:textId="77777777" w:rsidR="008A6485" w:rsidRPr="0081682F" w:rsidRDefault="008A6485" w:rsidP="00855243">
            <w:pPr>
              <w:pStyle w:val="TableText"/>
              <w:rPr>
                <w:rFonts w:ascii="Times New Roman" w:hAnsi="Times New Roman" w:cs="Times New Roman"/>
                <w:b/>
              </w:rPr>
            </w:pPr>
          </w:p>
        </w:tc>
      </w:tr>
      <w:tr w:rsidR="008A6485" w:rsidRPr="0081682F" w14:paraId="04F4F1CF" w14:textId="77777777" w:rsidTr="004424C6">
        <w:trPr>
          <w:cantSplit/>
        </w:trPr>
        <w:tc>
          <w:tcPr>
            <w:tcW w:w="1716" w:type="dxa"/>
          </w:tcPr>
          <w:p w14:paraId="04F4F1CB" w14:textId="3C5BA98B" w:rsidR="008A6485" w:rsidRPr="0081682F" w:rsidRDefault="008A6485" w:rsidP="00855243">
            <w:pPr>
              <w:pStyle w:val="TableText"/>
              <w:rPr>
                <w:rFonts w:ascii="Times New Roman" w:hAnsi="Times New Roman" w:cs="Times New Roman"/>
              </w:rPr>
            </w:pPr>
          </w:p>
        </w:tc>
        <w:tc>
          <w:tcPr>
            <w:tcW w:w="1890" w:type="dxa"/>
          </w:tcPr>
          <w:p w14:paraId="04F4F1CC" w14:textId="2383FE95" w:rsidR="008A6485" w:rsidRPr="0081682F" w:rsidRDefault="008A6485" w:rsidP="00855243">
            <w:pPr>
              <w:pStyle w:val="TableText"/>
              <w:rPr>
                <w:rFonts w:ascii="Times New Roman" w:hAnsi="Times New Roman" w:cs="Times New Roman"/>
              </w:rPr>
            </w:pPr>
          </w:p>
        </w:tc>
        <w:tc>
          <w:tcPr>
            <w:tcW w:w="1530" w:type="dxa"/>
          </w:tcPr>
          <w:p w14:paraId="04F4F1CD" w14:textId="78BFF15D" w:rsidR="008A6485" w:rsidRPr="0081682F" w:rsidRDefault="008A6485" w:rsidP="00855243">
            <w:pPr>
              <w:pStyle w:val="TableText"/>
              <w:rPr>
                <w:rFonts w:ascii="Times New Roman" w:hAnsi="Times New Roman" w:cs="Times New Roman"/>
              </w:rPr>
            </w:pPr>
          </w:p>
        </w:tc>
        <w:tc>
          <w:tcPr>
            <w:tcW w:w="2814" w:type="dxa"/>
          </w:tcPr>
          <w:p w14:paraId="04F4F1CE" w14:textId="03C7A5B0" w:rsidR="008A6485" w:rsidRPr="0081682F" w:rsidRDefault="008A6485" w:rsidP="00855243">
            <w:pPr>
              <w:pStyle w:val="TableText"/>
              <w:rPr>
                <w:rFonts w:ascii="Times New Roman" w:hAnsi="Times New Roman" w:cs="Times New Roman"/>
              </w:rPr>
            </w:pPr>
          </w:p>
        </w:tc>
      </w:tr>
      <w:tr w:rsidR="008A6485" w:rsidRPr="0081682F" w14:paraId="04F4F1D4" w14:textId="77777777" w:rsidTr="004424C6">
        <w:trPr>
          <w:cantSplit/>
        </w:trPr>
        <w:tc>
          <w:tcPr>
            <w:tcW w:w="1716" w:type="dxa"/>
          </w:tcPr>
          <w:p w14:paraId="04F4F1D0" w14:textId="77777777" w:rsidR="008A6485" w:rsidRPr="0081682F" w:rsidRDefault="008A6485" w:rsidP="00855243">
            <w:pPr>
              <w:pStyle w:val="TableText"/>
              <w:rPr>
                <w:rFonts w:ascii="Times New Roman" w:hAnsi="Times New Roman" w:cs="Times New Roman"/>
              </w:rPr>
            </w:pPr>
          </w:p>
        </w:tc>
        <w:tc>
          <w:tcPr>
            <w:tcW w:w="1890" w:type="dxa"/>
          </w:tcPr>
          <w:p w14:paraId="04F4F1D1" w14:textId="77777777" w:rsidR="008A6485" w:rsidRPr="0081682F" w:rsidRDefault="008A6485" w:rsidP="00855243">
            <w:pPr>
              <w:pStyle w:val="TableText"/>
              <w:rPr>
                <w:rFonts w:ascii="Times New Roman" w:hAnsi="Times New Roman" w:cs="Times New Roman"/>
              </w:rPr>
            </w:pPr>
          </w:p>
        </w:tc>
        <w:tc>
          <w:tcPr>
            <w:tcW w:w="1530" w:type="dxa"/>
          </w:tcPr>
          <w:p w14:paraId="04F4F1D2" w14:textId="77777777" w:rsidR="008A6485" w:rsidRPr="0081682F" w:rsidRDefault="008A6485" w:rsidP="00855243">
            <w:pPr>
              <w:pStyle w:val="TableText"/>
              <w:rPr>
                <w:rFonts w:ascii="Times New Roman" w:hAnsi="Times New Roman" w:cs="Times New Roman"/>
              </w:rPr>
            </w:pPr>
          </w:p>
        </w:tc>
        <w:tc>
          <w:tcPr>
            <w:tcW w:w="2814" w:type="dxa"/>
          </w:tcPr>
          <w:p w14:paraId="04F4F1D3" w14:textId="77777777" w:rsidR="008A6485" w:rsidRPr="0081682F" w:rsidRDefault="008A6485" w:rsidP="00855243">
            <w:pPr>
              <w:pStyle w:val="TableText"/>
              <w:rPr>
                <w:rFonts w:ascii="Times New Roman" w:hAnsi="Times New Roman" w:cs="Times New Roman"/>
              </w:rPr>
            </w:pPr>
          </w:p>
        </w:tc>
      </w:tr>
    </w:tbl>
    <w:p w14:paraId="04F4F1D5" w14:textId="77777777" w:rsidR="008A6485" w:rsidRPr="0081682F" w:rsidRDefault="008A6485" w:rsidP="008A6485">
      <w:pPr>
        <w:keepNext/>
        <w:keepLines/>
        <w:spacing w:before="120" w:after="120"/>
        <w:rPr>
          <w:rFonts w:ascii="Times New Roman" w:hAnsi="Times New Roman" w:cs="Times New Roman"/>
          <w:b/>
        </w:rPr>
      </w:pPr>
      <w:r w:rsidRPr="0081682F">
        <w:rPr>
          <w:rFonts w:ascii="Times New Roman" w:hAnsi="Times New Roman" w:cs="Times New Roman"/>
          <w:b/>
        </w:rPr>
        <w:t>Reviewers</w:t>
      </w:r>
    </w:p>
    <w:tbl>
      <w:tblPr>
        <w:tblW w:w="7668" w:type="dxa"/>
        <w:tblInd w:w="8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8A6485" w:rsidRPr="0081682F" w14:paraId="04F4F1D8" w14:textId="77777777" w:rsidTr="004424C6">
        <w:trPr>
          <w:cantSplit/>
          <w:tblHeader/>
        </w:trPr>
        <w:tc>
          <w:tcPr>
            <w:tcW w:w="3960" w:type="dxa"/>
            <w:tcBorders>
              <w:bottom w:val="nil"/>
              <w:right w:val="nil"/>
            </w:tcBorders>
            <w:shd w:val="pct10" w:color="auto" w:fill="auto"/>
          </w:tcPr>
          <w:p w14:paraId="04F4F1D6" w14:textId="77777777" w:rsidR="008A6485" w:rsidRPr="0081682F" w:rsidRDefault="008A6485" w:rsidP="00855243">
            <w:pPr>
              <w:pStyle w:val="TableHeading"/>
              <w:rPr>
                <w:rFonts w:ascii="Times New Roman" w:hAnsi="Times New Roman" w:cs="Times New Roman"/>
              </w:rPr>
            </w:pPr>
            <w:r w:rsidRPr="0081682F">
              <w:rPr>
                <w:rFonts w:ascii="Times New Roman" w:hAnsi="Times New Roman" w:cs="Times New Roman"/>
              </w:rPr>
              <w:t>Name</w:t>
            </w:r>
          </w:p>
        </w:tc>
        <w:tc>
          <w:tcPr>
            <w:tcW w:w="3708" w:type="dxa"/>
            <w:tcBorders>
              <w:left w:val="nil"/>
              <w:bottom w:val="nil"/>
            </w:tcBorders>
            <w:shd w:val="pct10" w:color="auto" w:fill="auto"/>
          </w:tcPr>
          <w:p w14:paraId="04F4F1D7" w14:textId="77777777" w:rsidR="008A6485" w:rsidRPr="0081682F" w:rsidRDefault="008A6485" w:rsidP="00855243">
            <w:pPr>
              <w:pStyle w:val="TableHeading"/>
              <w:rPr>
                <w:rFonts w:ascii="Times New Roman" w:hAnsi="Times New Roman" w:cs="Times New Roman"/>
              </w:rPr>
            </w:pPr>
            <w:r w:rsidRPr="0081682F">
              <w:rPr>
                <w:rFonts w:ascii="Times New Roman" w:hAnsi="Times New Roman" w:cs="Times New Roman"/>
              </w:rPr>
              <w:t>Position</w:t>
            </w:r>
          </w:p>
        </w:tc>
      </w:tr>
      <w:tr w:rsidR="008A6485" w:rsidRPr="0081682F" w14:paraId="04F4F1DB" w14:textId="77777777" w:rsidTr="004424C6">
        <w:trPr>
          <w:cantSplit/>
          <w:trHeight w:hRule="exact" w:val="60"/>
          <w:tblHeader/>
        </w:trPr>
        <w:tc>
          <w:tcPr>
            <w:tcW w:w="3960" w:type="dxa"/>
            <w:tcBorders>
              <w:left w:val="nil"/>
              <w:right w:val="nil"/>
            </w:tcBorders>
            <w:shd w:val="pct50" w:color="auto" w:fill="auto"/>
          </w:tcPr>
          <w:p w14:paraId="04F4F1D9" w14:textId="77777777" w:rsidR="008A6485" w:rsidRPr="0081682F" w:rsidRDefault="008A6485" w:rsidP="00855243">
            <w:pPr>
              <w:pStyle w:val="TableText"/>
              <w:rPr>
                <w:rFonts w:ascii="Times New Roman" w:hAnsi="Times New Roman" w:cs="Times New Roman"/>
                <w:sz w:val="8"/>
              </w:rPr>
            </w:pPr>
          </w:p>
        </w:tc>
        <w:tc>
          <w:tcPr>
            <w:tcW w:w="3708" w:type="dxa"/>
            <w:tcBorders>
              <w:left w:val="nil"/>
              <w:right w:val="nil"/>
            </w:tcBorders>
            <w:shd w:val="pct50" w:color="auto" w:fill="auto"/>
          </w:tcPr>
          <w:p w14:paraId="04F4F1DA" w14:textId="77777777" w:rsidR="008A6485" w:rsidRPr="0081682F" w:rsidRDefault="008A6485" w:rsidP="00855243">
            <w:pPr>
              <w:pStyle w:val="TableText"/>
              <w:rPr>
                <w:rFonts w:ascii="Times New Roman" w:hAnsi="Times New Roman" w:cs="Times New Roman"/>
                <w:sz w:val="8"/>
              </w:rPr>
            </w:pPr>
          </w:p>
        </w:tc>
      </w:tr>
      <w:tr w:rsidR="008A6485" w:rsidRPr="0081682F" w14:paraId="04F4F1DE" w14:textId="77777777" w:rsidTr="004424C6">
        <w:trPr>
          <w:cantSplit/>
        </w:trPr>
        <w:tc>
          <w:tcPr>
            <w:tcW w:w="3960" w:type="dxa"/>
          </w:tcPr>
          <w:p w14:paraId="04F4F1DC" w14:textId="3CA6A8B3" w:rsidR="008A6485" w:rsidRPr="0081682F" w:rsidRDefault="00F32085" w:rsidP="00855243">
            <w:pPr>
              <w:pStyle w:val="TableText"/>
              <w:rPr>
                <w:rFonts w:ascii="Times New Roman" w:hAnsi="Times New Roman" w:cs="Times New Roman"/>
                <w:sz w:val="18"/>
                <w:szCs w:val="18"/>
              </w:rPr>
            </w:pPr>
            <w:r>
              <w:rPr>
                <w:rFonts w:ascii="Times New Roman" w:hAnsi="Times New Roman" w:cs="Times New Roman"/>
                <w:sz w:val="18"/>
                <w:szCs w:val="18"/>
              </w:rPr>
              <w:t>Gnanesh</w:t>
            </w:r>
          </w:p>
        </w:tc>
        <w:tc>
          <w:tcPr>
            <w:tcW w:w="3708" w:type="dxa"/>
          </w:tcPr>
          <w:p w14:paraId="04F4F1DD" w14:textId="7ACCD782" w:rsidR="008A6485" w:rsidRPr="0081682F" w:rsidRDefault="00F32085" w:rsidP="00855243">
            <w:pPr>
              <w:pStyle w:val="TableText"/>
              <w:rPr>
                <w:rFonts w:ascii="Times New Roman" w:hAnsi="Times New Roman" w:cs="Times New Roman"/>
                <w:sz w:val="18"/>
                <w:szCs w:val="18"/>
              </w:rPr>
            </w:pPr>
            <w:r>
              <w:rPr>
                <w:rFonts w:ascii="Times New Roman" w:hAnsi="Times New Roman" w:cs="Times New Roman"/>
                <w:sz w:val="18"/>
                <w:szCs w:val="18"/>
              </w:rPr>
              <w:t xml:space="preserve">SCM </w:t>
            </w:r>
            <w:proofErr w:type="spellStart"/>
            <w:r>
              <w:rPr>
                <w:rFonts w:ascii="Times New Roman" w:hAnsi="Times New Roman" w:cs="Times New Roman"/>
                <w:sz w:val="18"/>
                <w:szCs w:val="18"/>
              </w:rPr>
              <w:t>Sr.Analyst</w:t>
            </w:r>
            <w:proofErr w:type="spellEnd"/>
          </w:p>
        </w:tc>
      </w:tr>
      <w:tr w:rsidR="008A6485" w:rsidRPr="0081682F" w14:paraId="04F4F1E1" w14:textId="77777777" w:rsidTr="004424C6">
        <w:trPr>
          <w:cantSplit/>
        </w:trPr>
        <w:tc>
          <w:tcPr>
            <w:tcW w:w="3960" w:type="dxa"/>
          </w:tcPr>
          <w:p w14:paraId="04F4F1DF" w14:textId="3EC731C3" w:rsidR="008A6485" w:rsidRPr="0081682F" w:rsidRDefault="008A6485" w:rsidP="00855243">
            <w:pPr>
              <w:pStyle w:val="TableText"/>
              <w:rPr>
                <w:rFonts w:ascii="Times New Roman" w:hAnsi="Times New Roman" w:cs="Times New Roman"/>
              </w:rPr>
            </w:pPr>
          </w:p>
        </w:tc>
        <w:tc>
          <w:tcPr>
            <w:tcW w:w="3708" w:type="dxa"/>
          </w:tcPr>
          <w:p w14:paraId="04F4F1E0" w14:textId="59A8E0DC" w:rsidR="008A6485" w:rsidRPr="0081682F" w:rsidRDefault="008A6485" w:rsidP="00855243">
            <w:pPr>
              <w:pStyle w:val="TableText"/>
              <w:rPr>
                <w:rFonts w:ascii="Times New Roman" w:hAnsi="Times New Roman" w:cs="Times New Roman"/>
              </w:rPr>
            </w:pPr>
          </w:p>
        </w:tc>
      </w:tr>
    </w:tbl>
    <w:p w14:paraId="04F4F1E2" w14:textId="77777777" w:rsidR="008A6485" w:rsidRPr="0081682F" w:rsidRDefault="008A6485" w:rsidP="008A6485">
      <w:pPr>
        <w:pStyle w:val="HeadingBar"/>
        <w:rPr>
          <w:rFonts w:ascii="Times New Roman" w:hAnsi="Times New Roman" w:cs="Times New Roman"/>
        </w:rPr>
      </w:pPr>
    </w:p>
    <w:p w14:paraId="04F4F1E3" w14:textId="77777777" w:rsidR="008A6485" w:rsidRPr="0081682F" w:rsidRDefault="008A6485" w:rsidP="008A6485">
      <w:pPr>
        <w:keepNext/>
        <w:keepLines/>
        <w:spacing w:before="120" w:after="120"/>
        <w:rPr>
          <w:rFonts w:ascii="Times New Roman" w:hAnsi="Times New Roman" w:cs="Times New Roman"/>
        </w:rPr>
      </w:pPr>
      <w:r w:rsidRPr="0081682F">
        <w:rPr>
          <w:rFonts w:ascii="Times New Roman" w:hAnsi="Times New Roman" w:cs="Times New Roman"/>
          <w:b/>
        </w:rPr>
        <w:t>Distribution</w:t>
      </w:r>
    </w:p>
    <w:tbl>
      <w:tblPr>
        <w:tblW w:w="8136" w:type="dxa"/>
        <w:tblInd w:w="6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060"/>
        <w:gridCol w:w="4158"/>
      </w:tblGrid>
      <w:tr w:rsidR="008A6485" w:rsidRPr="0081682F" w14:paraId="04F4F1E7" w14:textId="77777777" w:rsidTr="004424C6">
        <w:trPr>
          <w:cantSplit/>
          <w:tblHeader/>
        </w:trPr>
        <w:tc>
          <w:tcPr>
            <w:tcW w:w="918" w:type="dxa"/>
            <w:tcBorders>
              <w:bottom w:val="nil"/>
              <w:right w:val="nil"/>
            </w:tcBorders>
            <w:shd w:val="pct10" w:color="auto" w:fill="auto"/>
          </w:tcPr>
          <w:p w14:paraId="04F4F1E4" w14:textId="77777777" w:rsidR="008A6485" w:rsidRPr="0081682F" w:rsidRDefault="008A6485" w:rsidP="00855243">
            <w:pPr>
              <w:pStyle w:val="TableHeading"/>
              <w:rPr>
                <w:rFonts w:ascii="Times New Roman" w:hAnsi="Times New Roman" w:cs="Times New Roman"/>
              </w:rPr>
            </w:pPr>
            <w:r w:rsidRPr="0081682F">
              <w:rPr>
                <w:rFonts w:ascii="Times New Roman" w:hAnsi="Times New Roman" w:cs="Times New Roman"/>
              </w:rPr>
              <w:t>Copy No.</w:t>
            </w:r>
          </w:p>
        </w:tc>
        <w:tc>
          <w:tcPr>
            <w:tcW w:w="3060" w:type="dxa"/>
            <w:tcBorders>
              <w:left w:val="nil"/>
              <w:bottom w:val="nil"/>
              <w:right w:val="nil"/>
            </w:tcBorders>
            <w:shd w:val="pct10" w:color="auto" w:fill="auto"/>
          </w:tcPr>
          <w:p w14:paraId="04F4F1E5" w14:textId="77777777" w:rsidR="008A6485" w:rsidRPr="0081682F" w:rsidRDefault="008A6485" w:rsidP="00855243">
            <w:pPr>
              <w:pStyle w:val="TableHeading"/>
              <w:rPr>
                <w:rFonts w:ascii="Times New Roman" w:hAnsi="Times New Roman" w:cs="Times New Roman"/>
              </w:rPr>
            </w:pPr>
            <w:r w:rsidRPr="0081682F">
              <w:rPr>
                <w:rFonts w:ascii="Times New Roman" w:hAnsi="Times New Roman" w:cs="Times New Roman"/>
              </w:rPr>
              <w:t>Name</w:t>
            </w:r>
          </w:p>
        </w:tc>
        <w:tc>
          <w:tcPr>
            <w:tcW w:w="4158" w:type="dxa"/>
            <w:tcBorders>
              <w:left w:val="nil"/>
              <w:bottom w:val="nil"/>
            </w:tcBorders>
            <w:shd w:val="pct10" w:color="auto" w:fill="auto"/>
          </w:tcPr>
          <w:p w14:paraId="04F4F1E6" w14:textId="77777777" w:rsidR="008A6485" w:rsidRPr="0081682F" w:rsidRDefault="008A6485" w:rsidP="00855243">
            <w:pPr>
              <w:pStyle w:val="TableHeading"/>
              <w:rPr>
                <w:rFonts w:ascii="Times New Roman" w:hAnsi="Times New Roman" w:cs="Times New Roman"/>
              </w:rPr>
            </w:pPr>
            <w:r w:rsidRPr="0081682F">
              <w:rPr>
                <w:rFonts w:ascii="Times New Roman" w:hAnsi="Times New Roman" w:cs="Times New Roman"/>
              </w:rPr>
              <w:t>Location</w:t>
            </w:r>
          </w:p>
        </w:tc>
      </w:tr>
      <w:tr w:rsidR="008A6485" w:rsidRPr="0081682F" w14:paraId="04F4F1EB" w14:textId="77777777" w:rsidTr="004424C6">
        <w:trPr>
          <w:cantSplit/>
          <w:trHeight w:hRule="exact" w:val="60"/>
          <w:tblHeader/>
        </w:trPr>
        <w:tc>
          <w:tcPr>
            <w:tcW w:w="918" w:type="dxa"/>
            <w:tcBorders>
              <w:left w:val="nil"/>
              <w:right w:val="nil"/>
            </w:tcBorders>
            <w:shd w:val="pct50" w:color="auto" w:fill="auto"/>
          </w:tcPr>
          <w:p w14:paraId="04F4F1E8" w14:textId="77777777" w:rsidR="008A6485" w:rsidRPr="0081682F" w:rsidRDefault="008A6485" w:rsidP="00855243">
            <w:pPr>
              <w:pStyle w:val="TableText"/>
              <w:rPr>
                <w:rFonts w:ascii="Times New Roman" w:hAnsi="Times New Roman" w:cs="Times New Roman"/>
                <w:sz w:val="8"/>
              </w:rPr>
            </w:pPr>
          </w:p>
        </w:tc>
        <w:tc>
          <w:tcPr>
            <w:tcW w:w="3060" w:type="dxa"/>
            <w:tcBorders>
              <w:left w:val="nil"/>
              <w:right w:val="nil"/>
            </w:tcBorders>
            <w:shd w:val="pct50" w:color="auto" w:fill="auto"/>
          </w:tcPr>
          <w:p w14:paraId="04F4F1E9" w14:textId="77777777" w:rsidR="008A6485" w:rsidRPr="0081682F" w:rsidRDefault="008A6485" w:rsidP="00855243">
            <w:pPr>
              <w:pStyle w:val="TableText"/>
              <w:rPr>
                <w:rFonts w:ascii="Times New Roman" w:hAnsi="Times New Roman" w:cs="Times New Roman"/>
                <w:sz w:val="8"/>
              </w:rPr>
            </w:pPr>
          </w:p>
        </w:tc>
        <w:tc>
          <w:tcPr>
            <w:tcW w:w="4158" w:type="dxa"/>
            <w:tcBorders>
              <w:left w:val="nil"/>
              <w:right w:val="nil"/>
            </w:tcBorders>
            <w:shd w:val="pct50" w:color="auto" w:fill="auto"/>
          </w:tcPr>
          <w:p w14:paraId="04F4F1EA" w14:textId="77777777" w:rsidR="008A6485" w:rsidRPr="0081682F" w:rsidRDefault="008A6485" w:rsidP="00855243">
            <w:pPr>
              <w:pStyle w:val="TableText"/>
              <w:rPr>
                <w:rFonts w:ascii="Times New Roman" w:hAnsi="Times New Roman" w:cs="Times New Roman"/>
                <w:sz w:val="8"/>
              </w:rPr>
            </w:pPr>
          </w:p>
        </w:tc>
      </w:tr>
      <w:tr w:rsidR="008A6485" w:rsidRPr="0081682F" w14:paraId="04F4F1EF" w14:textId="77777777" w:rsidTr="004424C6">
        <w:trPr>
          <w:cantSplit/>
        </w:trPr>
        <w:tc>
          <w:tcPr>
            <w:tcW w:w="918" w:type="dxa"/>
            <w:tcBorders>
              <w:top w:val="nil"/>
            </w:tcBorders>
          </w:tcPr>
          <w:p w14:paraId="04F4F1EC" w14:textId="77777777" w:rsidR="008A6485" w:rsidRPr="0081682F" w:rsidRDefault="008A6485" w:rsidP="008A6485">
            <w:pPr>
              <w:pStyle w:val="TableText"/>
              <w:numPr>
                <w:ilvl w:val="0"/>
                <w:numId w:val="9"/>
              </w:numPr>
              <w:rPr>
                <w:rFonts w:ascii="Times New Roman" w:hAnsi="Times New Roman" w:cs="Times New Roman"/>
                <w:sz w:val="18"/>
                <w:szCs w:val="18"/>
              </w:rPr>
            </w:pPr>
          </w:p>
        </w:tc>
        <w:tc>
          <w:tcPr>
            <w:tcW w:w="3060" w:type="dxa"/>
            <w:tcBorders>
              <w:top w:val="nil"/>
            </w:tcBorders>
          </w:tcPr>
          <w:p w14:paraId="04F4F1ED" w14:textId="1F7495FB" w:rsidR="008A6485" w:rsidRPr="0081682F" w:rsidRDefault="008A6485" w:rsidP="00855243">
            <w:pPr>
              <w:pStyle w:val="TableText"/>
              <w:numPr>
                <w:ilvl w:val="12"/>
                <w:numId w:val="0"/>
              </w:numPr>
              <w:rPr>
                <w:rFonts w:ascii="Times New Roman" w:hAnsi="Times New Roman" w:cs="Times New Roman"/>
                <w:sz w:val="18"/>
                <w:szCs w:val="18"/>
              </w:rPr>
            </w:pPr>
          </w:p>
        </w:tc>
        <w:tc>
          <w:tcPr>
            <w:tcW w:w="4158" w:type="dxa"/>
            <w:tcBorders>
              <w:top w:val="nil"/>
            </w:tcBorders>
          </w:tcPr>
          <w:p w14:paraId="04F4F1EE" w14:textId="56AA8C7C" w:rsidR="008A6485" w:rsidRPr="0081682F" w:rsidRDefault="008A6485" w:rsidP="00855243">
            <w:pPr>
              <w:pStyle w:val="TableText"/>
              <w:numPr>
                <w:ilvl w:val="12"/>
                <w:numId w:val="0"/>
              </w:numPr>
              <w:rPr>
                <w:rFonts w:ascii="Times New Roman" w:hAnsi="Times New Roman" w:cs="Times New Roman"/>
                <w:sz w:val="18"/>
                <w:szCs w:val="18"/>
              </w:rPr>
            </w:pPr>
          </w:p>
        </w:tc>
      </w:tr>
      <w:tr w:rsidR="008A6485" w:rsidRPr="0081682F" w14:paraId="04F4F1F3" w14:textId="77777777" w:rsidTr="004424C6">
        <w:trPr>
          <w:cantSplit/>
        </w:trPr>
        <w:tc>
          <w:tcPr>
            <w:tcW w:w="918" w:type="dxa"/>
          </w:tcPr>
          <w:p w14:paraId="04F4F1F0" w14:textId="77777777" w:rsidR="008A6485" w:rsidRPr="0081682F" w:rsidRDefault="008A6485" w:rsidP="00855243">
            <w:pPr>
              <w:pStyle w:val="TableText"/>
              <w:ind w:left="360"/>
              <w:rPr>
                <w:rFonts w:ascii="Times New Roman" w:hAnsi="Times New Roman" w:cs="Times New Roman"/>
                <w:sz w:val="18"/>
                <w:szCs w:val="18"/>
              </w:rPr>
            </w:pPr>
          </w:p>
        </w:tc>
        <w:tc>
          <w:tcPr>
            <w:tcW w:w="3060" w:type="dxa"/>
          </w:tcPr>
          <w:p w14:paraId="04F4F1F1" w14:textId="77777777" w:rsidR="008A6485" w:rsidRPr="0081682F" w:rsidRDefault="008A6485" w:rsidP="00855243">
            <w:pPr>
              <w:pStyle w:val="TableText"/>
              <w:numPr>
                <w:ilvl w:val="12"/>
                <w:numId w:val="0"/>
              </w:numPr>
              <w:rPr>
                <w:rFonts w:ascii="Times New Roman" w:hAnsi="Times New Roman" w:cs="Times New Roman"/>
                <w:sz w:val="18"/>
                <w:szCs w:val="18"/>
              </w:rPr>
            </w:pPr>
          </w:p>
        </w:tc>
        <w:tc>
          <w:tcPr>
            <w:tcW w:w="4158" w:type="dxa"/>
          </w:tcPr>
          <w:p w14:paraId="04F4F1F2" w14:textId="77777777" w:rsidR="008A6485" w:rsidRPr="0081682F" w:rsidRDefault="008A6485" w:rsidP="00855243">
            <w:pPr>
              <w:pStyle w:val="TableText"/>
              <w:numPr>
                <w:ilvl w:val="12"/>
                <w:numId w:val="0"/>
              </w:numPr>
              <w:rPr>
                <w:rFonts w:ascii="Times New Roman" w:hAnsi="Times New Roman" w:cs="Times New Roman"/>
                <w:sz w:val="18"/>
                <w:szCs w:val="18"/>
                <w:lang w:val="de-DE"/>
              </w:rPr>
            </w:pPr>
          </w:p>
        </w:tc>
      </w:tr>
    </w:tbl>
    <w:p w14:paraId="04F4F1F4" w14:textId="77777777" w:rsidR="008A6485" w:rsidRPr="0081682F" w:rsidRDefault="008A6485" w:rsidP="008A6485">
      <w:pPr>
        <w:pStyle w:val="BodyText"/>
        <w:numPr>
          <w:ilvl w:val="0"/>
          <w:numId w:val="0"/>
        </w:numPr>
        <w:rPr>
          <w:b/>
        </w:rPr>
      </w:pPr>
      <w:r w:rsidRPr="0081682F">
        <w:rPr>
          <w:b/>
        </w:rPr>
        <w:t>Note to Holders:</w:t>
      </w:r>
    </w:p>
    <w:p w14:paraId="04F4F1F5" w14:textId="77777777" w:rsidR="008A6485" w:rsidRPr="0081682F" w:rsidRDefault="008A6485" w:rsidP="008A6485">
      <w:pPr>
        <w:pStyle w:val="BodyText"/>
        <w:numPr>
          <w:ilvl w:val="0"/>
          <w:numId w:val="0"/>
        </w:numPr>
      </w:pPr>
      <w:r w:rsidRPr="0081682F">
        <w:t xml:space="preserve">If you receive an </w:t>
      </w:r>
      <w:r w:rsidRPr="0081682F">
        <w:rPr>
          <w:u w:val="single"/>
        </w:rPr>
        <w:t>electronic copy</w:t>
      </w:r>
      <w:r w:rsidRPr="0081682F">
        <w:t xml:space="preserve"> of this document and print it out, please write your name on the equivalent of the cover page, for document control purposes.</w:t>
      </w:r>
    </w:p>
    <w:p w14:paraId="04F4F1F6" w14:textId="77777777" w:rsidR="008A6485" w:rsidRPr="0081682F" w:rsidRDefault="008A6485" w:rsidP="008A6485">
      <w:pPr>
        <w:pStyle w:val="BodyText"/>
        <w:numPr>
          <w:ilvl w:val="0"/>
          <w:numId w:val="0"/>
        </w:numPr>
        <w:tabs>
          <w:tab w:val="left" w:pos="4230"/>
        </w:tabs>
        <w:spacing w:after="0"/>
        <w:rPr>
          <w:lang w:val="fr-FR"/>
        </w:rPr>
      </w:pPr>
      <w:r w:rsidRPr="0081682F">
        <w:t xml:space="preserve">If you receive a </w:t>
      </w:r>
      <w:r w:rsidRPr="0081682F">
        <w:rPr>
          <w:u w:val="single"/>
        </w:rPr>
        <w:t>hard copy</w:t>
      </w:r>
      <w:r w:rsidRPr="0081682F">
        <w:t xml:space="preserve"> of this document, please write your name on the front cover, for document control purposes.</w:t>
      </w:r>
    </w:p>
    <w:p w14:paraId="04F4F1F7" w14:textId="77777777" w:rsidR="008A6485" w:rsidRPr="0081682F" w:rsidRDefault="008A6485" w:rsidP="008A6485">
      <w:pPr>
        <w:pStyle w:val="BodyText"/>
        <w:numPr>
          <w:ilvl w:val="0"/>
          <w:numId w:val="0"/>
        </w:numPr>
      </w:pPr>
    </w:p>
    <w:p w14:paraId="04F4F1F8" w14:textId="77777777" w:rsidR="00C52418" w:rsidRPr="0081682F" w:rsidRDefault="00C52418" w:rsidP="00C3596E">
      <w:pPr>
        <w:pStyle w:val="Heading1"/>
        <w:rPr>
          <w:rFonts w:ascii="Times New Roman" w:hAnsi="Times New Roman"/>
        </w:rPr>
      </w:pPr>
      <w:bookmarkStart w:id="4" w:name="_Toc444099584"/>
      <w:r w:rsidRPr="0081682F">
        <w:rPr>
          <w:rFonts w:ascii="Times New Roman" w:hAnsi="Times New Roman"/>
        </w:rPr>
        <w:lastRenderedPageBreak/>
        <w:t>Introduction</w:t>
      </w:r>
      <w:bookmarkEnd w:id="0"/>
      <w:bookmarkEnd w:id="4"/>
    </w:p>
    <w:p w14:paraId="04F4F1F9" w14:textId="227FA11D" w:rsidR="00C52418" w:rsidRPr="0081682F" w:rsidRDefault="00C52418" w:rsidP="00995DBB">
      <w:pPr>
        <w:pStyle w:val="BodyText"/>
        <w:numPr>
          <w:ilvl w:val="0"/>
          <w:numId w:val="0"/>
        </w:numPr>
      </w:pPr>
      <w:r w:rsidRPr="0081682F">
        <w:t xml:space="preserve">The </w:t>
      </w:r>
      <w:r w:rsidR="002513CF">
        <w:t xml:space="preserve">purpose of this document is to carryout deliver process using UCM </w:t>
      </w:r>
      <w:proofErr w:type="spellStart"/>
      <w:r w:rsidR="002513CF">
        <w:t>Clearcase</w:t>
      </w:r>
      <w:proofErr w:type="spellEnd"/>
      <w:r w:rsidR="0073257C">
        <w:t>.</w:t>
      </w:r>
    </w:p>
    <w:p w14:paraId="04F4F1FA" w14:textId="77777777" w:rsidR="00335881" w:rsidRPr="0081682F" w:rsidRDefault="00335881" w:rsidP="00335881">
      <w:pPr>
        <w:pStyle w:val="Heading2"/>
        <w:numPr>
          <w:ilvl w:val="1"/>
          <w:numId w:val="3"/>
        </w:numPr>
        <w:rPr>
          <w:rFonts w:ascii="Times New Roman" w:hAnsi="Times New Roman"/>
        </w:rPr>
      </w:pPr>
      <w:bookmarkStart w:id="5" w:name="_Toc332380817"/>
      <w:bookmarkStart w:id="6" w:name="_Toc444099585"/>
      <w:r w:rsidRPr="0081682F">
        <w:rPr>
          <w:rFonts w:ascii="Times New Roman" w:hAnsi="Times New Roman"/>
        </w:rPr>
        <w:t>Purpose</w:t>
      </w:r>
      <w:bookmarkEnd w:id="5"/>
      <w:bookmarkEnd w:id="6"/>
    </w:p>
    <w:p w14:paraId="4FB3D6C0" w14:textId="6FAEB24A" w:rsidR="00D461C8" w:rsidRDefault="002513CF" w:rsidP="00335881">
      <w:pPr>
        <w:pStyle w:val="BodyText"/>
        <w:numPr>
          <w:ilvl w:val="0"/>
          <w:numId w:val="0"/>
        </w:numPr>
      </w:pPr>
      <w:bookmarkStart w:id="7" w:name="_Toc185394420"/>
      <w:bookmarkStart w:id="8" w:name="_Toc189008177"/>
      <w:bookmarkStart w:id="9" w:name="_Ref189528037"/>
      <w:bookmarkStart w:id="10" w:name="_Ref189528070"/>
      <w:r>
        <w:t xml:space="preserve">In order to complete the delivery from child streams to parent streams, steps mentioned will have important considerations for flawless </w:t>
      </w:r>
      <w:r w:rsidR="005C0A55">
        <w:t>delivery.</w:t>
      </w:r>
    </w:p>
    <w:p w14:paraId="0FE62339" w14:textId="77777777" w:rsidR="00D461C8" w:rsidRPr="00042F95" w:rsidRDefault="00D461C8" w:rsidP="00D461C8">
      <w:pPr>
        <w:pStyle w:val="Heading2"/>
        <w:rPr>
          <w:rFonts w:ascii="Times New Roman" w:hAnsi="Times New Roman"/>
        </w:rPr>
      </w:pPr>
      <w:bookmarkStart w:id="11" w:name="_Toc428870271"/>
      <w:bookmarkStart w:id="12" w:name="_Toc428871644"/>
      <w:bookmarkStart w:id="13" w:name="_Toc444099586"/>
      <w:r w:rsidRPr="00042F95">
        <w:rPr>
          <w:rFonts w:ascii="Times New Roman" w:hAnsi="Times New Roman"/>
        </w:rPr>
        <w:t>Definitions</w:t>
      </w:r>
      <w:bookmarkEnd w:id="11"/>
      <w:bookmarkEnd w:id="12"/>
      <w:bookmarkEnd w:id="13"/>
    </w:p>
    <w:p w14:paraId="0AE1E90C" w14:textId="77777777" w:rsidR="00D461C8" w:rsidRDefault="00D461C8" w:rsidP="00D461C8">
      <w:pPr>
        <w:pStyle w:val="BodyText"/>
        <w:numPr>
          <w:ilvl w:val="0"/>
          <w:numId w:val="0"/>
        </w:numPr>
      </w:pPr>
    </w:p>
    <w:p w14:paraId="17B632B3" w14:textId="77777777" w:rsidR="00D461C8" w:rsidRDefault="00D461C8" w:rsidP="00D461C8">
      <w:pPr>
        <w:pStyle w:val="BodyText"/>
        <w:numPr>
          <w:ilvl w:val="0"/>
          <w:numId w:val="0"/>
        </w:num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5933"/>
      </w:tblGrid>
      <w:tr w:rsidR="00D461C8" w14:paraId="600B194A" w14:textId="77777777" w:rsidTr="00F524D5">
        <w:trPr>
          <w:trHeight w:val="343"/>
        </w:trPr>
        <w:tc>
          <w:tcPr>
            <w:tcW w:w="2228" w:type="dxa"/>
            <w:shd w:val="clear" w:color="auto" w:fill="002060"/>
          </w:tcPr>
          <w:p w14:paraId="43C3BF7D" w14:textId="77777777" w:rsidR="00D461C8" w:rsidRPr="00BE72CB" w:rsidRDefault="00D461C8" w:rsidP="00F524D5">
            <w:pPr>
              <w:jc w:val="center"/>
              <w:rPr>
                <w:rFonts w:ascii="Times New Roman" w:hAnsi="Times New Roman" w:cs="Times New Roman"/>
                <w:b/>
                <w:sz w:val="18"/>
                <w:szCs w:val="18"/>
              </w:rPr>
            </w:pPr>
            <w:r w:rsidRPr="00BE72CB">
              <w:rPr>
                <w:rFonts w:ascii="Times New Roman" w:hAnsi="Times New Roman" w:cs="Times New Roman"/>
                <w:b/>
                <w:sz w:val="18"/>
                <w:szCs w:val="18"/>
              </w:rPr>
              <w:t>Acronym</w:t>
            </w:r>
          </w:p>
        </w:tc>
        <w:tc>
          <w:tcPr>
            <w:tcW w:w="5933" w:type="dxa"/>
            <w:shd w:val="clear" w:color="auto" w:fill="002060"/>
          </w:tcPr>
          <w:p w14:paraId="4795FCAB" w14:textId="77777777" w:rsidR="00D461C8" w:rsidRPr="00BE72CB" w:rsidRDefault="00D461C8" w:rsidP="00F524D5">
            <w:pPr>
              <w:jc w:val="center"/>
              <w:rPr>
                <w:rFonts w:ascii="Times New Roman" w:hAnsi="Times New Roman" w:cs="Times New Roman"/>
                <w:b/>
                <w:sz w:val="18"/>
                <w:szCs w:val="18"/>
              </w:rPr>
            </w:pPr>
            <w:r w:rsidRPr="00BE72CB">
              <w:rPr>
                <w:rFonts w:ascii="Times New Roman" w:hAnsi="Times New Roman" w:cs="Times New Roman"/>
                <w:b/>
                <w:sz w:val="18"/>
                <w:szCs w:val="18"/>
              </w:rPr>
              <w:t>Definition</w:t>
            </w:r>
          </w:p>
        </w:tc>
      </w:tr>
      <w:tr w:rsidR="00D461C8" w14:paraId="17B75DB9" w14:textId="77777777" w:rsidTr="00F524D5">
        <w:trPr>
          <w:trHeight w:val="323"/>
        </w:trPr>
        <w:tc>
          <w:tcPr>
            <w:tcW w:w="2228" w:type="dxa"/>
            <w:shd w:val="clear" w:color="auto" w:fill="auto"/>
          </w:tcPr>
          <w:p w14:paraId="24D61EAD" w14:textId="261A776A" w:rsidR="00D461C8" w:rsidRPr="00042F95" w:rsidRDefault="005C0A55" w:rsidP="00F524D5">
            <w:pPr>
              <w:rPr>
                <w:rFonts w:ascii="Times New Roman" w:hAnsi="Times New Roman" w:cs="Times New Roman"/>
                <w:sz w:val="24"/>
                <w:szCs w:val="24"/>
              </w:rPr>
            </w:pPr>
            <w:r>
              <w:rPr>
                <w:rFonts w:ascii="Times New Roman" w:hAnsi="Times New Roman" w:cs="Times New Roman"/>
                <w:sz w:val="24"/>
                <w:szCs w:val="24"/>
              </w:rPr>
              <w:t>DCA</w:t>
            </w:r>
          </w:p>
        </w:tc>
        <w:tc>
          <w:tcPr>
            <w:tcW w:w="5933" w:type="dxa"/>
            <w:shd w:val="clear" w:color="auto" w:fill="auto"/>
          </w:tcPr>
          <w:p w14:paraId="456390D0" w14:textId="73F87B50" w:rsidR="00D461C8" w:rsidRPr="00042F95" w:rsidRDefault="005C0A55" w:rsidP="00F524D5">
            <w:pPr>
              <w:rPr>
                <w:rFonts w:ascii="Times New Roman" w:hAnsi="Times New Roman" w:cs="Times New Roman"/>
                <w:sz w:val="24"/>
                <w:szCs w:val="24"/>
              </w:rPr>
            </w:pPr>
            <w:r>
              <w:rPr>
                <w:rFonts w:ascii="Times New Roman" w:hAnsi="Times New Roman" w:cs="Times New Roman"/>
                <w:sz w:val="24"/>
                <w:szCs w:val="24"/>
              </w:rPr>
              <w:t>Development Change Activity</w:t>
            </w:r>
          </w:p>
        </w:tc>
      </w:tr>
      <w:tr w:rsidR="00D461C8" w14:paraId="2D76251F" w14:textId="77777777" w:rsidTr="00F524D5">
        <w:trPr>
          <w:trHeight w:val="343"/>
        </w:trPr>
        <w:tc>
          <w:tcPr>
            <w:tcW w:w="2228" w:type="dxa"/>
            <w:shd w:val="clear" w:color="auto" w:fill="auto"/>
          </w:tcPr>
          <w:p w14:paraId="709333BB" w14:textId="06581DDF" w:rsidR="00D461C8" w:rsidRPr="00042F95" w:rsidRDefault="00F32085" w:rsidP="00F524D5">
            <w:pPr>
              <w:rPr>
                <w:rFonts w:ascii="Times New Roman" w:hAnsi="Times New Roman" w:cs="Times New Roman"/>
                <w:sz w:val="24"/>
                <w:szCs w:val="24"/>
              </w:rPr>
            </w:pPr>
            <w:r>
              <w:rPr>
                <w:rFonts w:ascii="Times New Roman" w:hAnsi="Times New Roman" w:cs="Times New Roman"/>
                <w:sz w:val="24"/>
                <w:szCs w:val="24"/>
              </w:rPr>
              <w:t>CQ</w:t>
            </w:r>
          </w:p>
        </w:tc>
        <w:tc>
          <w:tcPr>
            <w:tcW w:w="5933" w:type="dxa"/>
            <w:shd w:val="clear" w:color="auto" w:fill="auto"/>
          </w:tcPr>
          <w:p w14:paraId="5A348F9B" w14:textId="7D7EA888" w:rsidR="00D461C8" w:rsidRPr="00042F95" w:rsidRDefault="00F32085" w:rsidP="00F524D5">
            <w:pPr>
              <w:rPr>
                <w:rFonts w:ascii="Times New Roman" w:hAnsi="Times New Roman" w:cs="Times New Roman"/>
                <w:sz w:val="24"/>
                <w:szCs w:val="24"/>
              </w:rPr>
            </w:pPr>
            <w:proofErr w:type="spellStart"/>
            <w:r>
              <w:rPr>
                <w:rFonts w:ascii="Times New Roman" w:hAnsi="Times New Roman" w:cs="Times New Roman"/>
                <w:sz w:val="24"/>
                <w:szCs w:val="24"/>
              </w:rPr>
              <w:t>Clearquest</w:t>
            </w:r>
            <w:proofErr w:type="spellEnd"/>
          </w:p>
        </w:tc>
      </w:tr>
      <w:tr w:rsidR="00D461C8" w14:paraId="42A06073" w14:textId="77777777" w:rsidTr="00F524D5">
        <w:trPr>
          <w:trHeight w:val="354"/>
        </w:trPr>
        <w:tc>
          <w:tcPr>
            <w:tcW w:w="2228" w:type="dxa"/>
            <w:shd w:val="clear" w:color="auto" w:fill="auto"/>
          </w:tcPr>
          <w:p w14:paraId="287ADABF" w14:textId="77777777" w:rsidR="00D461C8" w:rsidRPr="00042F95" w:rsidRDefault="00D461C8" w:rsidP="00F524D5">
            <w:pPr>
              <w:rPr>
                <w:rFonts w:ascii="Times New Roman" w:hAnsi="Times New Roman" w:cs="Times New Roman"/>
                <w:sz w:val="24"/>
                <w:szCs w:val="24"/>
              </w:rPr>
            </w:pPr>
          </w:p>
        </w:tc>
        <w:tc>
          <w:tcPr>
            <w:tcW w:w="5933" w:type="dxa"/>
            <w:shd w:val="clear" w:color="auto" w:fill="auto"/>
          </w:tcPr>
          <w:p w14:paraId="0C26ABFA" w14:textId="77777777" w:rsidR="00D461C8" w:rsidRPr="00042F95" w:rsidRDefault="00D461C8" w:rsidP="00F524D5">
            <w:pPr>
              <w:rPr>
                <w:rFonts w:ascii="Times New Roman" w:hAnsi="Times New Roman" w:cs="Times New Roman"/>
                <w:sz w:val="24"/>
                <w:szCs w:val="24"/>
              </w:rPr>
            </w:pPr>
          </w:p>
        </w:tc>
      </w:tr>
      <w:tr w:rsidR="00D461C8" w14:paraId="5152D8BD" w14:textId="77777777" w:rsidTr="00F524D5">
        <w:trPr>
          <w:trHeight w:val="53"/>
        </w:trPr>
        <w:tc>
          <w:tcPr>
            <w:tcW w:w="2228" w:type="dxa"/>
            <w:shd w:val="clear" w:color="auto" w:fill="auto"/>
          </w:tcPr>
          <w:p w14:paraId="1DA0F252" w14:textId="77777777" w:rsidR="00D461C8" w:rsidRPr="00042F95" w:rsidRDefault="00D461C8" w:rsidP="00F524D5">
            <w:pPr>
              <w:rPr>
                <w:rFonts w:ascii="Times New Roman" w:hAnsi="Times New Roman" w:cs="Times New Roman"/>
                <w:sz w:val="24"/>
                <w:szCs w:val="24"/>
              </w:rPr>
            </w:pPr>
          </w:p>
        </w:tc>
        <w:tc>
          <w:tcPr>
            <w:tcW w:w="5933" w:type="dxa"/>
            <w:shd w:val="clear" w:color="auto" w:fill="auto"/>
          </w:tcPr>
          <w:p w14:paraId="427D05C3" w14:textId="77777777" w:rsidR="00D461C8" w:rsidRPr="00042F95" w:rsidRDefault="00D461C8" w:rsidP="00F524D5">
            <w:pPr>
              <w:rPr>
                <w:rFonts w:ascii="Times New Roman" w:hAnsi="Times New Roman" w:cs="Times New Roman"/>
                <w:sz w:val="24"/>
                <w:szCs w:val="24"/>
              </w:rPr>
            </w:pPr>
          </w:p>
        </w:tc>
      </w:tr>
    </w:tbl>
    <w:p w14:paraId="04F4F200" w14:textId="1BDD0C20" w:rsidR="00C52418" w:rsidRPr="001A1001" w:rsidRDefault="00D461C8" w:rsidP="001A1001">
      <w:pPr>
        <w:pStyle w:val="Caption"/>
        <w:jc w:val="left"/>
      </w:pPr>
      <w:bookmarkStart w:id="14" w:name="_Toc444099591"/>
      <w:r>
        <w:t xml:space="preserve">Table </w:t>
      </w:r>
      <w:r>
        <w:fldChar w:fldCharType="begin"/>
      </w:r>
      <w:r>
        <w:instrText xml:space="preserve"> SEQ Table \* ARABIC </w:instrText>
      </w:r>
      <w:r>
        <w:fldChar w:fldCharType="separate"/>
      </w:r>
      <w:r w:rsidR="008E14D8">
        <w:rPr>
          <w:noProof/>
        </w:rPr>
        <w:t>1</w:t>
      </w:r>
      <w:r>
        <w:fldChar w:fldCharType="end"/>
      </w:r>
      <w:r>
        <w:t>:Definitions</w:t>
      </w:r>
      <w:bookmarkEnd w:id="7"/>
      <w:bookmarkEnd w:id="8"/>
      <w:bookmarkEnd w:id="9"/>
      <w:bookmarkEnd w:id="10"/>
      <w:bookmarkEnd w:id="14"/>
    </w:p>
    <w:p w14:paraId="04F4F201" w14:textId="77777777" w:rsidR="00C52418" w:rsidRPr="0081682F" w:rsidRDefault="00C52418">
      <w:pPr>
        <w:rPr>
          <w:rFonts w:ascii="Times New Roman" w:hAnsi="Times New Roman" w:cs="Times New Roman"/>
        </w:rPr>
      </w:pPr>
    </w:p>
    <w:p w14:paraId="04F4F202" w14:textId="77777777" w:rsidR="00C52418" w:rsidRPr="0081682F" w:rsidRDefault="00C52418">
      <w:pPr>
        <w:rPr>
          <w:rFonts w:ascii="Times New Roman" w:hAnsi="Times New Roman" w:cs="Times New Roman"/>
        </w:rPr>
      </w:pPr>
    </w:p>
    <w:p w14:paraId="04F4F203" w14:textId="77777777" w:rsidR="00C52418" w:rsidRPr="0081682F" w:rsidRDefault="00C52418">
      <w:pPr>
        <w:rPr>
          <w:rFonts w:ascii="Times New Roman" w:hAnsi="Times New Roman" w:cs="Times New Roman"/>
        </w:rPr>
      </w:pPr>
    </w:p>
    <w:p w14:paraId="04F4F204" w14:textId="77777777" w:rsidR="00C52418" w:rsidRPr="0081682F" w:rsidRDefault="00C52418">
      <w:pPr>
        <w:rPr>
          <w:rFonts w:ascii="Times New Roman" w:hAnsi="Times New Roman" w:cs="Times New Roman"/>
        </w:rPr>
      </w:pPr>
    </w:p>
    <w:p w14:paraId="04F4F205" w14:textId="77777777" w:rsidR="00C52418" w:rsidRPr="0081682F" w:rsidRDefault="00C52418">
      <w:pPr>
        <w:rPr>
          <w:rFonts w:ascii="Times New Roman" w:hAnsi="Times New Roman" w:cs="Times New Roman"/>
        </w:rPr>
      </w:pPr>
    </w:p>
    <w:p w14:paraId="04F4F206" w14:textId="77777777" w:rsidR="00C52418" w:rsidRPr="0081682F" w:rsidRDefault="00C52418">
      <w:pPr>
        <w:rPr>
          <w:rFonts w:ascii="Times New Roman" w:hAnsi="Times New Roman" w:cs="Times New Roman"/>
        </w:rPr>
      </w:pPr>
    </w:p>
    <w:p w14:paraId="04F4F207" w14:textId="77777777" w:rsidR="00C52418" w:rsidRPr="0081682F" w:rsidRDefault="00C52418">
      <w:pPr>
        <w:rPr>
          <w:rFonts w:ascii="Times New Roman" w:hAnsi="Times New Roman" w:cs="Times New Roman"/>
        </w:rPr>
      </w:pPr>
    </w:p>
    <w:p w14:paraId="04F4F208" w14:textId="77777777" w:rsidR="00C52418" w:rsidRPr="0081682F" w:rsidRDefault="00C52418">
      <w:pPr>
        <w:rPr>
          <w:rFonts w:ascii="Times New Roman" w:hAnsi="Times New Roman" w:cs="Times New Roman"/>
        </w:rPr>
      </w:pPr>
    </w:p>
    <w:p w14:paraId="04F4F20E" w14:textId="77777777" w:rsidR="00C52418" w:rsidRPr="0081682F" w:rsidRDefault="00C52418">
      <w:pPr>
        <w:rPr>
          <w:rFonts w:ascii="Times New Roman" w:hAnsi="Times New Roman" w:cs="Times New Roman"/>
        </w:rPr>
      </w:pPr>
    </w:p>
    <w:p w14:paraId="04F4F20F" w14:textId="77777777" w:rsidR="00C52418" w:rsidRPr="0081682F" w:rsidRDefault="00C52418">
      <w:pPr>
        <w:rPr>
          <w:rFonts w:ascii="Times New Roman" w:hAnsi="Times New Roman" w:cs="Times New Roman"/>
        </w:rPr>
      </w:pPr>
    </w:p>
    <w:p w14:paraId="04F4F210" w14:textId="77777777" w:rsidR="00C52418" w:rsidRPr="0081682F" w:rsidRDefault="00C52418">
      <w:pPr>
        <w:rPr>
          <w:rFonts w:ascii="Times New Roman" w:hAnsi="Times New Roman" w:cs="Times New Roman"/>
        </w:rPr>
      </w:pPr>
    </w:p>
    <w:p w14:paraId="04F4F211" w14:textId="77777777" w:rsidR="008226AC" w:rsidRPr="0081682F" w:rsidRDefault="008226AC">
      <w:pPr>
        <w:rPr>
          <w:rFonts w:ascii="Times New Roman" w:hAnsi="Times New Roman" w:cs="Times New Roman"/>
        </w:rPr>
      </w:pPr>
    </w:p>
    <w:p w14:paraId="5A704718" w14:textId="7015C8AE" w:rsidR="002513CF" w:rsidRPr="005C0A55" w:rsidRDefault="002513CF" w:rsidP="002513CF">
      <w:pPr>
        <w:pStyle w:val="Heading1"/>
        <w:rPr>
          <w:rFonts w:ascii="Times New Roman" w:hAnsi="Times New Roman"/>
        </w:rPr>
      </w:pPr>
      <w:bookmarkStart w:id="15" w:name="_Toc332380805"/>
      <w:bookmarkStart w:id="16" w:name="_Toc421283202"/>
      <w:bookmarkStart w:id="17" w:name="_Toc444099587"/>
      <w:r w:rsidRPr="005C0A55">
        <w:rPr>
          <w:rFonts w:ascii="Times New Roman" w:hAnsi="Times New Roman"/>
        </w:rPr>
        <w:lastRenderedPageBreak/>
        <w:t xml:space="preserve">DCAs which needs to be </w:t>
      </w:r>
      <w:r w:rsidR="005C0A55" w:rsidRPr="005C0A55">
        <w:rPr>
          <w:rFonts w:ascii="Times New Roman" w:hAnsi="Times New Roman"/>
        </w:rPr>
        <w:t>delivered will</w:t>
      </w:r>
      <w:r w:rsidRPr="005C0A55">
        <w:rPr>
          <w:rFonts w:ascii="Times New Roman" w:hAnsi="Times New Roman"/>
        </w:rPr>
        <w:t xml:space="preserve"> be placed in the file mentioned as below</w:t>
      </w:r>
      <w:bookmarkEnd w:id="17"/>
    </w:p>
    <w:p w14:paraId="32755526" w14:textId="6858C162" w:rsidR="002513CF" w:rsidRDefault="002513CF" w:rsidP="002513CF">
      <w:r>
        <w:rPr>
          <w:noProof/>
        </w:rPr>
        <w:drawing>
          <wp:inline distT="0" distB="0" distL="0" distR="0" wp14:anchorId="2FFFB4FA" wp14:editId="28D72582">
            <wp:extent cx="5943600" cy="1780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0638"/>
                    </a:xfrm>
                    <a:prstGeom prst="rect">
                      <a:avLst/>
                    </a:prstGeom>
                  </pic:spPr>
                </pic:pic>
              </a:graphicData>
            </a:graphic>
          </wp:inline>
        </w:drawing>
      </w:r>
    </w:p>
    <w:p w14:paraId="4F2C800F" w14:textId="77777777" w:rsidR="002513CF" w:rsidRDefault="002513CF" w:rsidP="005D78A2">
      <w:pPr>
        <w:pStyle w:val="Caption"/>
        <w:jc w:val="both"/>
      </w:pPr>
    </w:p>
    <w:bookmarkEnd w:id="15"/>
    <w:bookmarkEnd w:id="16"/>
    <w:p w14:paraId="04F4F21E" w14:textId="77777777" w:rsidR="00E809E5" w:rsidRDefault="00E809E5" w:rsidP="00FE2BA3">
      <w:pPr>
        <w:rPr>
          <w:lang w:val="de-CH" w:eastAsia="de-CH"/>
        </w:rPr>
      </w:pPr>
    </w:p>
    <w:p w14:paraId="04F4F29A" w14:textId="52D873C6" w:rsidR="00C02206" w:rsidRDefault="002513CF" w:rsidP="00C02206">
      <w:pPr>
        <w:pStyle w:val="Heading1"/>
        <w:rPr>
          <w:rFonts w:ascii="Times New Roman" w:hAnsi="Times New Roman"/>
        </w:rPr>
      </w:pPr>
      <w:bookmarkStart w:id="18" w:name="_Toc444099588"/>
      <w:r>
        <w:rPr>
          <w:rFonts w:ascii="Times New Roman" w:hAnsi="Times New Roman"/>
        </w:rPr>
        <w:lastRenderedPageBreak/>
        <w:t>DCAs mentioned will be the input and it has to be in CSV file</w:t>
      </w:r>
      <w:bookmarkEnd w:id="18"/>
      <w:r>
        <w:rPr>
          <w:rFonts w:ascii="Times New Roman" w:hAnsi="Times New Roman"/>
        </w:rPr>
        <w:t xml:space="preserve"> </w:t>
      </w:r>
    </w:p>
    <w:p w14:paraId="27647465" w14:textId="0820A46D" w:rsidR="002513CF" w:rsidRDefault="002513CF" w:rsidP="002513CF">
      <w:pPr>
        <w:pStyle w:val="BodyText"/>
        <w:numPr>
          <w:ilvl w:val="0"/>
          <w:numId w:val="0"/>
        </w:numPr>
      </w:pPr>
      <w:r>
        <w:t>The list of DCAs chosen for delivery must be added in the .csv format</w:t>
      </w:r>
      <w:r w:rsidR="005C0A55">
        <w:t xml:space="preserve"> and it has to suffix with “@\t2_pvob” and</w:t>
      </w:r>
      <w:r w:rsidR="00F32085">
        <w:t xml:space="preserve"> it should look similar as below</w:t>
      </w:r>
    </w:p>
    <w:p w14:paraId="378FC657" w14:textId="58719C7D" w:rsidR="005C0A55" w:rsidRDefault="00F32085" w:rsidP="002513CF">
      <w:pPr>
        <w:pStyle w:val="BodyText"/>
        <w:numPr>
          <w:ilvl w:val="0"/>
          <w:numId w:val="0"/>
        </w:numPr>
      </w:pPr>
      <w:r>
        <w:object w:dxaOrig="1550" w:dyaOrig="991" w14:anchorId="2CDA9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pt" o:ole="">
            <v:imagedata r:id="rId13" o:title=""/>
          </v:shape>
          <o:OLEObject Type="Embed" ProgID="Excel.SheetMacroEnabled.12" ShapeID="_x0000_i1026" DrawAspect="Icon" ObjectID="_1517841793" r:id="rId14"/>
        </w:object>
      </w:r>
      <w:r w:rsidR="005C0A55">
        <w:rPr>
          <w:noProof/>
        </w:rPr>
        <w:drawing>
          <wp:inline distT="0" distB="0" distL="0" distR="0" wp14:anchorId="47A1729B" wp14:editId="5E7BE59F">
            <wp:extent cx="59436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6975"/>
                    </a:xfrm>
                    <a:prstGeom prst="rect">
                      <a:avLst/>
                    </a:prstGeom>
                  </pic:spPr>
                </pic:pic>
              </a:graphicData>
            </a:graphic>
          </wp:inline>
        </w:drawing>
      </w:r>
    </w:p>
    <w:p w14:paraId="4807593B" w14:textId="5F3F60B1" w:rsidR="005C0A55" w:rsidRDefault="005C0A55" w:rsidP="005C0A55">
      <w:pPr>
        <w:pStyle w:val="Heading1"/>
        <w:rPr>
          <w:rFonts w:ascii="Times New Roman" w:hAnsi="Times New Roman"/>
        </w:rPr>
      </w:pPr>
      <w:bookmarkStart w:id="19" w:name="_Toc444099589"/>
      <w:r>
        <w:rPr>
          <w:rFonts w:ascii="Times New Roman" w:hAnsi="Times New Roman"/>
        </w:rPr>
        <w:lastRenderedPageBreak/>
        <w:t>Modify in the Delivery script</w:t>
      </w:r>
      <w:bookmarkEnd w:id="19"/>
    </w:p>
    <w:p w14:paraId="04EBE39D" w14:textId="77777777" w:rsidR="005C0A55" w:rsidRDefault="005C0A55" w:rsidP="005C0A55">
      <w:pPr>
        <w:pStyle w:val="BodyText"/>
        <w:numPr>
          <w:ilvl w:val="0"/>
          <w:numId w:val="0"/>
        </w:numPr>
      </w:pPr>
    </w:p>
    <w:p w14:paraId="6887B4F5" w14:textId="3935FA50" w:rsidR="005C0A55" w:rsidRDefault="005C0A55" w:rsidP="005C0A55">
      <w:pPr>
        <w:pStyle w:val="BodyText"/>
        <w:numPr>
          <w:ilvl w:val="0"/>
          <w:numId w:val="0"/>
        </w:numPr>
      </w:pPr>
      <w:r>
        <w:t>Here we need to modify the script as per the stream from where we need to delivery</w:t>
      </w:r>
    </w:p>
    <w:p w14:paraId="6E31747C" w14:textId="2178BA0A" w:rsidR="005C0A55" w:rsidRDefault="00C81F62" w:rsidP="005C0A55">
      <w:pPr>
        <w:pStyle w:val="BodyText"/>
        <w:numPr>
          <w:ilvl w:val="0"/>
          <w:numId w:val="0"/>
        </w:numPr>
      </w:pPr>
      <w:r>
        <w:t>***</w:t>
      </w:r>
      <w:r w:rsidR="005C0A55">
        <w:t>$</w:t>
      </w:r>
      <w:proofErr w:type="gramStart"/>
      <w:r w:rsidR="005C0A55">
        <w:t>act  -</w:t>
      </w:r>
      <w:proofErr w:type="gramEnd"/>
      <w:r w:rsidR="005C0A55">
        <w:t xml:space="preserve"> path where the DCAs present in .csv format</w:t>
      </w:r>
    </w:p>
    <w:p w14:paraId="7A4EA29E" w14:textId="3B9D72E7" w:rsidR="005C0A55" w:rsidRDefault="00C81F62" w:rsidP="005C0A55">
      <w:pPr>
        <w:pStyle w:val="BodyText"/>
        <w:numPr>
          <w:ilvl w:val="0"/>
          <w:numId w:val="0"/>
        </w:numPr>
      </w:pPr>
      <w:r>
        <w:t>***</w:t>
      </w:r>
      <w:r w:rsidR="005C0A55">
        <w:t>$</w:t>
      </w:r>
      <w:proofErr w:type="spellStart"/>
      <w:r w:rsidR="005C0A55">
        <w:t>int_view</w:t>
      </w:r>
      <w:proofErr w:type="spellEnd"/>
      <w:r w:rsidR="005C0A55">
        <w:t xml:space="preserve"> –view tag where the deliverables can be seen after delivery</w:t>
      </w:r>
    </w:p>
    <w:p w14:paraId="3317654E" w14:textId="2F85C82F" w:rsidR="005C0A55" w:rsidRDefault="00C81F62" w:rsidP="005C0A55">
      <w:pPr>
        <w:pStyle w:val="BodyText"/>
        <w:numPr>
          <w:ilvl w:val="0"/>
          <w:numId w:val="0"/>
        </w:numPr>
      </w:pPr>
      <w:r>
        <w:t>***</w:t>
      </w:r>
      <w:r w:rsidR="005C0A55">
        <w:t>In system command make sure from stream and to stream are</w:t>
      </w:r>
      <w:r>
        <w:t xml:space="preserve"> correct</w:t>
      </w:r>
      <w:r w:rsidR="005C0A55">
        <w:t xml:space="preserve"> </w:t>
      </w:r>
    </w:p>
    <w:p w14:paraId="6BFB0AED" w14:textId="337350C1" w:rsidR="003B6F92" w:rsidRDefault="003B6F92" w:rsidP="005C0A55">
      <w:pPr>
        <w:pStyle w:val="BodyText"/>
        <w:numPr>
          <w:ilvl w:val="0"/>
          <w:numId w:val="0"/>
        </w:numPr>
      </w:pPr>
      <w:r>
        <w:t xml:space="preserve">*** </w:t>
      </w:r>
      <w:proofErr w:type="gramStart"/>
      <w:r>
        <w:t>Also ,</w:t>
      </w:r>
      <w:proofErr w:type="gramEnd"/>
      <w:r>
        <w:t xml:space="preserve"> we should be in the exact component path and view should be proper</w:t>
      </w:r>
    </w:p>
    <w:p w14:paraId="6C6A79BD" w14:textId="77777777" w:rsidR="00F32085" w:rsidRDefault="00F32085" w:rsidP="00F32085">
      <w:pPr>
        <w:pStyle w:val="BodyText"/>
        <w:numPr>
          <w:ilvl w:val="0"/>
          <w:numId w:val="0"/>
        </w:numPr>
        <w:rPr>
          <w:b/>
          <w:color w:val="1F497D"/>
        </w:rPr>
      </w:pPr>
      <w:r>
        <w:rPr>
          <w:b/>
          <w:color w:val="1F497D"/>
        </w:rPr>
        <w:t>***</w:t>
      </w:r>
      <w:proofErr w:type="spellStart"/>
      <w:r>
        <w:rPr>
          <w:b/>
          <w:color w:val="1F497D"/>
        </w:rPr>
        <w:t>Clearquest</w:t>
      </w:r>
      <w:proofErr w:type="spellEnd"/>
      <w:r>
        <w:rPr>
          <w:b/>
          <w:color w:val="1F497D"/>
        </w:rPr>
        <w:t xml:space="preserve"> client will be running during </w:t>
      </w:r>
      <w:proofErr w:type="spellStart"/>
      <w:r>
        <w:rPr>
          <w:b/>
          <w:color w:val="1F497D"/>
        </w:rPr>
        <w:t>clearcase</w:t>
      </w:r>
      <w:proofErr w:type="spellEnd"/>
      <w:r>
        <w:rPr>
          <w:b/>
          <w:color w:val="1F497D"/>
        </w:rPr>
        <w:t xml:space="preserve"> delivery***.</w:t>
      </w:r>
    </w:p>
    <w:p w14:paraId="4BCD337B" w14:textId="77777777" w:rsidR="00F32085" w:rsidRDefault="00F32085" w:rsidP="00F32085">
      <w:pPr>
        <w:pStyle w:val="BodyText"/>
        <w:numPr>
          <w:ilvl w:val="0"/>
          <w:numId w:val="0"/>
        </w:numPr>
        <w:rPr>
          <w:b/>
          <w:color w:val="1F497D"/>
        </w:rPr>
      </w:pPr>
    </w:p>
    <w:p w14:paraId="03A386B4" w14:textId="355D60F6" w:rsidR="003B6F92" w:rsidRDefault="003B6F92" w:rsidP="005C0A55">
      <w:pPr>
        <w:pStyle w:val="BodyText"/>
        <w:numPr>
          <w:ilvl w:val="0"/>
          <w:numId w:val="0"/>
        </w:numPr>
      </w:pPr>
      <w:proofErr w:type="spellStart"/>
      <w:r>
        <w:t>Eg</w:t>
      </w:r>
      <w:proofErr w:type="gramStart"/>
      <w:r>
        <w:t>,</w:t>
      </w:r>
      <w:r w:rsidR="00F32085">
        <w:t>I</w:t>
      </w:r>
      <w:r>
        <w:t>f</w:t>
      </w:r>
      <w:proofErr w:type="spellEnd"/>
      <w:proofErr w:type="gramEnd"/>
      <w:r>
        <w:t xml:space="preserve"> delivery </w:t>
      </w:r>
      <w:r w:rsidR="00F32085">
        <w:t xml:space="preserve">starts </w:t>
      </w:r>
      <w:r>
        <w:t>from Architecture stream to main dev stream then the component is t2_arch_code</w:t>
      </w:r>
    </w:p>
    <w:p w14:paraId="26FF3D21" w14:textId="2E972C66" w:rsidR="003B6F92" w:rsidRDefault="003B6F92" w:rsidP="005C0A55">
      <w:pPr>
        <w:pStyle w:val="BodyText"/>
        <w:numPr>
          <w:ilvl w:val="0"/>
          <w:numId w:val="0"/>
        </w:numPr>
        <w:rPr>
          <w:b/>
        </w:rPr>
      </w:pPr>
      <w:r>
        <w:t xml:space="preserve">So path will be </w:t>
      </w:r>
      <w:r w:rsidRPr="003B6F92">
        <w:rPr>
          <w:b/>
        </w:rPr>
        <w:t>C:\ccviews\T2_Arch_Dev_1\t2_arch_code</w:t>
      </w:r>
    </w:p>
    <w:p w14:paraId="5A5D896B" w14:textId="44184812" w:rsidR="00F32085" w:rsidRDefault="00F32085" w:rsidP="005C0A55">
      <w:pPr>
        <w:pStyle w:val="BodyText"/>
        <w:numPr>
          <w:ilvl w:val="0"/>
          <w:numId w:val="0"/>
        </w:numPr>
        <w:rPr>
          <w:b/>
        </w:rPr>
      </w:pPr>
      <w:r>
        <w:rPr>
          <w:b/>
        </w:rPr>
        <w:t>Open command prompt</w:t>
      </w:r>
    </w:p>
    <w:p w14:paraId="788F1DD7" w14:textId="38C6FABD" w:rsidR="003B6F92" w:rsidRDefault="003B6F92" w:rsidP="005C0A55">
      <w:pPr>
        <w:pStyle w:val="BodyText"/>
        <w:numPr>
          <w:ilvl w:val="0"/>
          <w:numId w:val="0"/>
        </w:numPr>
        <w:rPr>
          <w:b/>
        </w:rPr>
      </w:pPr>
      <w:proofErr w:type="gramStart"/>
      <w:r>
        <w:rPr>
          <w:b/>
        </w:rPr>
        <w:t>cd</w:t>
      </w:r>
      <w:proofErr w:type="gramEnd"/>
      <w:r>
        <w:rPr>
          <w:b/>
        </w:rPr>
        <w:t xml:space="preserve"> to </w:t>
      </w:r>
      <w:r w:rsidRPr="003B6F92">
        <w:rPr>
          <w:b/>
        </w:rPr>
        <w:t>C:\ccviews\T2_Arch_Dev_1\t2_arch_code</w:t>
      </w:r>
    </w:p>
    <w:p w14:paraId="6219EEAF" w14:textId="114C0E4A" w:rsidR="003B6F92" w:rsidRDefault="003B6F92" w:rsidP="005C0A55">
      <w:pPr>
        <w:pStyle w:val="BodyText"/>
        <w:numPr>
          <w:ilvl w:val="0"/>
          <w:numId w:val="0"/>
        </w:numPr>
        <w:rPr>
          <w:b/>
        </w:rPr>
      </w:pPr>
      <w:proofErr w:type="spellStart"/>
      <w:proofErr w:type="gramStart"/>
      <w:r w:rsidRPr="003B6F92">
        <w:rPr>
          <w:b/>
        </w:rPr>
        <w:t>ccperl</w:t>
      </w:r>
      <w:proofErr w:type="spellEnd"/>
      <w:proofErr w:type="gramEnd"/>
      <w:r w:rsidRPr="003B6F92">
        <w:rPr>
          <w:b/>
        </w:rPr>
        <w:t xml:space="preserve"> “Deliver.pl” &gt; “output.txt” 2&gt;&amp;1</w:t>
      </w:r>
      <w:r>
        <w:rPr>
          <w:b/>
        </w:rPr>
        <w:t xml:space="preserve"> </w:t>
      </w:r>
    </w:p>
    <w:p w14:paraId="2DCCF591" w14:textId="2AF5767F" w:rsidR="003B6F92" w:rsidRPr="003B6F92" w:rsidRDefault="003B6F92" w:rsidP="005C0A55">
      <w:pPr>
        <w:pStyle w:val="BodyText"/>
        <w:numPr>
          <w:ilvl w:val="0"/>
          <w:numId w:val="0"/>
        </w:numPr>
        <w:rPr>
          <w:b/>
        </w:rPr>
      </w:pPr>
      <w:proofErr w:type="gramStart"/>
      <w:r>
        <w:rPr>
          <w:b/>
        </w:rPr>
        <w:t>copy</w:t>
      </w:r>
      <w:proofErr w:type="gramEnd"/>
      <w:r>
        <w:rPr>
          <w:b/>
        </w:rPr>
        <w:t xml:space="preserve"> the script under the component path</w:t>
      </w:r>
    </w:p>
    <w:p w14:paraId="3A5D6F8B" w14:textId="377579E7" w:rsidR="00C81F62" w:rsidRDefault="00C81F62" w:rsidP="005C0A55">
      <w:pPr>
        <w:pStyle w:val="BodyText"/>
        <w:numPr>
          <w:ilvl w:val="0"/>
          <w:numId w:val="0"/>
        </w:numPr>
      </w:pPr>
      <w:proofErr w:type="spellStart"/>
      <w:r>
        <w:t>Eg</w:t>
      </w:r>
      <w:proofErr w:type="spellEnd"/>
      <w:r>
        <w:t xml:space="preserve">. </w:t>
      </w:r>
      <w:proofErr w:type="gramStart"/>
      <w:r w:rsidR="00F32085">
        <w:t>shown</w:t>
      </w:r>
      <w:proofErr w:type="gramEnd"/>
      <w:r w:rsidR="00F32085">
        <w:t xml:space="preserve"> below delivery happening</w:t>
      </w:r>
      <w:r>
        <w:t xml:space="preserve"> from  </w:t>
      </w:r>
      <w:r w:rsidRPr="00C81F62">
        <w:rPr>
          <w:b/>
        </w:rPr>
        <w:t>T2_Arch_Dev</w:t>
      </w:r>
      <w:r w:rsidRPr="00C81F62">
        <w:t xml:space="preserve"> to  </w:t>
      </w:r>
      <w:r w:rsidRPr="00C81F62">
        <w:rPr>
          <w:b/>
        </w:rPr>
        <w:t>T2_SrcCd_Main_Dev</w:t>
      </w:r>
      <w:r w:rsidRPr="00C81F62">
        <w:t xml:space="preserve"> stream</w:t>
      </w:r>
    </w:p>
    <w:p w14:paraId="66D0AAB3" w14:textId="3BF21BD4" w:rsidR="005C0A55" w:rsidRPr="005C0A55" w:rsidRDefault="00F32085" w:rsidP="005C0A55">
      <w:pPr>
        <w:pStyle w:val="BodyText"/>
        <w:numPr>
          <w:ilvl w:val="0"/>
          <w:numId w:val="0"/>
        </w:numPr>
      </w:pPr>
      <w:r>
        <w:object w:dxaOrig="1550" w:dyaOrig="991" w14:anchorId="29A86331">
          <v:shape id="_x0000_i1025" type="#_x0000_t75" style="width:77.25pt;height:49.5pt" o:ole="">
            <v:imagedata r:id="rId16" o:title=""/>
          </v:shape>
          <o:OLEObject Type="Embed" ProgID="Package" ShapeID="_x0000_i1025" DrawAspect="Icon" ObjectID="_1517841794" r:id="rId17"/>
        </w:object>
      </w:r>
    </w:p>
    <w:p w14:paraId="0C2C1BC0" w14:textId="52157EF3" w:rsidR="005C0A55" w:rsidRDefault="005C0A55" w:rsidP="002513CF">
      <w:pPr>
        <w:pStyle w:val="BodyText"/>
        <w:numPr>
          <w:ilvl w:val="0"/>
          <w:numId w:val="0"/>
        </w:numPr>
      </w:pPr>
    </w:p>
    <w:p w14:paraId="1D6D4B3B" w14:textId="77777777" w:rsidR="005C0A55" w:rsidRDefault="005C0A55" w:rsidP="002513CF">
      <w:pPr>
        <w:pStyle w:val="BodyText"/>
        <w:numPr>
          <w:ilvl w:val="0"/>
          <w:numId w:val="0"/>
        </w:numPr>
      </w:pPr>
    </w:p>
    <w:p w14:paraId="0EC0AC0E" w14:textId="77777777" w:rsidR="005C0A55" w:rsidRDefault="005C0A55" w:rsidP="002513CF">
      <w:pPr>
        <w:pStyle w:val="BodyText"/>
        <w:numPr>
          <w:ilvl w:val="0"/>
          <w:numId w:val="0"/>
        </w:numPr>
      </w:pPr>
    </w:p>
    <w:p w14:paraId="4FBFD4F9" w14:textId="77777777" w:rsidR="005C0A55" w:rsidRPr="005C0A55" w:rsidRDefault="005C0A55" w:rsidP="005C0A55">
      <w:pPr>
        <w:pStyle w:val="BodyText"/>
        <w:numPr>
          <w:ilvl w:val="0"/>
          <w:numId w:val="0"/>
        </w:numPr>
        <w:ind w:left="-720"/>
        <w:rPr>
          <w:i/>
        </w:rPr>
      </w:pPr>
      <w:r w:rsidRPr="005C0A55">
        <w:rPr>
          <w:i/>
        </w:rPr>
        <w:t>#!C:\Perl64\bin\perl.exe</w:t>
      </w:r>
    </w:p>
    <w:p w14:paraId="0D5A27B5" w14:textId="77777777" w:rsidR="005C0A55" w:rsidRPr="005C0A55" w:rsidRDefault="005C0A55" w:rsidP="005C0A55">
      <w:pPr>
        <w:pStyle w:val="BodyText"/>
        <w:numPr>
          <w:ilvl w:val="0"/>
          <w:numId w:val="0"/>
        </w:numPr>
        <w:ind w:left="-720"/>
        <w:rPr>
          <w:i/>
        </w:rPr>
      </w:pPr>
      <w:proofErr w:type="gramStart"/>
      <w:r w:rsidRPr="005C0A55">
        <w:rPr>
          <w:i/>
        </w:rPr>
        <w:t>use</w:t>
      </w:r>
      <w:proofErr w:type="gramEnd"/>
      <w:r w:rsidRPr="005C0A55">
        <w:rPr>
          <w:i/>
        </w:rPr>
        <w:t xml:space="preserve"> strict;</w:t>
      </w:r>
    </w:p>
    <w:p w14:paraId="56B1F6A9" w14:textId="77777777" w:rsidR="005C0A55" w:rsidRPr="005C0A55" w:rsidRDefault="005C0A55" w:rsidP="005C0A55">
      <w:pPr>
        <w:pStyle w:val="BodyText"/>
        <w:numPr>
          <w:ilvl w:val="0"/>
          <w:numId w:val="0"/>
        </w:numPr>
        <w:ind w:left="-720"/>
        <w:rPr>
          <w:i/>
        </w:rPr>
      </w:pPr>
      <w:proofErr w:type="gramStart"/>
      <w:r w:rsidRPr="005C0A55">
        <w:rPr>
          <w:i/>
        </w:rPr>
        <w:t>use</w:t>
      </w:r>
      <w:proofErr w:type="gramEnd"/>
      <w:r w:rsidRPr="005C0A55">
        <w:rPr>
          <w:i/>
        </w:rPr>
        <w:t xml:space="preserve"> warnings;</w:t>
      </w:r>
    </w:p>
    <w:p w14:paraId="04509C2C" w14:textId="77777777" w:rsidR="005C0A55" w:rsidRPr="005C0A55" w:rsidRDefault="005C0A55" w:rsidP="005C0A55">
      <w:pPr>
        <w:pStyle w:val="BodyText"/>
        <w:numPr>
          <w:ilvl w:val="0"/>
          <w:numId w:val="0"/>
        </w:numPr>
        <w:ind w:left="-720"/>
        <w:rPr>
          <w:i/>
        </w:rPr>
      </w:pPr>
    </w:p>
    <w:p w14:paraId="2383F13E" w14:textId="77777777" w:rsidR="005C0A55" w:rsidRPr="005C0A55" w:rsidRDefault="005C0A55" w:rsidP="005C0A55">
      <w:pPr>
        <w:pStyle w:val="BodyText"/>
        <w:numPr>
          <w:ilvl w:val="0"/>
          <w:numId w:val="0"/>
        </w:numPr>
        <w:ind w:left="-720"/>
        <w:rPr>
          <w:i/>
        </w:rPr>
      </w:pPr>
      <w:proofErr w:type="gramStart"/>
      <w:r w:rsidRPr="005C0A55">
        <w:rPr>
          <w:i/>
        </w:rPr>
        <w:t>my</w:t>
      </w:r>
      <w:proofErr w:type="gramEnd"/>
      <w:r w:rsidRPr="005C0A55">
        <w:rPr>
          <w:i/>
        </w:rPr>
        <w:t xml:space="preserve"> $</w:t>
      </w:r>
      <w:proofErr w:type="spellStart"/>
      <w:r w:rsidRPr="005C0A55">
        <w:rPr>
          <w:i/>
        </w:rPr>
        <w:t>arry</w:t>
      </w:r>
      <w:proofErr w:type="spellEnd"/>
      <w:r w:rsidRPr="005C0A55">
        <w:rPr>
          <w:i/>
        </w:rPr>
        <w:t>;</w:t>
      </w:r>
    </w:p>
    <w:p w14:paraId="17CAA647" w14:textId="77777777" w:rsidR="005C0A55" w:rsidRPr="005C0A55" w:rsidRDefault="005C0A55" w:rsidP="005C0A55">
      <w:pPr>
        <w:pStyle w:val="BodyText"/>
        <w:numPr>
          <w:ilvl w:val="0"/>
          <w:numId w:val="0"/>
        </w:numPr>
        <w:ind w:left="-720"/>
        <w:rPr>
          <w:i/>
        </w:rPr>
      </w:pPr>
      <w:proofErr w:type="gramStart"/>
      <w:r w:rsidRPr="005C0A55">
        <w:rPr>
          <w:i/>
        </w:rPr>
        <w:t>my</w:t>
      </w:r>
      <w:proofErr w:type="gramEnd"/>
      <w:r w:rsidRPr="005C0A55">
        <w:rPr>
          <w:i/>
        </w:rPr>
        <w:t xml:space="preserve"> $i = 0;</w:t>
      </w:r>
    </w:p>
    <w:p w14:paraId="5459A199" w14:textId="77777777" w:rsidR="005C0A55" w:rsidRPr="005C0A55" w:rsidRDefault="005C0A55" w:rsidP="005C0A55">
      <w:pPr>
        <w:pStyle w:val="BodyText"/>
        <w:numPr>
          <w:ilvl w:val="0"/>
          <w:numId w:val="0"/>
        </w:numPr>
        <w:ind w:left="-720"/>
        <w:rPr>
          <w:i/>
        </w:rPr>
      </w:pPr>
      <w:proofErr w:type="gramStart"/>
      <w:r w:rsidRPr="005C0A55">
        <w:rPr>
          <w:i/>
        </w:rPr>
        <w:t>my</w:t>
      </w:r>
      <w:proofErr w:type="gramEnd"/>
      <w:r w:rsidRPr="005C0A55">
        <w:rPr>
          <w:i/>
        </w:rPr>
        <w:t xml:space="preserve"> $j = $.;</w:t>
      </w:r>
    </w:p>
    <w:p w14:paraId="0D994014" w14:textId="77777777" w:rsidR="005C0A55" w:rsidRPr="005C0A55" w:rsidRDefault="005C0A55" w:rsidP="005C0A55">
      <w:pPr>
        <w:pStyle w:val="BodyText"/>
        <w:numPr>
          <w:ilvl w:val="0"/>
          <w:numId w:val="0"/>
        </w:numPr>
        <w:ind w:left="-720"/>
        <w:rPr>
          <w:i/>
        </w:rPr>
      </w:pPr>
      <w:proofErr w:type="gramStart"/>
      <w:r w:rsidRPr="005C0A55">
        <w:rPr>
          <w:i/>
        </w:rPr>
        <w:t>my</w:t>
      </w:r>
      <w:proofErr w:type="gramEnd"/>
      <w:r w:rsidRPr="005C0A55">
        <w:rPr>
          <w:i/>
        </w:rPr>
        <w:t xml:space="preserve"> $act = </w:t>
      </w:r>
      <w:r w:rsidRPr="005C0A55">
        <w:rPr>
          <w:i/>
          <w:color w:val="FF0000"/>
        </w:rPr>
        <w:t>'C:\SCM\Baselines\T2_Arch_Dev\20160218_deliver\final_DCAs_to_deliver.csv'</w:t>
      </w:r>
      <w:r w:rsidRPr="005C0A55">
        <w:rPr>
          <w:i/>
        </w:rPr>
        <w:t>;</w:t>
      </w:r>
    </w:p>
    <w:p w14:paraId="4B3BFC68" w14:textId="77777777" w:rsidR="005C0A55" w:rsidRPr="005C0A55" w:rsidRDefault="005C0A55" w:rsidP="005C0A55">
      <w:pPr>
        <w:pStyle w:val="BodyText"/>
        <w:numPr>
          <w:ilvl w:val="0"/>
          <w:numId w:val="0"/>
        </w:numPr>
        <w:ind w:left="-720"/>
        <w:rPr>
          <w:i/>
        </w:rPr>
      </w:pPr>
      <w:proofErr w:type="gramStart"/>
      <w:r w:rsidRPr="005C0A55">
        <w:rPr>
          <w:i/>
        </w:rPr>
        <w:t>open</w:t>
      </w:r>
      <w:proofErr w:type="gramEnd"/>
      <w:r w:rsidRPr="005C0A55">
        <w:rPr>
          <w:i/>
        </w:rPr>
        <w:t xml:space="preserve"> (ACT, "$act") || die $!;</w:t>
      </w:r>
    </w:p>
    <w:p w14:paraId="574F0403" w14:textId="77777777" w:rsidR="005C0A55" w:rsidRPr="005C0A55" w:rsidRDefault="005C0A55" w:rsidP="005C0A55">
      <w:pPr>
        <w:pStyle w:val="BodyText"/>
        <w:numPr>
          <w:ilvl w:val="0"/>
          <w:numId w:val="0"/>
        </w:numPr>
        <w:ind w:left="-720"/>
        <w:rPr>
          <w:i/>
        </w:rPr>
      </w:pPr>
      <w:proofErr w:type="gramStart"/>
      <w:r w:rsidRPr="005C0A55">
        <w:rPr>
          <w:i/>
        </w:rPr>
        <w:t>my</w:t>
      </w:r>
      <w:proofErr w:type="gramEnd"/>
      <w:r w:rsidRPr="005C0A55">
        <w:rPr>
          <w:i/>
        </w:rPr>
        <w:t xml:space="preserve"> @</w:t>
      </w:r>
      <w:proofErr w:type="spellStart"/>
      <w:r w:rsidRPr="005C0A55">
        <w:rPr>
          <w:i/>
        </w:rPr>
        <w:t>arr</w:t>
      </w:r>
      <w:proofErr w:type="spellEnd"/>
      <w:r w:rsidRPr="005C0A55">
        <w:rPr>
          <w:i/>
        </w:rPr>
        <w:t xml:space="preserve"> = &lt;ACT&gt;;</w:t>
      </w:r>
    </w:p>
    <w:p w14:paraId="0D59C5F4" w14:textId="77777777" w:rsidR="005C0A55" w:rsidRPr="005C0A55" w:rsidRDefault="005C0A55" w:rsidP="005C0A55">
      <w:pPr>
        <w:pStyle w:val="BodyText"/>
        <w:numPr>
          <w:ilvl w:val="0"/>
          <w:numId w:val="0"/>
        </w:numPr>
        <w:ind w:left="-720"/>
        <w:rPr>
          <w:i/>
        </w:rPr>
      </w:pPr>
      <w:proofErr w:type="gramStart"/>
      <w:r w:rsidRPr="005C0A55">
        <w:rPr>
          <w:i/>
        </w:rPr>
        <w:t>print</w:t>
      </w:r>
      <w:proofErr w:type="gramEnd"/>
      <w:r w:rsidRPr="005C0A55">
        <w:rPr>
          <w:i/>
        </w:rPr>
        <w:t xml:space="preserve"> '-'x 50,"\n";</w:t>
      </w:r>
    </w:p>
    <w:p w14:paraId="480BD378" w14:textId="77777777" w:rsidR="005C0A55" w:rsidRPr="005C0A55" w:rsidRDefault="005C0A55" w:rsidP="005C0A55">
      <w:pPr>
        <w:pStyle w:val="BodyText"/>
        <w:numPr>
          <w:ilvl w:val="0"/>
          <w:numId w:val="0"/>
        </w:numPr>
        <w:ind w:left="-720"/>
        <w:rPr>
          <w:i/>
        </w:rPr>
      </w:pPr>
      <w:proofErr w:type="gramStart"/>
      <w:r w:rsidRPr="005C0A55">
        <w:rPr>
          <w:i/>
        </w:rPr>
        <w:t>print</w:t>
      </w:r>
      <w:proofErr w:type="gramEnd"/>
      <w:r w:rsidRPr="005C0A55">
        <w:rPr>
          <w:i/>
        </w:rPr>
        <w:t xml:space="preserve"> "activities included :","\n";</w:t>
      </w:r>
    </w:p>
    <w:p w14:paraId="08BC746B" w14:textId="77777777" w:rsidR="005C0A55" w:rsidRPr="005C0A55" w:rsidRDefault="005C0A55" w:rsidP="005C0A55">
      <w:pPr>
        <w:pStyle w:val="BodyText"/>
        <w:numPr>
          <w:ilvl w:val="0"/>
          <w:numId w:val="0"/>
        </w:numPr>
        <w:ind w:left="-720"/>
        <w:rPr>
          <w:i/>
        </w:rPr>
      </w:pPr>
      <w:proofErr w:type="gramStart"/>
      <w:r w:rsidRPr="005C0A55">
        <w:rPr>
          <w:i/>
        </w:rPr>
        <w:t>print</w:t>
      </w:r>
      <w:proofErr w:type="gramEnd"/>
      <w:r w:rsidRPr="005C0A55">
        <w:rPr>
          <w:i/>
        </w:rPr>
        <w:t xml:space="preserve"> @</w:t>
      </w:r>
      <w:proofErr w:type="spellStart"/>
      <w:r w:rsidRPr="005C0A55">
        <w:rPr>
          <w:i/>
        </w:rPr>
        <w:t>arr</w:t>
      </w:r>
      <w:proofErr w:type="spellEnd"/>
      <w:r w:rsidRPr="005C0A55">
        <w:rPr>
          <w:i/>
        </w:rPr>
        <w:t>,"\n";</w:t>
      </w:r>
    </w:p>
    <w:p w14:paraId="40CAEDD6" w14:textId="77777777" w:rsidR="005C0A55" w:rsidRPr="005C0A55" w:rsidRDefault="005C0A55" w:rsidP="005C0A55">
      <w:pPr>
        <w:pStyle w:val="BodyText"/>
        <w:numPr>
          <w:ilvl w:val="0"/>
          <w:numId w:val="0"/>
        </w:numPr>
        <w:ind w:left="-720"/>
        <w:rPr>
          <w:i/>
        </w:rPr>
      </w:pPr>
      <w:proofErr w:type="gramStart"/>
      <w:r w:rsidRPr="005C0A55">
        <w:rPr>
          <w:i/>
        </w:rPr>
        <w:t>print</w:t>
      </w:r>
      <w:proofErr w:type="gramEnd"/>
      <w:r w:rsidRPr="005C0A55">
        <w:rPr>
          <w:i/>
        </w:rPr>
        <w:t xml:space="preserve"> '-'x 50,"\n";</w:t>
      </w:r>
    </w:p>
    <w:p w14:paraId="4412F0BA" w14:textId="77777777" w:rsidR="005C0A55" w:rsidRPr="005C0A55" w:rsidRDefault="005C0A55" w:rsidP="005C0A55">
      <w:pPr>
        <w:pStyle w:val="BodyText"/>
        <w:numPr>
          <w:ilvl w:val="0"/>
          <w:numId w:val="0"/>
        </w:numPr>
        <w:ind w:left="-720"/>
        <w:rPr>
          <w:i/>
        </w:rPr>
      </w:pPr>
      <w:proofErr w:type="gramStart"/>
      <w:r w:rsidRPr="005C0A55">
        <w:rPr>
          <w:i/>
        </w:rPr>
        <w:lastRenderedPageBreak/>
        <w:t>my</w:t>
      </w:r>
      <w:proofErr w:type="gramEnd"/>
      <w:r w:rsidRPr="005C0A55">
        <w:rPr>
          <w:i/>
        </w:rPr>
        <w:t xml:space="preserve"> $</w:t>
      </w:r>
      <w:proofErr w:type="spellStart"/>
      <w:r w:rsidRPr="005C0A55">
        <w:rPr>
          <w:i/>
        </w:rPr>
        <w:t>int_view</w:t>
      </w:r>
      <w:proofErr w:type="spellEnd"/>
      <w:r w:rsidRPr="005C0A55">
        <w:rPr>
          <w:i/>
        </w:rPr>
        <w:t xml:space="preserve"> = </w:t>
      </w:r>
      <w:r w:rsidRPr="005C0A55">
        <w:rPr>
          <w:i/>
          <w:color w:val="FF0000"/>
        </w:rPr>
        <w:t>'6s5g_T2_Arch_Dev_int'</w:t>
      </w:r>
      <w:r w:rsidRPr="005C0A55">
        <w:rPr>
          <w:i/>
        </w:rPr>
        <w:t>;</w:t>
      </w:r>
    </w:p>
    <w:p w14:paraId="25A9DC13" w14:textId="77777777" w:rsidR="005C0A55" w:rsidRPr="005C0A55" w:rsidRDefault="005C0A55" w:rsidP="005C0A55">
      <w:pPr>
        <w:pStyle w:val="BodyText"/>
        <w:numPr>
          <w:ilvl w:val="0"/>
          <w:numId w:val="0"/>
        </w:numPr>
        <w:ind w:left="-720"/>
        <w:rPr>
          <w:i/>
        </w:rPr>
      </w:pPr>
      <w:proofErr w:type="spellStart"/>
      <w:proofErr w:type="gramStart"/>
      <w:r w:rsidRPr="005C0A55">
        <w:rPr>
          <w:i/>
        </w:rPr>
        <w:t>print"</w:t>
      </w:r>
      <w:proofErr w:type="gramEnd"/>
      <w:r w:rsidRPr="005C0A55">
        <w:rPr>
          <w:i/>
        </w:rPr>
        <w:t>Integration</w:t>
      </w:r>
      <w:proofErr w:type="spellEnd"/>
      <w:r w:rsidRPr="005C0A55">
        <w:rPr>
          <w:i/>
        </w:rPr>
        <w:t xml:space="preserve"> view: $</w:t>
      </w:r>
      <w:proofErr w:type="spellStart"/>
      <w:r w:rsidRPr="005C0A55">
        <w:rPr>
          <w:i/>
        </w:rPr>
        <w:t>int_view</w:t>
      </w:r>
      <w:proofErr w:type="spellEnd"/>
      <w:r w:rsidRPr="005C0A55">
        <w:rPr>
          <w:i/>
        </w:rPr>
        <w:t>","\n";</w:t>
      </w:r>
    </w:p>
    <w:p w14:paraId="006C89D7" w14:textId="77777777" w:rsidR="005C0A55" w:rsidRPr="005C0A55" w:rsidRDefault="005C0A55" w:rsidP="005C0A55">
      <w:pPr>
        <w:pStyle w:val="BodyText"/>
        <w:numPr>
          <w:ilvl w:val="0"/>
          <w:numId w:val="0"/>
        </w:numPr>
        <w:ind w:left="-720"/>
        <w:rPr>
          <w:i/>
        </w:rPr>
      </w:pPr>
      <w:proofErr w:type="gramStart"/>
      <w:r w:rsidRPr="005C0A55">
        <w:rPr>
          <w:i/>
        </w:rPr>
        <w:t>print</w:t>
      </w:r>
      <w:proofErr w:type="gramEnd"/>
      <w:r w:rsidRPr="005C0A55">
        <w:rPr>
          <w:i/>
        </w:rPr>
        <w:t xml:space="preserve"> '-'x 50,"\n";</w:t>
      </w:r>
    </w:p>
    <w:p w14:paraId="5EF0B4C7" w14:textId="77777777" w:rsidR="005C0A55" w:rsidRPr="005C0A55" w:rsidRDefault="005C0A55" w:rsidP="005C0A55">
      <w:pPr>
        <w:pStyle w:val="BodyText"/>
        <w:numPr>
          <w:ilvl w:val="0"/>
          <w:numId w:val="0"/>
        </w:numPr>
        <w:ind w:left="-720"/>
        <w:rPr>
          <w:i/>
        </w:rPr>
      </w:pPr>
      <w:proofErr w:type="gramStart"/>
      <w:r w:rsidRPr="005C0A55">
        <w:rPr>
          <w:i/>
        </w:rPr>
        <w:t>print</w:t>
      </w:r>
      <w:proofErr w:type="gramEnd"/>
      <w:r w:rsidRPr="005C0A55">
        <w:rPr>
          <w:i/>
        </w:rPr>
        <w:t xml:space="preserve"> "Deliver to $</w:t>
      </w:r>
      <w:proofErr w:type="spellStart"/>
      <w:r w:rsidRPr="005C0A55">
        <w:rPr>
          <w:i/>
        </w:rPr>
        <w:t>int_view</w:t>
      </w:r>
      <w:proofErr w:type="spellEnd"/>
      <w:r w:rsidRPr="005C0A55">
        <w:rPr>
          <w:i/>
        </w:rPr>
        <w:t xml:space="preserve"> STATUS AS SHOWN BELOW","\n";</w:t>
      </w:r>
    </w:p>
    <w:p w14:paraId="53540E8F" w14:textId="77777777" w:rsidR="005C0A55" w:rsidRPr="005C0A55" w:rsidRDefault="005C0A55" w:rsidP="005C0A55">
      <w:pPr>
        <w:pStyle w:val="BodyText"/>
        <w:numPr>
          <w:ilvl w:val="0"/>
          <w:numId w:val="0"/>
        </w:numPr>
        <w:ind w:left="-720"/>
        <w:rPr>
          <w:i/>
        </w:rPr>
      </w:pPr>
      <w:proofErr w:type="gramStart"/>
      <w:r w:rsidRPr="005C0A55">
        <w:rPr>
          <w:i/>
        </w:rPr>
        <w:t>print</w:t>
      </w:r>
      <w:proofErr w:type="gramEnd"/>
      <w:r w:rsidRPr="005C0A55">
        <w:rPr>
          <w:i/>
        </w:rPr>
        <w:t xml:space="preserve"> '-'x 50,"\n";</w:t>
      </w:r>
    </w:p>
    <w:p w14:paraId="5ABF6834" w14:textId="77777777" w:rsidR="005C0A55" w:rsidRDefault="005C0A55" w:rsidP="005C0A55">
      <w:pPr>
        <w:pStyle w:val="BodyText"/>
        <w:numPr>
          <w:ilvl w:val="0"/>
          <w:numId w:val="0"/>
        </w:numPr>
        <w:ind w:left="-720"/>
        <w:rPr>
          <w:i/>
        </w:rPr>
      </w:pPr>
      <w:r w:rsidRPr="005C0A55">
        <w:rPr>
          <w:i/>
        </w:rPr>
        <w:t>#print "</w:t>
      </w:r>
      <w:proofErr w:type="spellStart"/>
      <w:r w:rsidRPr="005C0A55">
        <w:rPr>
          <w:i/>
        </w:rPr>
        <w:t>cleartool</w:t>
      </w:r>
      <w:proofErr w:type="spellEnd"/>
      <w:r w:rsidRPr="005C0A55">
        <w:rPr>
          <w:i/>
        </w:rPr>
        <w:t xml:space="preserve"> deliver -preview -stream stream:T2_Arch_Dev@\t2_pvob -activities @</w:t>
      </w:r>
      <w:proofErr w:type="spellStart"/>
      <w:r w:rsidRPr="005C0A55">
        <w:rPr>
          <w:i/>
        </w:rPr>
        <w:t>arr</w:t>
      </w:r>
      <w:proofErr w:type="spellEnd"/>
      <w:r w:rsidRPr="005C0A55">
        <w:rPr>
          <w:i/>
        </w:rPr>
        <w:t xml:space="preserve"> -to $</w:t>
      </w:r>
      <w:proofErr w:type="spellStart"/>
      <w:r w:rsidRPr="005C0A55">
        <w:rPr>
          <w:i/>
        </w:rPr>
        <w:t>int_view</w:t>
      </w:r>
      <w:proofErr w:type="spellEnd"/>
      <w:r w:rsidRPr="005C0A55">
        <w:rPr>
          <w:i/>
        </w:rPr>
        <w:t>");"";</w:t>
      </w:r>
    </w:p>
    <w:p w14:paraId="5D403886" w14:textId="03C55FD9" w:rsidR="003B6F92" w:rsidRPr="005C0A55" w:rsidRDefault="003B6F92" w:rsidP="005C0A55">
      <w:pPr>
        <w:pStyle w:val="BodyText"/>
        <w:numPr>
          <w:ilvl w:val="0"/>
          <w:numId w:val="0"/>
        </w:numPr>
        <w:ind w:left="-720"/>
        <w:rPr>
          <w:i/>
        </w:rPr>
      </w:pPr>
      <w:r>
        <w:rPr>
          <w:i/>
        </w:rPr>
        <w:t>#</w:t>
      </w:r>
      <w:r w:rsidRPr="003B6F92">
        <w:rPr>
          <w:b/>
          <w:i/>
        </w:rPr>
        <w:t>First step</w:t>
      </w:r>
    </w:p>
    <w:p w14:paraId="7C0D6E13" w14:textId="77777777" w:rsidR="005C0A55" w:rsidRDefault="005C0A55" w:rsidP="005C0A55">
      <w:pPr>
        <w:pStyle w:val="BodyText"/>
        <w:numPr>
          <w:ilvl w:val="0"/>
          <w:numId w:val="0"/>
        </w:numPr>
        <w:ind w:left="-720"/>
        <w:rPr>
          <w:i/>
        </w:rPr>
      </w:pPr>
      <w:proofErr w:type="gramStart"/>
      <w:r w:rsidRPr="005C0A55">
        <w:rPr>
          <w:i/>
        </w:rPr>
        <w:t>system(</w:t>
      </w:r>
      <w:proofErr w:type="gramEnd"/>
      <w:r w:rsidRPr="005C0A55">
        <w:rPr>
          <w:i/>
        </w:rPr>
        <w:t>"</w:t>
      </w:r>
      <w:proofErr w:type="spellStart"/>
      <w:r w:rsidRPr="005C0A55">
        <w:rPr>
          <w:i/>
        </w:rPr>
        <w:t>cleartool</w:t>
      </w:r>
      <w:proofErr w:type="spellEnd"/>
      <w:r w:rsidRPr="005C0A55">
        <w:rPr>
          <w:i/>
        </w:rPr>
        <w:t xml:space="preserve"> deliver -force -stream </w:t>
      </w:r>
      <w:r w:rsidRPr="005C0A55">
        <w:rPr>
          <w:i/>
          <w:color w:val="FF0000"/>
        </w:rPr>
        <w:t>stream:T2_Arch_Dev@\\</w:t>
      </w:r>
      <w:r w:rsidRPr="005C0A55">
        <w:rPr>
          <w:i/>
        </w:rPr>
        <w:t>t2_pvob -to $</w:t>
      </w:r>
      <w:proofErr w:type="spellStart"/>
      <w:r w:rsidRPr="005C0A55">
        <w:rPr>
          <w:i/>
        </w:rPr>
        <w:t>int_view</w:t>
      </w:r>
      <w:proofErr w:type="spellEnd"/>
      <w:r w:rsidRPr="005C0A55">
        <w:rPr>
          <w:i/>
        </w:rPr>
        <w:t xml:space="preserve"> -target </w:t>
      </w:r>
      <w:r w:rsidRPr="005C0A55">
        <w:rPr>
          <w:i/>
          <w:color w:val="FF0000"/>
        </w:rPr>
        <w:t>stream:T2_SrcCd_Main_Dev</w:t>
      </w:r>
      <w:r w:rsidRPr="005C0A55">
        <w:rPr>
          <w:i/>
        </w:rPr>
        <w:t>@\\t2_pvob -activities @</w:t>
      </w:r>
      <w:proofErr w:type="spellStart"/>
      <w:r w:rsidRPr="005C0A55">
        <w:rPr>
          <w:i/>
        </w:rPr>
        <w:t>arr</w:t>
      </w:r>
      <w:proofErr w:type="spellEnd"/>
      <w:r w:rsidRPr="005C0A55">
        <w:rPr>
          <w:i/>
        </w:rPr>
        <w:t>");</w:t>
      </w:r>
    </w:p>
    <w:p w14:paraId="45FAC247" w14:textId="77777777" w:rsidR="003B6F92" w:rsidRDefault="003B6F92" w:rsidP="005C0A55">
      <w:pPr>
        <w:pStyle w:val="BodyText"/>
        <w:numPr>
          <w:ilvl w:val="0"/>
          <w:numId w:val="0"/>
        </w:numPr>
        <w:ind w:left="-720"/>
        <w:rPr>
          <w:i/>
        </w:rPr>
      </w:pPr>
    </w:p>
    <w:p w14:paraId="3FFBEB58" w14:textId="3E8068BC" w:rsidR="003B6F92" w:rsidRDefault="003B6F92" w:rsidP="005C0A55">
      <w:pPr>
        <w:pStyle w:val="BodyText"/>
        <w:numPr>
          <w:ilvl w:val="0"/>
          <w:numId w:val="0"/>
        </w:numPr>
        <w:ind w:left="-720"/>
        <w:rPr>
          <w:i/>
        </w:rPr>
      </w:pPr>
      <w:r>
        <w:rPr>
          <w:i/>
        </w:rPr>
        <w:t>#</w:t>
      </w:r>
      <w:proofErr w:type="spellStart"/>
      <w:r w:rsidRPr="003B6F92">
        <w:rPr>
          <w:b/>
          <w:i/>
        </w:rPr>
        <w:t>Secondstep</w:t>
      </w:r>
      <w:proofErr w:type="spellEnd"/>
    </w:p>
    <w:p w14:paraId="5955687E" w14:textId="74F09374" w:rsidR="00C81F62" w:rsidRPr="005C0A55" w:rsidRDefault="00C81F62" w:rsidP="005C0A55">
      <w:pPr>
        <w:pStyle w:val="BodyText"/>
        <w:numPr>
          <w:ilvl w:val="0"/>
          <w:numId w:val="0"/>
        </w:numPr>
        <w:ind w:left="-720"/>
        <w:rPr>
          <w:i/>
        </w:rPr>
      </w:pPr>
      <w:r w:rsidRPr="00C81F62">
        <w:rPr>
          <w:i/>
        </w:rPr>
        <w:t>#</w:t>
      </w:r>
      <w:proofErr w:type="gramStart"/>
      <w:r w:rsidRPr="00C81F62">
        <w:rPr>
          <w:i/>
        </w:rPr>
        <w:t>system(</w:t>
      </w:r>
      <w:proofErr w:type="gramEnd"/>
      <w:r w:rsidRPr="00C81F62">
        <w:rPr>
          <w:i/>
        </w:rPr>
        <w:t>"</w:t>
      </w:r>
      <w:proofErr w:type="spellStart"/>
      <w:r w:rsidRPr="00C81F62">
        <w:rPr>
          <w:i/>
        </w:rPr>
        <w:t>cleartool</w:t>
      </w:r>
      <w:proofErr w:type="spellEnd"/>
      <w:r w:rsidRPr="00C81F62">
        <w:rPr>
          <w:i/>
        </w:rPr>
        <w:t xml:space="preserve"> deliver -complete -force -stream stream:T2_Arch_Dev@\\t2_pvob -to $</w:t>
      </w:r>
      <w:proofErr w:type="spellStart"/>
      <w:r w:rsidRPr="00C81F62">
        <w:rPr>
          <w:i/>
        </w:rPr>
        <w:t>int_view</w:t>
      </w:r>
      <w:proofErr w:type="spellEnd"/>
      <w:r w:rsidRPr="00C81F62">
        <w:rPr>
          <w:i/>
        </w:rPr>
        <w:t xml:space="preserve"> -target stream:T2_SrcCd_Main_Dev@\\t2_pvob -activities @</w:t>
      </w:r>
      <w:proofErr w:type="spellStart"/>
      <w:r w:rsidRPr="00C81F62">
        <w:rPr>
          <w:i/>
        </w:rPr>
        <w:t>arr</w:t>
      </w:r>
      <w:proofErr w:type="spellEnd"/>
      <w:r w:rsidRPr="00C81F62">
        <w:rPr>
          <w:i/>
        </w:rPr>
        <w:t>");</w:t>
      </w:r>
    </w:p>
    <w:p w14:paraId="0C3B92BA" w14:textId="6478AC41" w:rsidR="002C4711" w:rsidRPr="005C0A55" w:rsidRDefault="005C0A55" w:rsidP="002C4711">
      <w:pPr>
        <w:pStyle w:val="BodyText"/>
        <w:numPr>
          <w:ilvl w:val="0"/>
          <w:numId w:val="0"/>
        </w:numPr>
        <w:ind w:left="-720"/>
        <w:rPr>
          <w:i/>
        </w:rPr>
      </w:pPr>
      <w:proofErr w:type="gramStart"/>
      <w:r w:rsidRPr="005C0A55">
        <w:rPr>
          <w:i/>
        </w:rPr>
        <w:t>close(</w:t>
      </w:r>
      <w:proofErr w:type="gramEnd"/>
      <w:r w:rsidRPr="005C0A55">
        <w:rPr>
          <w:i/>
        </w:rPr>
        <w:t>ACT);</w:t>
      </w:r>
    </w:p>
    <w:p w14:paraId="504A9652" w14:textId="77777777" w:rsidR="005C0A55" w:rsidRDefault="005C0A55" w:rsidP="002513CF">
      <w:pPr>
        <w:pStyle w:val="BodyText"/>
        <w:numPr>
          <w:ilvl w:val="0"/>
          <w:numId w:val="0"/>
        </w:numPr>
      </w:pPr>
    </w:p>
    <w:p w14:paraId="25A145FF" w14:textId="101C88C3" w:rsidR="002C4711" w:rsidRDefault="00F32085" w:rsidP="002513CF">
      <w:pPr>
        <w:pStyle w:val="BodyText"/>
        <w:numPr>
          <w:ilvl w:val="0"/>
          <w:numId w:val="0"/>
        </w:numPr>
      </w:pPr>
      <w:r>
        <w:t>Preview step to check the DCAs which are going to deliver to destination stream. [Optional]</w:t>
      </w:r>
    </w:p>
    <w:p w14:paraId="198D53D6" w14:textId="77777777" w:rsidR="00F32085" w:rsidRDefault="00F32085" w:rsidP="002513CF">
      <w:pPr>
        <w:pStyle w:val="BodyText"/>
        <w:numPr>
          <w:ilvl w:val="0"/>
          <w:numId w:val="0"/>
        </w:numPr>
      </w:pPr>
    </w:p>
    <w:p w14:paraId="31B74987" w14:textId="77777777" w:rsidR="00F32085" w:rsidRDefault="002C4711" w:rsidP="002C4711">
      <w:pPr>
        <w:pStyle w:val="BodyText"/>
        <w:numPr>
          <w:ilvl w:val="0"/>
          <w:numId w:val="0"/>
        </w:numPr>
      </w:pPr>
      <w:r w:rsidRPr="00F32085">
        <w:rPr>
          <w:b/>
        </w:rPr>
        <w:t>In First Step,</w:t>
      </w:r>
      <w:r>
        <w:t xml:space="preserve">   </w:t>
      </w:r>
    </w:p>
    <w:p w14:paraId="27993720" w14:textId="19A7DDCA" w:rsidR="002C4711" w:rsidRDefault="00F32085" w:rsidP="002C4711">
      <w:pPr>
        <w:pStyle w:val="BodyText"/>
        <w:numPr>
          <w:ilvl w:val="0"/>
          <w:numId w:val="0"/>
        </w:numPr>
      </w:pPr>
      <w:r>
        <w:t>We</w:t>
      </w:r>
      <w:r w:rsidR="002C4711">
        <w:t xml:space="preserve"> need to execute the command using system command which consists of</w:t>
      </w:r>
    </w:p>
    <w:p w14:paraId="7EBA9236" w14:textId="64F44083" w:rsidR="002C4711" w:rsidRDefault="002C4711" w:rsidP="002C4711">
      <w:pPr>
        <w:pStyle w:val="BodyText"/>
        <w:numPr>
          <w:ilvl w:val="0"/>
          <w:numId w:val="0"/>
        </w:numPr>
        <w:rPr>
          <w:i/>
        </w:rPr>
      </w:pPr>
      <w:proofErr w:type="spellStart"/>
      <w:proofErr w:type="gramStart"/>
      <w:r w:rsidRPr="005C0A55">
        <w:rPr>
          <w:i/>
        </w:rPr>
        <w:t>cleartool</w:t>
      </w:r>
      <w:proofErr w:type="spellEnd"/>
      <w:proofErr w:type="gramEnd"/>
      <w:r w:rsidRPr="005C0A55">
        <w:rPr>
          <w:i/>
        </w:rPr>
        <w:t xml:space="preserve"> deliver </w:t>
      </w:r>
      <w:r>
        <w:rPr>
          <w:i/>
        </w:rPr>
        <w:t>–</w:t>
      </w:r>
      <w:r w:rsidRPr="005C0A55">
        <w:rPr>
          <w:i/>
        </w:rPr>
        <w:t>force</w:t>
      </w:r>
      <w:r>
        <w:rPr>
          <w:i/>
        </w:rPr>
        <w:t xml:space="preserve"> </w:t>
      </w:r>
    </w:p>
    <w:p w14:paraId="095BBF54" w14:textId="7E901F4A" w:rsidR="002C4711" w:rsidRDefault="002C4711" w:rsidP="002C4711">
      <w:pPr>
        <w:pStyle w:val="BodyText"/>
        <w:numPr>
          <w:ilvl w:val="0"/>
          <w:numId w:val="0"/>
        </w:numPr>
        <w:rPr>
          <w:i/>
        </w:rPr>
      </w:pPr>
      <w:r>
        <w:rPr>
          <w:i/>
        </w:rPr>
        <w:t>-force option is to avoid manual intervention from the users</w:t>
      </w:r>
    </w:p>
    <w:p w14:paraId="6FC5E944" w14:textId="77777777" w:rsidR="002C4711" w:rsidRDefault="002C4711" w:rsidP="002C4711">
      <w:pPr>
        <w:pStyle w:val="BodyText"/>
        <w:numPr>
          <w:ilvl w:val="0"/>
          <w:numId w:val="0"/>
        </w:numPr>
        <w:rPr>
          <w:i/>
        </w:rPr>
      </w:pPr>
    </w:p>
    <w:p w14:paraId="2DD8FD38" w14:textId="77777777" w:rsidR="00F32085" w:rsidRPr="00F32085" w:rsidRDefault="002C4711" w:rsidP="002C4711">
      <w:pPr>
        <w:pStyle w:val="BodyText"/>
        <w:numPr>
          <w:ilvl w:val="0"/>
          <w:numId w:val="0"/>
        </w:numPr>
        <w:rPr>
          <w:b/>
        </w:rPr>
      </w:pPr>
      <w:r w:rsidRPr="00F32085">
        <w:rPr>
          <w:b/>
        </w:rPr>
        <w:t xml:space="preserve">In </w:t>
      </w:r>
      <w:r w:rsidRPr="00F32085">
        <w:rPr>
          <w:b/>
        </w:rPr>
        <w:t>Second</w:t>
      </w:r>
      <w:r w:rsidRPr="00F32085">
        <w:rPr>
          <w:b/>
        </w:rPr>
        <w:t xml:space="preserve"> </w:t>
      </w:r>
      <w:r w:rsidRPr="00F32085">
        <w:rPr>
          <w:b/>
        </w:rPr>
        <w:t>Step</w:t>
      </w:r>
    </w:p>
    <w:p w14:paraId="1692BC0F" w14:textId="4FAF30AE" w:rsidR="002C4711" w:rsidRDefault="00F32085" w:rsidP="002C4711">
      <w:pPr>
        <w:pStyle w:val="BodyText"/>
        <w:numPr>
          <w:ilvl w:val="0"/>
          <w:numId w:val="0"/>
        </w:numPr>
      </w:pPr>
      <w:r>
        <w:t>I</w:t>
      </w:r>
      <w:r w:rsidR="002C4711">
        <w:t>f no merge conflicts then can see all the files in checked out state in the “destination stream”</w:t>
      </w:r>
      <w:r w:rsidR="003B6F92">
        <w:t xml:space="preserve">. </w:t>
      </w:r>
      <w:r>
        <w:t>Comment</w:t>
      </w:r>
      <w:r w:rsidR="003B6F92">
        <w:t xml:space="preserve"> the first system command which we used in first step.</w:t>
      </w:r>
    </w:p>
    <w:p w14:paraId="6BA36E14" w14:textId="5F3EBF00" w:rsidR="003B6F92" w:rsidRDefault="003B6F92" w:rsidP="002C4711">
      <w:pPr>
        <w:pStyle w:val="BodyText"/>
        <w:numPr>
          <w:ilvl w:val="0"/>
          <w:numId w:val="0"/>
        </w:numPr>
      </w:pPr>
      <w:r>
        <w:t xml:space="preserve">Uncomment the System command which has </w:t>
      </w:r>
      <w:proofErr w:type="spellStart"/>
      <w:r>
        <w:t>cleartool</w:t>
      </w:r>
      <w:proofErr w:type="spellEnd"/>
      <w:r>
        <w:t xml:space="preserve"> deliver –complete –force option enabled.</w:t>
      </w:r>
      <w:bookmarkStart w:id="20" w:name="_GoBack"/>
      <w:bookmarkEnd w:id="20"/>
    </w:p>
    <w:p w14:paraId="5F86C0AC" w14:textId="77777777" w:rsidR="002C4711" w:rsidRDefault="002C4711" w:rsidP="002C4711">
      <w:pPr>
        <w:pStyle w:val="BodyText"/>
        <w:numPr>
          <w:ilvl w:val="0"/>
          <w:numId w:val="0"/>
        </w:numPr>
      </w:pPr>
    </w:p>
    <w:p w14:paraId="004BF18D" w14:textId="2D7EDAF8" w:rsidR="003B6F92" w:rsidRDefault="002C4711" w:rsidP="002C4711">
      <w:pPr>
        <w:pStyle w:val="BodyText"/>
        <w:numPr>
          <w:ilvl w:val="0"/>
          <w:numId w:val="0"/>
        </w:numPr>
        <w:rPr>
          <w:b/>
          <w:color w:val="1F497D"/>
        </w:rPr>
      </w:pPr>
      <w:r w:rsidRPr="002C4711">
        <w:rPr>
          <w:b/>
          <w:color w:val="1F497D"/>
        </w:rPr>
        <w:t>Deliver</w:t>
      </w:r>
      <w:r w:rsidRPr="002C4711">
        <w:rPr>
          <w:b/>
          <w:color w:val="1F497D"/>
        </w:rPr>
        <w:t xml:space="preserve"> scripts only work as long as there are </w:t>
      </w:r>
      <w:r w:rsidRPr="002C4711">
        <w:rPr>
          <w:b/>
          <w:color w:val="1F497D"/>
          <w:u w:val="single"/>
        </w:rPr>
        <w:t>no</w:t>
      </w:r>
      <w:r w:rsidRPr="002C4711">
        <w:rPr>
          <w:b/>
          <w:color w:val="1F497D"/>
        </w:rPr>
        <w:t xml:space="preserve"> non-trivial merge in the destination stream(s). </w:t>
      </w:r>
      <w:r w:rsidRPr="002C4711">
        <w:rPr>
          <w:b/>
          <w:color w:val="1F497D"/>
        </w:rPr>
        <w:t xml:space="preserve"> So </w:t>
      </w:r>
      <w:r w:rsidRPr="002C4711">
        <w:rPr>
          <w:b/>
          <w:color w:val="1F497D"/>
        </w:rPr>
        <w:t>script will work as long as there are no merge conflicts in the destination stream(s); otherwise it will fail</w:t>
      </w:r>
      <w:r w:rsidRPr="002C4711">
        <w:rPr>
          <w:b/>
          <w:color w:val="1F497D"/>
        </w:rPr>
        <w:t>.</w:t>
      </w:r>
      <w:r w:rsidR="00F32085">
        <w:rPr>
          <w:b/>
          <w:color w:val="1F497D"/>
        </w:rPr>
        <w:t xml:space="preserve"> </w:t>
      </w:r>
    </w:p>
    <w:p w14:paraId="1599B72C" w14:textId="77777777" w:rsidR="003B6F92" w:rsidRDefault="003B6F92" w:rsidP="002C4711">
      <w:pPr>
        <w:pStyle w:val="BodyText"/>
        <w:numPr>
          <w:ilvl w:val="0"/>
          <w:numId w:val="0"/>
        </w:numPr>
        <w:rPr>
          <w:b/>
          <w:color w:val="1F497D"/>
        </w:rPr>
      </w:pPr>
    </w:p>
    <w:p w14:paraId="5D34DA96" w14:textId="12B7EFF0" w:rsidR="003B6F92" w:rsidRDefault="003B6F92" w:rsidP="003B6F92">
      <w:pPr>
        <w:pStyle w:val="Heading1"/>
        <w:rPr>
          <w:rFonts w:ascii="Times New Roman" w:hAnsi="Times New Roman"/>
        </w:rPr>
      </w:pPr>
      <w:bookmarkStart w:id="21" w:name="_Toc444099590"/>
      <w:r>
        <w:rPr>
          <w:rFonts w:ascii="Times New Roman" w:hAnsi="Times New Roman"/>
        </w:rPr>
        <w:lastRenderedPageBreak/>
        <w:t>Troubleshooting steps</w:t>
      </w:r>
      <w:bookmarkEnd w:id="21"/>
    </w:p>
    <w:p w14:paraId="357C7AE4" w14:textId="0E14E157" w:rsidR="003B6F92" w:rsidRDefault="003B6F92" w:rsidP="003B6F92">
      <w:pPr>
        <w:pStyle w:val="BodyText"/>
        <w:numPr>
          <w:ilvl w:val="0"/>
          <w:numId w:val="0"/>
        </w:numPr>
      </w:pPr>
      <w:r>
        <w:t xml:space="preserve">If </w:t>
      </w:r>
      <w:r w:rsidR="00F32085">
        <w:t>clear quest</w:t>
      </w:r>
      <w:r>
        <w:t xml:space="preserve"> client is not running, then delivery will be in progress state.</w:t>
      </w:r>
    </w:p>
    <w:p w14:paraId="1D095ADA" w14:textId="12874F54" w:rsidR="003B6F92" w:rsidRDefault="003B6F92" w:rsidP="003B6F92">
      <w:pPr>
        <w:pStyle w:val="BodyText"/>
        <w:numPr>
          <w:ilvl w:val="0"/>
          <w:numId w:val="0"/>
        </w:numPr>
      </w:pPr>
      <w:r>
        <w:t xml:space="preserve">If we give the below command </w:t>
      </w:r>
    </w:p>
    <w:p w14:paraId="03835938" w14:textId="3B304A8F" w:rsidR="003B6F92" w:rsidRDefault="003B6F92" w:rsidP="003B6F92">
      <w:pPr>
        <w:pStyle w:val="BodyText"/>
        <w:numPr>
          <w:ilvl w:val="0"/>
          <w:numId w:val="0"/>
        </w:numPr>
      </w:pPr>
      <w:r>
        <w:rPr>
          <w:noProof/>
        </w:rPr>
        <w:drawing>
          <wp:inline distT="0" distB="0" distL="0" distR="0" wp14:anchorId="2E86B551" wp14:editId="431879E7">
            <wp:extent cx="5943600" cy="4517136"/>
            <wp:effectExtent l="0" t="0" r="0" b="0"/>
            <wp:docPr id="7" name="Picture 7" descr="cid:image005.png@01D16F22.5EE3B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D16F22.5EE3BE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4517136"/>
                    </a:xfrm>
                    <a:prstGeom prst="rect">
                      <a:avLst/>
                    </a:prstGeom>
                    <a:noFill/>
                    <a:ln>
                      <a:noFill/>
                    </a:ln>
                  </pic:spPr>
                </pic:pic>
              </a:graphicData>
            </a:graphic>
          </wp:inline>
        </w:drawing>
      </w:r>
    </w:p>
    <w:p w14:paraId="2A72A803" w14:textId="77777777" w:rsidR="00F32085" w:rsidRDefault="00F32085" w:rsidP="003B6F92">
      <w:pPr>
        <w:pStyle w:val="BodyText"/>
        <w:numPr>
          <w:ilvl w:val="0"/>
          <w:numId w:val="0"/>
        </w:numPr>
      </w:pPr>
    </w:p>
    <w:p w14:paraId="4C395708" w14:textId="3F2C8AA1" w:rsidR="00F32085" w:rsidRDefault="00F32085" w:rsidP="00F32085">
      <w:pPr>
        <w:rPr>
          <w:color w:val="1F497D"/>
        </w:rPr>
      </w:pPr>
      <w:r>
        <w:rPr>
          <w:color w:val="1F497D"/>
        </w:rPr>
        <w:t xml:space="preserve">After Logging into CQ </w:t>
      </w:r>
      <w:r>
        <w:rPr>
          <w:color w:val="1F497D"/>
        </w:rPr>
        <w:t>client, it</w:t>
      </w:r>
      <w:r>
        <w:rPr>
          <w:color w:val="1F497D"/>
        </w:rPr>
        <w:t xml:space="preserve"> shows it got completed.</w:t>
      </w:r>
    </w:p>
    <w:p w14:paraId="1B1B69C5" w14:textId="79E5F796" w:rsidR="00F32085" w:rsidRDefault="00F32085" w:rsidP="00F32085">
      <w:pPr>
        <w:rPr>
          <w:color w:val="1F497D"/>
        </w:rPr>
      </w:pPr>
      <w:r>
        <w:rPr>
          <w:color w:val="1F497D"/>
        </w:rPr>
        <w:t xml:space="preserve">We need to have CQ running while we execute </w:t>
      </w:r>
      <w:r>
        <w:rPr>
          <w:color w:val="1F497D"/>
        </w:rPr>
        <w:t>clear tool</w:t>
      </w:r>
      <w:r>
        <w:rPr>
          <w:color w:val="1F497D"/>
        </w:rPr>
        <w:t xml:space="preserve"> deliver –complete.</w:t>
      </w:r>
    </w:p>
    <w:p w14:paraId="5A804739" w14:textId="3876274B" w:rsidR="00F32085" w:rsidRDefault="00F32085" w:rsidP="00F32085">
      <w:pPr>
        <w:rPr>
          <w:color w:val="1F497D"/>
        </w:rPr>
      </w:pPr>
      <w:r>
        <w:rPr>
          <w:noProof/>
        </w:rPr>
        <w:drawing>
          <wp:inline distT="0" distB="0" distL="0" distR="0" wp14:anchorId="50299750" wp14:editId="7A5560F9">
            <wp:extent cx="5534025" cy="1676400"/>
            <wp:effectExtent l="0" t="0" r="9525" b="0"/>
            <wp:docPr id="8" name="Picture 8" descr="cid:image001.png@01D16F22.C0792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png@01D16F22.C07920F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534025" cy="1676400"/>
                    </a:xfrm>
                    <a:prstGeom prst="rect">
                      <a:avLst/>
                    </a:prstGeom>
                    <a:noFill/>
                    <a:ln>
                      <a:noFill/>
                    </a:ln>
                  </pic:spPr>
                </pic:pic>
              </a:graphicData>
            </a:graphic>
          </wp:inline>
        </w:drawing>
      </w:r>
    </w:p>
    <w:p w14:paraId="4DADED84" w14:textId="77777777" w:rsidR="00F32085" w:rsidRDefault="00F32085" w:rsidP="00F32085">
      <w:pPr>
        <w:rPr>
          <w:color w:val="1F497D"/>
        </w:rPr>
      </w:pPr>
    </w:p>
    <w:p w14:paraId="247DD0C0" w14:textId="77777777" w:rsidR="00F32085" w:rsidRDefault="00F32085" w:rsidP="00F32085">
      <w:pPr>
        <w:rPr>
          <w:color w:val="1F497D"/>
        </w:rPr>
      </w:pPr>
    </w:p>
    <w:p w14:paraId="0BA4322A" w14:textId="77777777" w:rsidR="00F32085" w:rsidRPr="003B6F92" w:rsidRDefault="00F32085" w:rsidP="003B6F92">
      <w:pPr>
        <w:pStyle w:val="BodyText"/>
        <w:numPr>
          <w:ilvl w:val="0"/>
          <w:numId w:val="0"/>
        </w:numPr>
      </w:pPr>
    </w:p>
    <w:p w14:paraId="4A2DE19B" w14:textId="77777777" w:rsidR="003B6F92" w:rsidRDefault="003B6F92" w:rsidP="002C4711">
      <w:pPr>
        <w:pStyle w:val="BodyText"/>
        <w:numPr>
          <w:ilvl w:val="0"/>
          <w:numId w:val="0"/>
        </w:numPr>
        <w:rPr>
          <w:b/>
          <w:color w:val="1F497D"/>
        </w:rPr>
      </w:pPr>
    </w:p>
    <w:p w14:paraId="3ACDCE3F" w14:textId="77777777" w:rsidR="003B6F92" w:rsidRPr="002C4711" w:rsidRDefault="003B6F92" w:rsidP="002C4711">
      <w:pPr>
        <w:pStyle w:val="BodyText"/>
        <w:numPr>
          <w:ilvl w:val="0"/>
          <w:numId w:val="0"/>
        </w:numPr>
        <w:rPr>
          <w:b/>
          <w:i/>
        </w:rPr>
      </w:pPr>
    </w:p>
    <w:p w14:paraId="4B9A6E8E" w14:textId="77777777" w:rsidR="002C4711" w:rsidRDefault="002C4711" w:rsidP="002C4711">
      <w:pPr>
        <w:pStyle w:val="BodyText"/>
        <w:numPr>
          <w:ilvl w:val="0"/>
          <w:numId w:val="0"/>
        </w:numPr>
      </w:pPr>
    </w:p>
    <w:p w14:paraId="6BC770D3" w14:textId="77777777" w:rsidR="003B6F92" w:rsidRDefault="003B6F92" w:rsidP="002C4711">
      <w:pPr>
        <w:pStyle w:val="BodyText"/>
        <w:numPr>
          <w:ilvl w:val="0"/>
          <w:numId w:val="0"/>
        </w:numPr>
      </w:pPr>
    </w:p>
    <w:p w14:paraId="37072167" w14:textId="77777777" w:rsidR="002C4711" w:rsidRPr="002513CF" w:rsidRDefault="002C4711" w:rsidP="002513CF">
      <w:pPr>
        <w:pStyle w:val="BodyText"/>
        <w:numPr>
          <w:ilvl w:val="0"/>
          <w:numId w:val="0"/>
        </w:numPr>
      </w:pPr>
    </w:p>
    <w:sectPr w:rsidR="002C4711" w:rsidRPr="002513C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8D3B6" w14:textId="77777777" w:rsidR="003C528F" w:rsidRDefault="003C528F" w:rsidP="00D40DB0">
      <w:pPr>
        <w:spacing w:after="0" w:line="240" w:lineRule="auto"/>
      </w:pPr>
      <w:r>
        <w:separator/>
      </w:r>
    </w:p>
  </w:endnote>
  <w:endnote w:type="continuationSeparator" w:id="0">
    <w:p w14:paraId="17BACCAA" w14:textId="77777777" w:rsidR="003C528F" w:rsidRDefault="003C528F" w:rsidP="00D4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40175" w14:textId="77777777" w:rsidR="003C528F" w:rsidRDefault="003C528F" w:rsidP="00D40DB0">
      <w:pPr>
        <w:spacing w:after="0" w:line="240" w:lineRule="auto"/>
      </w:pPr>
      <w:r>
        <w:separator/>
      </w:r>
    </w:p>
  </w:footnote>
  <w:footnote w:type="continuationSeparator" w:id="0">
    <w:p w14:paraId="61797938" w14:textId="77777777" w:rsidR="003C528F" w:rsidRDefault="003C528F" w:rsidP="00D40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4F30A" w14:textId="7E2E574F" w:rsidR="00F524D5" w:rsidRDefault="002513CF" w:rsidP="00D40DB0">
    <w:pPr>
      <w:pStyle w:val="Header"/>
      <w:ind w:firstLine="2880"/>
    </w:pPr>
    <w:proofErr w:type="spellStart"/>
    <w:r>
      <w:t>Clearcase</w:t>
    </w:r>
    <w:proofErr w:type="spellEnd"/>
    <w:r>
      <w:t xml:space="preserve"> Delivery Process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01347"/>
    <w:multiLevelType w:val="hybridMultilevel"/>
    <w:tmpl w:val="5E82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84F60"/>
    <w:multiLevelType w:val="hybridMultilevel"/>
    <w:tmpl w:val="BF1AC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F7D66"/>
    <w:multiLevelType w:val="hybridMultilevel"/>
    <w:tmpl w:val="29AE6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736CE"/>
    <w:multiLevelType w:val="multilevel"/>
    <w:tmpl w:val="86504804"/>
    <w:styleLink w:val="CAMSNumbering"/>
    <w:lvl w:ilvl="0">
      <w:start w:val="1"/>
      <w:numFmt w:val="decimal"/>
      <w:pStyle w:val="Heading1"/>
      <w:lvlText w:val="%1"/>
      <w:lvlJc w:val="left"/>
      <w:pPr>
        <w:tabs>
          <w:tab w:val="num" w:pos="0"/>
        </w:tabs>
        <w:ind w:left="0" w:hanging="720"/>
      </w:pPr>
      <w:rPr>
        <w:rFonts w:hint="default"/>
      </w:rPr>
    </w:lvl>
    <w:lvl w:ilvl="1">
      <w:start w:val="1"/>
      <w:numFmt w:val="decimal"/>
      <w:pStyle w:val="Heading2"/>
      <w:lvlText w:val="%1.%2"/>
      <w:lvlJc w:val="left"/>
      <w:pPr>
        <w:tabs>
          <w:tab w:val="num" w:pos="0"/>
        </w:tabs>
        <w:ind w:left="0" w:hanging="720"/>
      </w:pPr>
      <w:rPr>
        <w:rFonts w:hint="default"/>
      </w:rPr>
    </w:lvl>
    <w:lvl w:ilvl="2">
      <w:start w:val="1"/>
      <w:numFmt w:val="decimal"/>
      <w:pStyle w:val="Heading3"/>
      <w:lvlText w:val="%1.%2.%3"/>
      <w:lvlJc w:val="left"/>
      <w:pPr>
        <w:tabs>
          <w:tab w:val="num" w:pos="0"/>
        </w:tabs>
        <w:ind w:left="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BodyText"/>
      <w:lvlText w:val="%7"/>
      <w:lvlJc w:val="left"/>
      <w:pPr>
        <w:tabs>
          <w:tab w:val="num" w:pos="0"/>
        </w:tabs>
        <w:ind w:left="0" w:hanging="720"/>
      </w:pPr>
      <w:rPr>
        <w:rFonts w:hint="default"/>
      </w:rPr>
    </w:lvl>
    <w:lvl w:ilvl="7">
      <w:start w:val="1"/>
      <w:numFmt w:val="decimal"/>
      <w:pStyle w:val="BodyText2"/>
      <w:lvlText w:val="%7.%8"/>
      <w:lvlJc w:val="left"/>
      <w:pPr>
        <w:tabs>
          <w:tab w:val="num" w:pos="0"/>
        </w:tabs>
        <w:ind w:left="0" w:hanging="720"/>
      </w:pPr>
      <w:rPr>
        <w:rFonts w:hint="default"/>
      </w:rPr>
    </w:lvl>
    <w:lvl w:ilvl="8">
      <w:start w:val="1"/>
      <w:numFmt w:val="decimal"/>
      <w:pStyle w:val="BodyText3"/>
      <w:lvlText w:val="%7.%8.%9"/>
      <w:lvlJc w:val="left"/>
      <w:pPr>
        <w:tabs>
          <w:tab w:val="num" w:pos="0"/>
        </w:tabs>
        <w:ind w:left="0" w:hanging="720"/>
      </w:pPr>
      <w:rPr>
        <w:rFonts w:hint="default"/>
      </w:rPr>
    </w:lvl>
  </w:abstractNum>
  <w:abstractNum w:abstractNumId="4" w15:restartNumberingAfterBreak="0">
    <w:nsid w:val="2BA63B48"/>
    <w:multiLevelType w:val="hybridMultilevel"/>
    <w:tmpl w:val="D3F4E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2E1918"/>
    <w:multiLevelType w:val="hybridMultilevel"/>
    <w:tmpl w:val="B810AF50"/>
    <w:lvl w:ilvl="0" w:tplc="3D2AD5F6">
      <w:start w:val="2"/>
      <w:numFmt w:val="decimal"/>
      <w:lvlText w:val="%1"/>
      <w:lvlJc w:val="left"/>
      <w:pPr>
        <w:ind w:left="-36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30810D7C"/>
    <w:multiLevelType w:val="hybridMultilevel"/>
    <w:tmpl w:val="E154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956EF"/>
    <w:multiLevelType w:val="multilevel"/>
    <w:tmpl w:val="97F062AA"/>
    <w:lvl w:ilvl="0">
      <w:start w:val="1"/>
      <w:numFmt w:val="decimal"/>
      <w:lvlText w:val="%1."/>
      <w:lvlJc w:val="left"/>
      <w:pPr>
        <w:ind w:left="99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32416DD"/>
    <w:multiLevelType w:val="multilevel"/>
    <w:tmpl w:val="B70CFFEA"/>
    <w:lvl w:ilvl="0">
      <w:start w:val="1"/>
      <w:numFmt w:val="decimal"/>
      <w:lvlText w:val="%1."/>
      <w:lvlJc w:val="left"/>
      <w:pPr>
        <w:ind w:left="4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66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20" w:hanging="2160"/>
      </w:pPr>
      <w:rPr>
        <w:rFonts w:hint="default"/>
      </w:rPr>
    </w:lvl>
  </w:abstractNum>
  <w:abstractNum w:abstractNumId="9" w15:restartNumberingAfterBreak="0">
    <w:nsid w:val="335C1594"/>
    <w:multiLevelType w:val="hybridMultilevel"/>
    <w:tmpl w:val="1F86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43D90"/>
    <w:multiLevelType w:val="hybridMultilevel"/>
    <w:tmpl w:val="14A4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13363"/>
    <w:multiLevelType w:val="singleLevel"/>
    <w:tmpl w:val="1270B062"/>
    <w:lvl w:ilvl="0">
      <w:start w:val="1"/>
      <w:numFmt w:val="bullet"/>
      <w:pStyle w:val="ListBullet2"/>
      <w:lvlText w:val=""/>
      <w:lvlJc w:val="left"/>
      <w:pPr>
        <w:tabs>
          <w:tab w:val="num" w:pos="1440"/>
        </w:tabs>
        <w:ind w:left="1440" w:hanging="360"/>
      </w:pPr>
      <w:rPr>
        <w:rFonts w:ascii="Symbol" w:hAnsi="Symbol" w:hint="default"/>
      </w:rPr>
    </w:lvl>
  </w:abstractNum>
  <w:abstractNum w:abstractNumId="12" w15:restartNumberingAfterBreak="0">
    <w:nsid w:val="3C420358"/>
    <w:multiLevelType w:val="hybridMultilevel"/>
    <w:tmpl w:val="0714F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B0F37"/>
    <w:multiLevelType w:val="hybridMultilevel"/>
    <w:tmpl w:val="A510F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76515"/>
    <w:multiLevelType w:val="hybridMultilevel"/>
    <w:tmpl w:val="1F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B0BBE"/>
    <w:multiLevelType w:val="hybridMultilevel"/>
    <w:tmpl w:val="BDB444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5D3571BD"/>
    <w:multiLevelType w:val="hybridMultilevel"/>
    <w:tmpl w:val="662403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235035"/>
    <w:multiLevelType w:val="hybridMultilevel"/>
    <w:tmpl w:val="7E7A9D06"/>
    <w:lvl w:ilvl="0" w:tplc="7556E13A">
      <w:start w:val="1"/>
      <w:numFmt w:val="bullet"/>
      <w:lvlText w:val=""/>
      <w:lvlJc w:val="left"/>
      <w:pPr>
        <w:ind w:left="720" w:hanging="360"/>
      </w:pPr>
      <w:rPr>
        <w:rFonts w:ascii="Symbol" w:hAnsi="Symbol" w:hint="default"/>
      </w:rPr>
    </w:lvl>
    <w:lvl w:ilvl="1" w:tplc="16CE35BC">
      <w:start w:val="1"/>
      <w:numFmt w:val="bullet"/>
      <w:lvlText w:val="o"/>
      <w:lvlJc w:val="left"/>
      <w:pPr>
        <w:ind w:left="1440" w:hanging="360"/>
      </w:pPr>
      <w:rPr>
        <w:rFonts w:ascii="Courier New" w:hAnsi="Courier New" w:hint="default"/>
      </w:rPr>
    </w:lvl>
    <w:lvl w:ilvl="2" w:tplc="E0D872F2">
      <w:start w:val="1"/>
      <w:numFmt w:val="bullet"/>
      <w:lvlText w:val=""/>
      <w:lvlJc w:val="left"/>
      <w:pPr>
        <w:ind w:left="2160" w:hanging="360"/>
      </w:pPr>
      <w:rPr>
        <w:rFonts w:ascii="Wingdings" w:hAnsi="Wingdings" w:hint="default"/>
      </w:rPr>
    </w:lvl>
    <w:lvl w:ilvl="3" w:tplc="529E07A0">
      <w:start w:val="1"/>
      <w:numFmt w:val="bullet"/>
      <w:lvlText w:val=""/>
      <w:lvlJc w:val="left"/>
      <w:pPr>
        <w:ind w:left="2880" w:hanging="360"/>
      </w:pPr>
      <w:rPr>
        <w:rFonts w:ascii="Symbol" w:hAnsi="Symbol" w:hint="default"/>
      </w:rPr>
    </w:lvl>
    <w:lvl w:ilvl="4" w:tplc="01C8CA8E">
      <w:start w:val="1"/>
      <w:numFmt w:val="bullet"/>
      <w:lvlText w:val="o"/>
      <w:lvlJc w:val="left"/>
      <w:pPr>
        <w:ind w:left="3600" w:hanging="360"/>
      </w:pPr>
      <w:rPr>
        <w:rFonts w:ascii="Courier New" w:hAnsi="Courier New" w:hint="default"/>
      </w:rPr>
    </w:lvl>
    <w:lvl w:ilvl="5" w:tplc="64E636A8">
      <w:start w:val="1"/>
      <w:numFmt w:val="bullet"/>
      <w:lvlText w:val=""/>
      <w:lvlJc w:val="left"/>
      <w:pPr>
        <w:ind w:left="4320" w:hanging="360"/>
      </w:pPr>
      <w:rPr>
        <w:rFonts w:ascii="Wingdings" w:hAnsi="Wingdings" w:hint="default"/>
      </w:rPr>
    </w:lvl>
    <w:lvl w:ilvl="6" w:tplc="15CA2F5A">
      <w:start w:val="1"/>
      <w:numFmt w:val="bullet"/>
      <w:lvlText w:val=""/>
      <w:lvlJc w:val="left"/>
      <w:pPr>
        <w:ind w:left="5040" w:hanging="360"/>
      </w:pPr>
      <w:rPr>
        <w:rFonts w:ascii="Symbol" w:hAnsi="Symbol" w:hint="default"/>
      </w:rPr>
    </w:lvl>
    <w:lvl w:ilvl="7" w:tplc="EE969342">
      <w:start w:val="1"/>
      <w:numFmt w:val="bullet"/>
      <w:lvlText w:val="o"/>
      <w:lvlJc w:val="left"/>
      <w:pPr>
        <w:ind w:left="5760" w:hanging="360"/>
      </w:pPr>
      <w:rPr>
        <w:rFonts w:ascii="Courier New" w:hAnsi="Courier New" w:hint="default"/>
      </w:rPr>
    </w:lvl>
    <w:lvl w:ilvl="8" w:tplc="EA508B9E">
      <w:start w:val="1"/>
      <w:numFmt w:val="bullet"/>
      <w:lvlText w:val=""/>
      <w:lvlJc w:val="left"/>
      <w:pPr>
        <w:ind w:left="6480" w:hanging="360"/>
      </w:pPr>
      <w:rPr>
        <w:rFonts w:ascii="Wingdings" w:hAnsi="Wingdings" w:hint="default"/>
      </w:rPr>
    </w:lvl>
  </w:abstractNum>
  <w:abstractNum w:abstractNumId="18" w15:restartNumberingAfterBreak="0">
    <w:nsid w:val="62B0508F"/>
    <w:multiLevelType w:val="hybridMultilevel"/>
    <w:tmpl w:val="6C02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97E0E"/>
    <w:multiLevelType w:val="singleLevel"/>
    <w:tmpl w:val="75C8ED80"/>
    <w:lvl w:ilvl="0">
      <w:start w:val="1"/>
      <w:numFmt w:val="decimal"/>
      <w:lvlText w:val="%1"/>
      <w:legacy w:legacy="1" w:legacySpace="0" w:legacyIndent="360"/>
      <w:lvlJc w:val="left"/>
      <w:pPr>
        <w:ind w:left="360" w:hanging="360"/>
      </w:pPr>
    </w:lvl>
  </w:abstractNum>
  <w:abstractNum w:abstractNumId="20" w15:restartNumberingAfterBreak="0">
    <w:nsid w:val="699F4A20"/>
    <w:multiLevelType w:val="hybridMultilevel"/>
    <w:tmpl w:val="FE6C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A1152"/>
    <w:multiLevelType w:val="hybridMultilevel"/>
    <w:tmpl w:val="6CC4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C3F4D"/>
    <w:multiLevelType w:val="hybridMultilevel"/>
    <w:tmpl w:val="3C7CB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69435D"/>
    <w:multiLevelType w:val="hybridMultilevel"/>
    <w:tmpl w:val="2EB2E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 w:ilvl="0">
        <w:start w:val="1"/>
        <w:numFmt w:val="decimal"/>
        <w:pStyle w:val="Heading1"/>
        <w:lvlText w:val="%1"/>
        <w:lvlJc w:val="left"/>
        <w:pPr>
          <w:tabs>
            <w:tab w:val="num" w:pos="0"/>
          </w:tabs>
          <w:ind w:left="0" w:hanging="720"/>
        </w:pPr>
        <w:rPr>
          <w:rFonts w:hint="default"/>
        </w:rPr>
      </w:lvl>
    </w:lvlOverride>
    <w:lvlOverride w:ilvl="1">
      <w:startOverride w:val="1"/>
      <w:lvl w:ilvl="1">
        <w:start w:val="1"/>
        <w:numFmt w:val="decimal"/>
        <w:pStyle w:val="Heading2"/>
        <w:lvlText w:val="%1.%2"/>
        <w:lvlJc w:val="left"/>
        <w:pPr>
          <w:tabs>
            <w:tab w:val="num" w:pos="0"/>
          </w:tabs>
          <w:ind w:left="0" w:hanging="720"/>
        </w:pPr>
        <w:rPr>
          <w:rFonts w:hint="default"/>
        </w:rPr>
      </w:lvl>
    </w:lvlOverride>
    <w:lvlOverride w:ilvl="2">
      <w:startOverride w:val="1"/>
      <w:lvl w:ilvl="2">
        <w:start w:val="1"/>
        <w:numFmt w:val="decimal"/>
        <w:pStyle w:val="Heading3"/>
        <w:lvlText w:val="%1.%2.%3"/>
        <w:lvlJc w:val="left"/>
        <w:pPr>
          <w:tabs>
            <w:tab w:val="num" w:pos="0"/>
          </w:tabs>
          <w:ind w:left="0" w:hanging="720"/>
        </w:pPr>
        <w:rPr>
          <w:rFonts w:hint="default"/>
        </w:rPr>
      </w:lvl>
    </w:lvlOverride>
    <w:lvlOverride w:ilvl="3">
      <w:startOverride w:val="1"/>
      <w:lvl w:ilvl="3">
        <w:start w:val="1"/>
        <w:numFmt w:val="decimal"/>
        <w:pStyle w:val="Heading4"/>
        <w:lvlText w:val="%1.%2.%3.%4"/>
        <w:lvlJc w:val="left"/>
        <w:pPr>
          <w:tabs>
            <w:tab w:val="num" w:pos="864"/>
          </w:tabs>
          <w:ind w:left="864" w:hanging="864"/>
        </w:pPr>
        <w:rPr>
          <w:rFonts w:hint="default"/>
        </w:rPr>
      </w:lvl>
    </w:lvlOverride>
    <w:lvlOverride w:ilvl="4">
      <w:startOverride w:val="1"/>
      <w:lvl w:ilvl="4">
        <w:start w:val="1"/>
        <w:numFmt w:val="decimal"/>
        <w:pStyle w:val="Heading5"/>
        <w:lvlText w:val="%1.%2.%3.%4.%5"/>
        <w:lvlJc w:val="left"/>
        <w:pPr>
          <w:tabs>
            <w:tab w:val="num" w:pos="1008"/>
          </w:tabs>
          <w:ind w:left="1008" w:hanging="1008"/>
        </w:pPr>
        <w:rPr>
          <w:rFonts w:hint="default"/>
        </w:rPr>
      </w:lvl>
    </w:lvlOverride>
    <w:lvlOverride w:ilvl="5">
      <w:startOverride w:val="1"/>
      <w:lvl w:ilvl="5">
        <w:start w:val="1"/>
        <w:numFmt w:val="decimal"/>
        <w:pStyle w:val="Heading6"/>
        <w:lvlText w:val="%1.%2.%3.%4.%5.%6"/>
        <w:lvlJc w:val="left"/>
        <w:pPr>
          <w:tabs>
            <w:tab w:val="num" w:pos="1152"/>
          </w:tabs>
          <w:ind w:left="1152" w:hanging="1152"/>
        </w:pPr>
        <w:rPr>
          <w:rFonts w:hint="default"/>
        </w:rPr>
      </w:lvl>
    </w:lvlOverride>
    <w:lvlOverride w:ilvl="6">
      <w:startOverride w:val="1"/>
      <w:lvl w:ilvl="6">
        <w:start w:val="1"/>
        <w:numFmt w:val="decimal"/>
        <w:pStyle w:val="BodyText"/>
        <w:lvlText w:val="%7"/>
        <w:lvlJc w:val="left"/>
        <w:pPr>
          <w:tabs>
            <w:tab w:val="num" w:pos="0"/>
          </w:tabs>
          <w:ind w:left="0" w:hanging="720"/>
        </w:pPr>
        <w:rPr>
          <w:rFonts w:hint="default"/>
        </w:rPr>
      </w:lvl>
    </w:lvlOverride>
    <w:lvlOverride w:ilvl="7">
      <w:startOverride w:val="1"/>
      <w:lvl w:ilvl="7">
        <w:start w:val="1"/>
        <w:numFmt w:val="decimal"/>
        <w:pStyle w:val="BodyText2"/>
        <w:lvlText w:val="%7.%8"/>
        <w:lvlJc w:val="left"/>
        <w:pPr>
          <w:tabs>
            <w:tab w:val="num" w:pos="0"/>
          </w:tabs>
          <w:ind w:left="0" w:hanging="720"/>
        </w:pPr>
        <w:rPr>
          <w:rFonts w:hint="default"/>
        </w:rPr>
      </w:lvl>
    </w:lvlOverride>
    <w:lvlOverride w:ilvl="8">
      <w:startOverride w:val="1"/>
      <w:lvl w:ilvl="8">
        <w:start w:val="1"/>
        <w:numFmt w:val="decimal"/>
        <w:pStyle w:val="BodyText3"/>
        <w:lvlText w:val="%7.%8.%9"/>
        <w:lvlJc w:val="left"/>
        <w:pPr>
          <w:tabs>
            <w:tab w:val="num" w:pos="0"/>
          </w:tabs>
          <w:ind w:left="0" w:hanging="720"/>
        </w:pPr>
        <w:rPr>
          <w:rFonts w:hint="default"/>
        </w:rPr>
      </w:lvl>
    </w:lvlOverride>
  </w:num>
  <w:num w:numId="4">
    <w:abstractNumId w:val="3"/>
    <w:lvlOverride w:ilvl="0">
      <w:lvl w:ilvl="0">
        <w:start w:val="1"/>
        <w:numFmt w:val="decimal"/>
        <w:pStyle w:val="Heading1"/>
        <w:lvlText w:val="%1"/>
        <w:lvlJc w:val="left"/>
        <w:pPr>
          <w:tabs>
            <w:tab w:val="num" w:pos="0"/>
          </w:tabs>
          <w:ind w:left="0" w:hanging="720"/>
        </w:pPr>
        <w:rPr>
          <w:rFonts w:hint="default"/>
        </w:rPr>
      </w:lvl>
    </w:lvlOverride>
    <w:lvlOverride w:ilvl="1">
      <w:lvl w:ilvl="1">
        <w:start w:val="1"/>
        <w:numFmt w:val="decimal"/>
        <w:pStyle w:val="Heading2"/>
        <w:lvlText w:val="%1.%2"/>
        <w:lvlJc w:val="left"/>
        <w:pPr>
          <w:tabs>
            <w:tab w:val="num" w:pos="0"/>
          </w:tabs>
          <w:ind w:left="0" w:hanging="720"/>
        </w:pPr>
        <w:rPr>
          <w:rFonts w:hint="default"/>
        </w:rPr>
      </w:lvl>
    </w:lvlOverride>
    <w:lvlOverride w:ilvl="2">
      <w:lvl w:ilvl="2">
        <w:start w:val="1"/>
        <w:numFmt w:val="decimal"/>
        <w:pStyle w:val="Heading3"/>
        <w:lvlText w:val="%1.%2.%3"/>
        <w:lvlJc w:val="left"/>
        <w:pPr>
          <w:tabs>
            <w:tab w:val="num" w:pos="0"/>
          </w:tabs>
          <w:ind w:left="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BodyText"/>
        <w:lvlText w:val="%7"/>
        <w:lvlJc w:val="left"/>
        <w:pPr>
          <w:tabs>
            <w:tab w:val="num" w:pos="0"/>
          </w:tabs>
          <w:ind w:left="0" w:hanging="720"/>
        </w:pPr>
        <w:rPr>
          <w:rFonts w:hint="default"/>
        </w:rPr>
      </w:lvl>
    </w:lvlOverride>
    <w:lvlOverride w:ilvl="7">
      <w:lvl w:ilvl="7">
        <w:start w:val="1"/>
        <w:numFmt w:val="decimal"/>
        <w:pStyle w:val="BodyText2"/>
        <w:lvlText w:val="%7.%8"/>
        <w:lvlJc w:val="left"/>
        <w:pPr>
          <w:tabs>
            <w:tab w:val="num" w:pos="0"/>
          </w:tabs>
          <w:ind w:left="0" w:hanging="720"/>
        </w:pPr>
        <w:rPr>
          <w:rFonts w:hint="default"/>
        </w:rPr>
      </w:lvl>
    </w:lvlOverride>
    <w:lvlOverride w:ilvl="8">
      <w:lvl w:ilvl="8">
        <w:start w:val="1"/>
        <w:numFmt w:val="decimal"/>
        <w:pStyle w:val="BodyText3"/>
        <w:lvlText w:val="%7.%8.%9"/>
        <w:lvlJc w:val="left"/>
        <w:pPr>
          <w:tabs>
            <w:tab w:val="num" w:pos="0"/>
          </w:tabs>
          <w:ind w:left="0" w:hanging="720"/>
        </w:pPr>
        <w:rPr>
          <w:rFonts w:hint="default"/>
        </w:rPr>
      </w:lvl>
    </w:lvlOverride>
  </w:num>
  <w:num w:numId="5">
    <w:abstractNumId w:val="3"/>
    <w:lvlOverride w:ilvl="0">
      <w:startOverride w:val="3"/>
    </w:lvlOverride>
  </w:num>
  <w:num w:numId="6">
    <w:abstractNumId w:val="3"/>
  </w:num>
  <w:num w:numId="7">
    <w:abstractNumId w:val="5"/>
  </w:num>
  <w:num w:numId="8">
    <w:abstractNumId w:val="11"/>
  </w:num>
  <w:num w:numId="9">
    <w:abstractNumId w:val="19"/>
  </w:num>
  <w:num w:numId="10">
    <w:abstractNumId w:val="18"/>
  </w:num>
  <w:num w:numId="11">
    <w:abstractNumId w:val="0"/>
  </w:num>
  <w:num w:numId="12">
    <w:abstractNumId w:val="14"/>
  </w:num>
  <w:num w:numId="13">
    <w:abstractNumId w:val="20"/>
  </w:num>
  <w:num w:numId="14">
    <w:abstractNumId w:val="10"/>
  </w:num>
  <w:num w:numId="15">
    <w:abstractNumId w:val="23"/>
  </w:num>
  <w:num w:numId="16">
    <w:abstractNumId w:val="13"/>
  </w:num>
  <w:num w:numId="17">
    <w:abstractNumId w:val="8"/>
  </w:num>
  <w:num w:numId="18">
    <w:abstractNumId w:val="7"/>
  </w:num>
  <w:num w:numId="19">
    <w:abstractNumId w:val="6"/>
  </w:num>
  <w:num w:numId="20">
    <w:abstractNumId w:val="15"/>
  </w:num>
  <w:num w:numId="21">
    <w:abstractNumId w:val="16"/>
  </w:num>
  <w:num w:numId="22">
    <w:abstractNumId w:val="21"/>
  </w:num>
  <w:num w:numId="23">
    <w:abstractNumId w:val="1"/>
  </w:num>
  <w:num w:numId="24">
    <w:abstractNumId w:val="2"/>
  </w:num>
  <w:num w:numId="25">
    <w:abstractNumId w:val="22"/>
  </w:num>
  <w:num w:numId="26">
    <w:abstractNumId w:val="4"/>
  </w:num>
  <w:num w:numId="27">
    <w:abstractNumId w:val="9"/>
  </w:num>
  <w:num w:numId="28">
    <w:abstractNumId w:val="12"/>
  </w:num>
  <w:num w:numId="29">
    <w:abstractNumId w:val="1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4FF"/>
    <w:rsid w:val="00006213"/>
    <w:rsid w:val="00006538"/>
    <w:rsid w:val="00007943"/>
    <w:rsid w:val="000215F2"/>
    <w:rsid w:val="000276CB"/>
    <w:rsid w:val="000327BB"/>
    <w:rsid w:val="0003553B"/>
    <w:rsid w:val="00047650"/>
    <w:rsid w:val="00055EC3"/>
    <w:rsid w:val="0007321F"/>
    <w:rsid w:val="00073ABB"/>
    <w:rsid w:val="000A32B8"/>
    <w:rsid w:val="000B04A4"/>
    <w:rsid w:val="000B400E"/>
    <w:rsid w:val="000B4875"/>
    <w:rsid w:val="000C1627"/>
    <w:rsid w:val="000D3852"/>
    <w:rsid w:val="000E33D2"/>
    <w:rsid w:val="000E4CD0"/>
    <w:rsid w:val="000E64E1"/>
    <w:rsid w:val="000F2BEE"/>
    <w:rsid w:val="000F3E79"/>
    <w:rsid w:val="000F51CC"/>
    <w:rsid w:val="00102194"/>
    <w:rsid w:val="0013291E"/>
    <w:rsid w:val="00136D19"/>
    <w:rsid w:val="0014249A"/>
    <w:rsid w:val="00143FB0"/>
    <w:rsid w:val="00145059"/>
    <w:rsid w:val="00150BDA"/>
    <w:rsid w:val="0016027D"/>
    <w:rsid w:val="0016121F"/>
    <w:rsid w:val="0017243D"/>
    <w:rsid w:val="00177B58"/>
    <w:rsid w:val="00187CBD"/>
    <w:rsid w:val="00192836"/>
    <w:rsid w:val="001A1001"/>
    <w:rsid w:val="001B11DA"/>
    <w:rsid w:val="001B44ED"/>
    <w:rsid w:val="001B49F4"/>
    <w:rsid w:val="001B6D7F"/>
    <w:rsid w:val="001C1FD6"/>
    <w:rsid w:val="001C3D99"/>
    <w:rsid w:val="001C600E"/>
    <w:rsid w:val="001C6FD6"/>
    <w:rsid w:val="001C7217"/>
    <w:rsid w:val="001C7F8B"/>
    <w:rsid w:val="001D44AD"/>
    <w:rsid w:val="001F55D3"/>
    <w:rsid w:val="0020576D"/>
    <w:rsid w:val="00211003"/>
    <w:rsid w:val="0021311D"/>
    <w:rsid w:val="002238AE"/>
    <w:rsid w:val="00223C1A"/>
    <w:rsid w:val="00227341"/>
    <w:rsid w:val="00231ECE"/>
    <w:rsid w:val="002349D8"/>
    <w:rsid w:val="00235B25"/>
    <w:rsid w:val="0023717D"/>
    <w:rsid w:val="002404FF"/>
    <w:rsid w:val="0024239F"/>
    <w:rsid w:val="002513CF"/>
    <w:rsid w:val="00251F03"/>
    <w:rsid w:val="00253A34"/>
    <w:rsid w:val="00260F31"/>
    <w:rsid w:val="002769AE"/>
    <w:rsid w:val="002832FF"/>
    <w:rsid w:val="0028665F"/>
    <w:rsid w:val="00297740"/>
    <w:rsid w:val="002A1740"/>
    <w:rsid w:val="002B0C1A"/>
    <w:rsid w:val="002C0610"/>
    <w:rsid w:val="002C2C67"/>
    <w:rsid w:val="002C4711"/>
    <w:rsid w:val="002C58D3"/>
    <w:rsid w:val="002D16EF"/>
    <w:rsid w:val="002D191D"/>
    <w:rsid w:val="002E213C"/>
    <w:rsid w:val="002F53CD"/>
    <w:rsid w:val="003052E4"/>
    <w:rsid w:val="003068CE"/>
    <w:rsid w:val="003148CE"/>
    <w:rsid w:val="0032197F"/>
    <w:rsid w:val="003263D3"/>
    <w:rsid w:val="00335881"/>
    <w:rsid w:val="00345CBA"/>
    <w:rsid w:val="003548E6"/>
    <w:rsid w:val="003668B3"/>
    <w:rsid w:val="00377B64"/>
    <w:rsid w:val="00391B64"/>
    <w:rsid w:val="00397347"/>
    <w:rsid w:val="003A5B77"/>
    <w:rsid w:val="003B1B62"/>
    <w:rsid w:val="003B46BB"/>
    <w:rsid w:val="003B53EB"/>
    <w:rsid w:val="003B6E5F"/>
    <w:rsid w:val="003B6F92"/>
    <w:rsid w:val="003B73E1"/>
    <w:rsid w:val="003C1234"/>
    <w:rsid w:val="003C528F"/>
    <w:rsid w:val="003D423C"/>
    <w:rsid w:val="003E6EEF"/>
    <w:rsid w:val="003F0112"/>
    <w:rsid w:val="003F1A15"/>
    <w:rsid w:val="004068EE"/>
    <w:rsid w:val="00406BE9"/>
    <w:rsid w:val="00412E00"/>
    <w:rsid w:val="00416DB5"/>
    <w:rsid w:val="00425D35"/>
    <w:rsid w:val="004272BD"/>
    <w:rsid w:val="00427AB7"/>
    <w:rsid w:val="00431E1E"/>
    <w:rsid w:val="00440CED"/>
    <w:rsid w:val="00440F27"/>
    <w:rsid w:val="004424C6"/>
    <w:rsid w:val="00444C57"/>
    <w:rsid w:val="004456E2"/>
    <w:rsid w:val="004473F8"/>
    <w:rsid w:val="00452BB6"/>
    <w:rsid w:val="0045315E"/>
    <w:rsid w:val="00470DA1"/>
    <w:rsid w:val="00484141"/>
    <w:rsid w:val="00484EFF"/>
    <w:rsid w:val="00490FAF"/>
    <w:rsid w:val="0049333A"/>
    <w:rsid w:val="004B36A6"/>
    <w:rsid w:val="004C6D51"/>
    <w:rsid w:val="004D4CC1"/>
    <w:rsid w:val="004F74A8"/>
    <w:rsid w:val="00500D63"/>
    <w:rsid w:val="00504A46"/>
    <w:rsid w:val="00504AF1"/>
    <w:rsid w:val="00512546"/>
    <w:rsid w:val="00520136"/>
    <w:rsid w:val="00525E13"/>
    <w:rsid w:val="00526387"/>
    <w:rsid w:val="0053009F"/>
    <w:rsid w:val="00533421"/>
    <w:rsid w:val="00552650"/>
    <w:rsid w:val="00580002"/>
    <w:rsid w:val="0058126B"/>
    <w:rsid w:val="00582791"/>
    <w:rsid w:val="00583241"/>
    <w:rsid w:val="005919A3"/>
    <w:rsid w:val="00594FDC"/>
    <w:rsid w:val="005B06CC"/>
    <w:rsid w:val="005B4819"/>
    <w:rsid w:val="005C0A55"/>
    <w:rsid w:val="005C2083"/>
    <w:rsid w:val="005C7591"/>
    <w:rsid w:val="005D1BAD"/>
    <w:rsid w:val="005D37F3"/>
    <w:rsid w:val="005D4474"/>
    <w:rsid w:val="005D4708"/>
    <w:rsid w:val="005D5D83"/>
    <w:rsid w:val="005D6C2E"/>
    <w:rsid w:val="005D78A2"/>
    <w:rsid w:val="0060207D"/>
    <w:rsid w:val="00603F24"/>
    <w:rsid w:val="00616B2A"/>
    <w:rsid w:val="00617DEA"/>
    <w:rsid w:val="006455FF"/>
    <w:rsid w:val="00650E5D"/>
    <w:rsid w:val="0065522C"/>
    <w:rsid w:val="00664266"/>
    <w:rsid w:val="00666D3D"/>
    <w:rsid w:val="00672944"/>
    <w:rsid w:val="00675692"/>
    <w:rsid w:val="00685945"/>
    <w:rsid w:val="006A4D5E"/>
    <w:rsid w:val="006A5852"/>
    <w:rsid w:val="006A5F4F"/>
    <w:rsid w:val="006B3FB9"/>
    <w:rsid w:val="006C341D"/>
    <w:rsid w:val="006C75FE"/>
    <w:rsid w:val="006D2E7F"/>
    <w:rsid w:val="006D6667"/>
    <w:rsid w:val="006E5C47"/>
    <w:rsid w:val="006F5101"/>
    <w:rsid w:val="00702910"/>
    <w:rsid w:val="00702C6C"/>
    <w:rsid w:val="007041F8"/>
    <w:rsid w:val="00706C41"/>
    <w:rsid w:val="007115D0"/>
    <w:rsid w:val="00713E68"/>
    <w:rsid w:val="0071619B"/>
    <w:rsid w:val="00723A38"/>
    <w:rsid w:val="0073257C"/>
    <w:rsid w:val="00741CC9"/>
    <w:rsid w:val="00742774"/>
    <w:rsid w:val="0075118F"/>
    <w:rsid w:val="00751276"/>
    <w:rsid w:val="0075170C"/>
    <w:rsid w:val="00754919"/>
    <w:rsid w:val="007749F3"/>
    <w:rsid w:val="007A4ECE"/>
    <w:rsid w:val="007A6B51"/>
    <w:rsid w:val="007A6D3F"/>
    <w:rsid w:val="007A745B"/>
    <w:rsid w:val="007A7637"/>
    <w:rsid w:val="007B7138"/>
    <w:rsid w:val="007C1EBE"/>
    <w:rsid w:val="007C4DAC"/>
    <w:rsid w:val="007C55B9"/>
    <w:rsid w:val="007C6126"/>
    <w:rsid w:val="007C7DB5"/>
    <w:rsid w:val="007D3FDF"/>
    <w:rsid w:val="007D72BB"/>
    <w:rsid w:val="007D7C6A"/>
    <w:rsid w:val="007E4BBC"/>
    <w:rsid w:val="00802A81"/>
    <w:rsid w:val="008050ED"/>
    <w:rsid w:val="0081682F"/>
    <w:rsid w:val="00816F2C"/>
    <w:rsid w:val="00817045"/>
    <w:rsid w:val="008226AC"/>
    <w:rsid w:val="008360E9"/>
    <w:rsid w:val="00842C91"/>
    <w:rsid w:val="00853A68"/>
    <w:rsid w:val="00855243"/>
    <w:rsid w:val="00860D93"/>
    <w:rsid w:val="00865D6E"/>
    <w:rsid w:val="00867B8A"/>
    <w:rsid w:val="0087703B"/>
    <w:rsid w:val="00877251"/>
    <w:rsid w:val="008A5B95"/>
    <w:rsid w:val="008A6485"/>
    <w:rsid w:val="008C06AA"/>
    <w:rsid w:val="008D2DA2"/>
    <w:rsid w:val="008E14D8"/>
    <w:rsid w:val="008E7076"/>
    <w:rsid w:val="008E7E7F"/>
    <w:rsid w:val="008F4849"/>
    <w:rsid w:val="008F5D0E"/>
    <w:rsid w:val="0090014B"/>
    <w:rsid w:val="0090035A"/>
    <w:rsid w:val="009006F3"/>
    <w:rsid w:val="00913479"/>
    <w:rsid w:val="00914086"/>
    <w:rsid w:val="009204BE"/>
    <w:rsid w:val="009271BF"/>
    <w:rsid w:val="00934A94"/>
    <w:rsid w:val="0094630B"/>
    <w:rsid w:val="00984432"/>
    <w:rsid w:val="009850C1"/>
    <w:rsid w:val="009860FB"/>
    <w:rsid w:val="00990B70"/>
    <w:rsid w:val="00995DBB"/>
    <w:rsid w:val="009975F8"/>
    <w:rsid w:val="009979E6"/>
    <w:rsid w:val="009A04A3"/>
    <w:rsid w:val="009B3187"/>
    <w:rsid w:val="009B5861"/>
    <w:rsid w:val="009B5CBB"/>
    <w:rsid w:val="009C433E"/>
    <w:rsid w:val="009D3473"/>
    <w:rsid w:val="009D667C"/>
    <w:rsid w:val="009E04F1"/>
    <w:rsid w:val="009F29FF"/>
    <w:rsid w:val="00A03454"/>
    <w:rsid w:val="00A11850"/>
    <w:rsid w:val="00A14082"/>
    <w:rsid w:val="00A27000"/>
    <w:rsid w:val="00A31ABB"/>
    <w:rsid w:val="00A34933"/>
    <w:rsid w:val="00A354A5"/>
    <w:rsid w:val="00A35B7D"/>
    <w:rsid w:val="00A414E7"/>
    <w:rsid w:val="00A44874"/>
    <w:rsid w:val="00A457F0"/>
    <w:rsid w:val="00A46F4B"/>
    <w:rsid w:val="00A57212"/>
    <w:rsid w:val="00A6604D"/>
    <w:rsid w:val="00A72334"/>
    <w:rsid w:val="00A73318"/>
    <w:rsid w:val="00A75F09"/>
    <w:rsid w:val="00A766C4"/>
    <w:rsid w:val="00A90ACB"/>
    <w:rsid w:val="00A95415"/>
    <w:rsid w:val="00AA7EAB"/>
    <w:rsid w:val="00AB5E08"/>
    <w:rsid w:val="00AB6509"/>
    <w:rsid w:val="00AB68F0"/>
    <w:rsid w:val="00AD262A"/>
    <w:rsid w:val="00AD4DCF"/>
    <w:rsid w:val="00AD5CDA"/>
    <w:rsid w:val="00AE1B0E"/>
    <w:rsid w:val="00AF3CA9"/>
    <w:rsid w:val="00B03D7B"/>
    <w:rsid w:val="00B06262"/>
    <w:rsid w:val="00B21C3A"/>
    <w:rsid w:val="00B30F28"/>
    <w:rsid w:val="00B368B1"/>
    <w:rsid w:val="00B45ACA"/>
    <w:rsid w:val="00B45BC0"/>
    <w:rsid w:val="00B5231F"/>
    <w:rsid w:val="00B64DB8"/>
    <w:rsid w:val="00B66F93"/>
    <w:rsid w:val="00B74A6D"/>
    <w:rsid w:val="00B80D37"/>
    <w:rsid w:val="00B90D7D"/>
    <w:rsid w:val="00B961CC"/>
    <w:rsid w:val="00BA4C9A"/>
    <w:rsid w:val="00BA6747"/>
    <w:rsid w:val="00BB0B60"/>
    <w:rsid w:val="00BB50DE"/>
    <w:rsid w:val="00BC2421"/>
    <w:rsid w:val="00BE2334"/>
    <w:rsid w:val="00BF7684"/>
    <w:rsid w:val="00C02206"/>
    <w:rsid w:val="00C06DC3"/>
    <w:rsid w:val="00C13275"/>
    <w:rsid w:val="00C1669A"/>
    <w:rsid w:val="00C21516"/>
    <w:rsid w:val="00C3596E"/>
    <w:rsid w:val="00C419E4"/>
    <w:rsid w:val="00C5047F"/>
    <w:rsid w:val="00C51A85"/>
    <w:rsid w:val="00C52418"/>
    <w:rsid w:val="00C716E0"/>
    <w:rsid w:val="00C72B9E"/>
    <w:rsid w:val="00C748A6"/>
    <w:rsid w:val="00C80E14"/>
    <w:rsid w:val="00C8134D"/>
    <w:rsid w:val="00C81F62"/>
    <w:rsid w:val="00C93266"/>
    <w:rsid w:val="00CA0839"/>
    <w:rsid w:val="00CC4133"/>
    <w:rsid w:val="00CD0F80"/>
    <w:rsid w:val="00CF1BC2"/>
    <w:rsid w:val="00D11BB8"/>
    <w:rsid w:val="00D12A79"/>
    <w:rsid w:val="00D2681C"/>
    <w:rsid w:val="00D26D4C"/>
    <w:rsid w:val="00D40DB0"/>
    <w:rsid w:val="00D419EC"/>
    <w:rsid w:val="00D461C8"/>
    <w:rsid w:val="00D53E18"/>
    <w:rsid w:val="00D62338"/>
    <w:rsid w:val="00D66FE7"/>
    <w:rsid w:val="00D80C75"/>
    <w:rsid w:val="00D86B3D"/>
    <w:rsid w:val="00D87996"/>
    <w:rsid w:val="00D9518B"/>
    <w:rsid w:val="00DA425A"/>
    <w:rsid w:val="00DB550A"/>
    <w:rsid w:val="00DB62FB"/>
    <w:rsid w:val="00DC330D"/>
    <w:rsid w:val="00DD4906"/>
    <w:rsid w:val="00DD60B6"/>
    <w:rsid w:val="00DD6AA7"/>
    <w:rsid w:val="00DE6BE2"/>
    <w:rsid w:val="00DF5746"/>
    <w:rsid w:val="00DF5F66"/>
    <w:rsid w:val="00DF6BBE"/>
    <w:rsid w:val="00DF7B5C"/>
    <w:rsid w:val="00E00E86"/>
    <w:rsid w:val="00E038BA"/>
    <w:rsid w:val="00E17549"/>
    <w:rsid w:val="00E44172"/>
    <w:rsid w:val="00E4472D"/>
    <w:rsid w:val="00E53F84"/>
    <w:rsid w:val="00E723EA"/>
    <w:rsid w:val="00E734FC"/>
    <w:rsid w:val="00E809E5"/>
    <w:rsid w:val="00EA15C7"/>
    <w:rsid w:val="00EC4CD5"/>
    <w:rsid w:val="00EC4DE3"/>
    <w:rsid w:val="00EF148C"/>
    <w:rsid w:val="00EF6D01"/>
    <w:rsid w:val="00F00838"/>
    <w:rsid w:val="00F05798"/>
    <w:rsid w:val="00F11A0C"/>
    <w:rsid w:val="00F17126"/>
    <w:rsid w:val="00F1737F"/>
    <w:rsid w:val="00F17DDF"/>
    <w:rsid w:val="00F23AF8"/>
    <w:rsid w:val="00F2719F"/>
    <w:rsid w:val="00F30653"/>
    <w:rsid w:val="00F30927"/>
    <w:rsid w:val="00F32085"/>
    <w:rsid w:val="00F324DA"/>
    <w:rsid w:val="00F36D0A"/>
    <w:rsid w:val="00F524D5"/>
    <w:rsid w:val="00F53C73"/>
    <w:rsid w:val="00F7239A"/>
    <w:rsid w:val="00F72AC3"/>
    <w:rsid w:val="00F7416B"/>
    <w:rsid w:val="00F964A3"/>
    <w:rsid w:val="00FC6326"/>
    <w:rsid w:val="00FD068B"/>
    <w:rsid w:val="00FE1E65"/>
    <w:rsid w:val="00FE2BA3"/>
    <w:rsid w:val="00FE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F17D"/>
  <w15:docId w15:val="{5CD11968-266A-478A-9B8A-155B2CB6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Char1,Heading 1 Char Char,SAHeading 1,Topic Heading 1,h1,Heading 1 (NN),H1,H1... + Before:  1..."/>
    <w:basedOn w:val="Normal"/>
    <w:next w:val="BodyText"/>
    <w:link w:val="Heading1Char"/>
    <w:qFormat/>
    <w:rsid w:val="00C52418"/>
    <w:pPr>
      <w:keepNext/>
      <w:keepLines/>
      <w:pageBreakBefore/>
      <w:numPr>
        <w:numId w:val="1"/>
      </w:numPr>
      <w:spacing w:after="240" w:line="240" w:lineRule="auto"/>
      <w:outlineLvl w:val="0"/>
    </w:pPr>
    <w:rPr>
      <w:rFonts w:ascii="Arial" w:eastAsia="Times New Roman" w:hAnsi="Arial" w:cs="Times New Roman"/>
      <w:b/>
      <w:color w:val="0000FF"/>
      <w:kern w:val="28"/>
      <w:sz w:val="32"/>
      <w:szCs w:val="32"/>
    </w:rPr>
  </w:style>
  <w:style w:type="paragraph" w:styleId="Heading2">
    <w:name w:val="heading 2"/>
    <w:aliases w:val="2.1 Heading 2,Topic Heading,h2 Char,2 Char,Header 2 Char,H2 Char,l2 Char,Yiftach 2 Char,2nd level Char,2nd Char,body1 Char,Level 2 Topic Heading Char,W6_Hdg2 Char,Chapter Title Char,Heading 2subnumbered Char,Response Code Char,h"/>
    <w:basedOn w:val="Normal"/>
    <w:next w:val="BodyText"/>
    <w:link w:val="Heading2Char"/>
    <w:qFormat/>
    <w:rsid w:val="00C52418"/>
    <w:pPr>
      <w:keepNext/>
      <w:keepLines/>
      <w:numPr>
        <w:ilvl w:val="1"/>
        <w:numId w:val="1"/>
      </w:numPr>
      <w:spacing w:before="360" w:after="120" w:line="240" w:lineRule="auto"/>
      <w:outlineLvl w:val="1"/>
    </w:pPr>
    <w:rPr>
      <w:rFonts w:ascii="Arial" w:eastAsia="Times New Roman" w:hAnsi="Arial" w:cs="Times New Roman"/>
      <w:b/>
      <w:bCs/>
      <w:kern w:val="24"/>
      <w:sz w:val="28"/>
      <w:szCs w:val="28"/>
    </w:rPr>
  </w:style>
  <w:style w:type="paragraph" w:styleId="Heading3">
    <w:name w:val="heading 3"/>
    <w:aliases w:val="Heading 3 Char1,Heading 3 Char Char,Heading 3 Char3,Heading 3 Char Char2, Char1 Char Char2, Char1 Char3,Heading 3 Char1 Char1 Char1,Heading 3 Char1 Char Char Char Char1,Heading 3 Char Char1 Char Char Char1 Char1,Char1 Char Char2"/>
    <w:basedOn w:val="Normal"/>
    <w:next w:val="BodyText"/>
    <w:link w:val="Heading3Char"/>
    <w:qFormat/>
    <w:rsid w:val="00C52418"/>
    <w:pPr>
      <w:keepNext/>
      <w:keepLines/>
      <w:numPr>
        <w:ilvl w:val="2"/>
        <w:numId w:val="1"/>
      </w:numPr>
      <w:spacing w:before="120" w:after="60" w:line="240" w:lineRule="auto"/>
      <w:outlineLvl w:val="2"/>
    </w:pPr>
    <w:rPr>
      <w:rFonts w:ascii="Arial" w:eastAsia="Times New Roman" w:hAnsi="Arial" w:cs="Times New Roman"/>
      <w:b/>
      <w:bCs/>
      <w:sz w:val="24"/>
      <w:szCs w:val="24"/>
    </w:rPr>
  </w:style>
  <w:style w:type="paragraph" w:styleId="Heading4">
    <w:name w:val="heading 4"/>
    <w:aliases w:val="Heading 4 Char Char Char Char Char Char,h4 Char Char Char Char Char Char,Attribute indented Char Char Char Char Char Char,H4 Char Char Char Char Char Char"/>
    <w:basedOn w:val="Normal"/>
    <w:next w:val="BodyText"/>
    <w:link w:val="Heading4Char"/>
    <w:qFormat/>
    <w:rsid w:val="00C52418"/>
    <w:pPr>
      <w:keepNext/>
      <w:keepLines/>
      <w:numPr>
        <w:ilvl w:val="3"/>
        <w:numId w:val="1"/>
      </w:numPr>
      <w:spacing w:before="240" w:after="60" w:line="240" w:lineRule="auto"/>
      <w:outlineLvl w:val="3"/>
    </w:pPr>
    <w:rPr>
      <w:rFonts w:ascii="Arial Narrow" w:eastAsia="Times New Roman" w:hAnsi="Arial Narrow" w:cs="Times New Roman"/>
      <w:b/>
      <w:kern w:val="24"/>
      <w:sz w:val="24"/>
      <w:szCs w:val="24"/>
    </w:rPr>
  </w:style>
  <w:style w:type="paragraph" w:styleId="Heading5">
    <w:name w:val="heading 5"/>
    <w:basedOn w:val="Normal"/>
    <w:next w:val="Normal"/>
    <w:link w:val="Heading5Char"/>
    <w:qFormat/>
    <w:rsid w:val="00C52418"/>
    <w:pPr>
      <w:keepNext/>
      <w:keepLines/>
      <w:numPr>
        <w:ilvl w:val="4"/>
        <w:numId w:val="1"/>
      </w:numPr>
      <w:tabs>
        <w:tab w:val="left" w:pos="1080"/>
      </w:tabs>
      <w:spacing w:before="240" w:after="60" w:line="240" w:lineRule="atLeast"/>
      <w:outlineLvl w:val="4"/>
    </w:pPr>
    <w:rPr>
      <w:rFonts w:ascii="Arial Narrow" w:eastAsia="Times New Roman" w:hAnsi="Arial Narrow" w:cs="Times New Roman"/>
      <w:i/>
      <w:kern w:val="24"/>
      <w:sz w:val="24"/>
      <w:szCs w:val="24"/>
    </w:rPr>
  </w:style>
  <w:style w:type="paragraph" w:styleId="Heading6">
    <w:name w:val="heading 6"/>
    <w:basedOn w:val="Normal"/>
    <w:next w:val="Normal"/>
    <w:link w:val="Heading6Char"/>
    <w:qFormat/>
    <w:rsid w:val="00C52418"/>
    <w:pPr>
      <w:keepNext/>
      <w:keepLines/>
      <w:numPr>
        <w:ilvl w:val="5"/>
        <w:numId w:val="1"/>
      </w:numPr>
      <w:tabs>
        <w:tab w:val="left" w:pos="720"/>
      </w:tabs>
      <w:spacing w:before="120" w:after="60" w:line="240" w:lineRule="auto"/>
      <w:outlineLvl w:val="5"/>
    </w:pPr>
    <w:rPr>
      <w:rFonts w:ascii="Arial" w:eastAsia="Times New Roman" w:hAnsi="Arial" w:cs="Times New Roman"/>
      <w:i/>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SAHeading 1 Char,Topic Heading 1 Char,h1 Char,Heading 1 (NN) Char,H1 Char,H1... + Before:  1... Char"/>
    <w:basedOn w:val="DefaultParagraphFont"/>
    <w:link w:val="Heading1"/>
    <w:rsid w:val="00C52418"/>
    <w:rPr>
      <w:rFonts w:ascii="Arial" w:eastAsia="Times New Roman" w:hAnsi="Arial" w:cs="Times New Roman"/>
      <w:b/>
      <w:color w:val="0000FF"/>
      <w:kern w:val="28"/>
      <w:sz w:val="32"/>
      <w:szCs w:val="32"/>
    </w:rPr>
  </w:style>
  <w:style w:type="character" w:customStyle="1" w:styleId="Heading2Char">
    <w:name w:val="Heading 2 Char"/>
    <w:aliases w:val="2.1 Heading 2 Char,Topic Heading Char,h2 Char Char,2 Char Char,Header 2 Char Char,H2 Char Char,l2 Char Char,Yiftach 2 Char Char,2nd level Char Char,2nd Char Char,body1 Char Char,Level 2 Topic Heading Char Char,W6_Hdg2 Char Char,h Char"/>
    <w:basedOn w:val="DefaultParagraphFont"/>
    <w:link w:val="Heading2"/>
    <w:rsid w:val="00C52418"/>
    <w:rPr>
      <w:rFonts w:ascii="Arial" w:eastAsia="Times New Roman" w:hAnsi="Arial" w:cs="Times New Roman"/>
      <w:b/>
      <w:bCs/>
      <w:kern w:val="24"/>
      <w:sz w:val="28"/>
      <w:szCs w:val="28"/>
    </w:rPr>
  </w:style>
  <w:style w:type="character" w:customStyle="1" w:styleId="Heading3Char">
    <w:name w:val="Heading 3 Char"/>
    <w:aliases w:val="Heading 3 Char1 Char,Heading 3 Char Char Char,Heading 3 Char3 Char,Heading 3 Char Char2 Char, Char1 Char Char2 Char, Char1 Char3 Char,Heading 3 Char1 Char1 Char1 Char,Heading 3 Char1 Char Char Char Char1 Char,Char1 Char Char2 Char"/>
    <w:basedOn w:val="DefaultParagraphFont"/>
    <w:link w:val="Heading3"/>
    <w:rsid w:val="00C52418"/>
    <w:rPr>
      <w:rFonts w:ascii="Arial" w:eastAsia="Times New Roman" w:hAnsi="Arial" w:cs="Times New Roman"/>
      <w:b/>
      <w:bCs/>
      <w:sz w:val="24"/>
      <w:szCs w:val="24"/>
    </w:rPr>
  </w:style>
  <w:style w:type="character" w:customStyle="1" w:styleId="Heading4Char">
    <w:name w:val="Heading 4 Char"/>
    <w:aliases w:val="Heading 4 Char Char Char Char Char Char Char,h4 Char Char Char Char Char Char Char,Attribute indented Char Char Char Char Char Char Char,H4 Char Char Char Char Char Char Char"/>
    <w:basedOn w:val="DefaultParagraphFont"/>
    <w:link w:val="Heading4"/>
    <w:rsid w:val="00C52418"/>
    <w:rPr>
      <w:rFonts w:ascii="Arial Narrow" w:eastAsia="Times New Roman" w:hAnsi="Arial Narrow" w:cs="Times New Roman"/>
      <w:b/>
      <w:kern w:val="24"/>
      <w:sz w:val="24"/>
      <w:szCs w:val="24"/>
    </w:rPr>
  </w:style>
  <w:style w:type="character" w:customStyle="1" w:styleId="Heading5Char">
    <w:name w:val="Heading 5 Char"/>
    <w:basedOn w:val="DefaultParagraphFont"/>
    <w:link w:val="Heading5"/>
    <w:rsid w:val="00C52418"/>
    <w:rPr>
      <w:rFonts w:ascii="Arial Narrow" w:eastAsia="Times New Roman" w:hAnsi="Arial Narrow" w:cs="Times New Roman"/>
      <w:i/>
      <w:kern w:val="24"/>
      <w:sz w:val="24"/>
      <w:szCs w:val="24"/>
    </w:rPr>
  </w:style>
  <w:style w:type="character" w:customStyle="1" w:styleId="Heading6Char">
    <w:name w:val="Heading 6 Char"/>
    <w:basedOn w:val="DefaultParagraphFont"/>
    <w:link w:val="Heading6"/>
    <w:rsid w:val="00C52418"/>
    <w:rPr>
      <w:rFonts w:ascii="Arial" w:eastAsia="Times New Roman" w:hAnsi="Arial" w:cs="Times New Roman"/>
      <w:i/>
      <w:kern w:val="24"/>
      <w:sz w:val="24"/>
      <w:szCs w:val="24"/>
    </w:rPr>
  </w:style>
  <w:style w:type="paragraph" w:styleId="BodyText">
    <w:name w:val="Body Text"/>
    <w:aliases w:val="Body Text Char2 Char2,Body Text Char Char Char1,Body Text Char5 Char Char Char,Body Text Char2 Char2 Char1 Char Char,Body Text Char Char Char2 Char1 Char Char,Body Text Char Char2 Char1 Char Char,Body Text Char2,Body..., Char,Ch"/>
    <w:basedOn w:val="Normal"/>
    <w:link w:val="BodyTextChar"/>
    <w:rsid w:val="00C52418"/>
    <w:pPr>
      <w:numPr>
        <w:ilvl w:val="6"/>
        <w:numId w:val="1"/>
      </w:numPr>
      <w:spacing w:before="60" w:after="60" w:line="240" w:lineRule="auto"/>
    </w:pPr>
    <w:rPr>
      <w:rFonts w:ascii="Times New Roman" w:eastAsia="Times New Roman" w:hAnsi="Times New Roman" w:cs="Times New Roman"/>
      <w:sz w:val="24"/>
      <w:szCs w:val="20"/>
    </w:rPr>
  </w:style>
  <w:style w:type="character" w:customStyle="1" w:styleId="BodyTextChar">
    <w:name w:val="Body Text Char"/>
    <w:aliases w:val="Body Text Char2 Char2 Char,Body Text Char Char Char1 Char,Body Text Char5 Char Char Char Char,Body Text Char2 Char2 Char1 Char Char Char,Body Text Char Char Char2 Char1 Char Char Char,Body Text Char Char2 Char1 Char Char Char,Body... Char"/>
    <w:basedOn w:val="DefaultParagraphFont"/>
    <w:link w:val="BodyText"/>
    <w:rsid w:val="00C52418"/>
    <w:rPr>
      <w:rFonts w:ascii="Times New Roman" w:eastAsia="Times New Roman" w:hAnsi="Times New Roman" w:cs="Times New Roman"/>
      <w:sz w:val="24"/>
      <w:szCs w:val="20"/>
    </w:rPr>
  </w:style>
  <w:style w:type="numbering" w:customStyle="1" w:styleId="CAMSNumbering">
    <w:name w:val="CAMS Numbering"/>
    <w:basedOn w:val="NoList"/>
    <w:rsid w:val="00C52418"/>
    <w:pPr>
      <w:numPr>
        <w:numId w:val="1"/>
      </w:numPr>
    </w:pPr>
  </w:style>
  <w:style w:type="paragraph" w:styleId="BodyText2">
    <w:name w:val="Body Text 2"/>
    <w:basedOn w:val="Normal"/>
    <w:link w:val="BodyText2Char"/>
    <w:rsid w:val="00C52418"/>
    <w:pPr>
      <w:numPr>
        <w:ilvl w:val="7"/>
        <w:numId w:val="1"/>
      </w:numPr>
      <w:spacing w:before="60" w:after="6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C52418"/>
    <w:rPr>
      <w:rFonts w:ascii="Times New Roman" w:eastAsia="Times New Roman" w:hAnsi="Times New Roman" w:cs="Times New Roman"/>
      <w:sz w:val="24"/>
      <w:szCs w:val="20"/>
    </w:rPr>
  </w:style>
  <w:style w:type="paragraph" w:styleId="BodyText3">
    <w:name w:val="Body Text 3"/>
    <w:basedOn w:val="Normal"/>
    <w:link w:val="BodyText3Char"/>
    <w:rsid w:val="00C52418"/>
    <w:pPr>
      <w:numPr>
        <w:ilvl w:val="8"/>
        <w:numId w:val="1"/>
      </w:num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C52418"/>
    <w:rPr>
      <w:rFonts w:ascii="Times New Roman" w:eastAsia="Times New Roman" w:hAnsi="Times New Roman" w:cs="Times New Roman"/>
      <w:sz w:val="16"/>
      <w:szCs w:val="16"/>
    </w:rPr>
  </w:style>
  <w:style w:type="table" w:styleId="TableGrid">
    <w:name w:val="Table Grid"/>
    <w:basedOn w:val="TableNormal"/>
    <w:uiPriority w:val="39"/>
    <w:rsid w:val="00C52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24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21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194"/>
    <w:rPr>
      <w:rFonts w:ascii="Segoe UI" w:hAnsi="Segoe UI" w:cs="Segoe UI"/>
      <w:sz w:val="18"/>
      <w:szCs w:val="18"/>
    </w:rPr>
  </w:style>
  <w:style w:type="paragraph" w:styleId="Caption">
    <w:name w:val="caption"/>
    <w:basedOn w:val="Normal"/>
    <w:next w:val="Normal"/>
    <w:link w:val="CaptionChar"/>
    <w:uiPriority w:val="35"/>
    <w:qFormat/>
    <w:rsid w:val="00C21516"/>
    <w:pPr>
      <w:spacing w:before="120" w:after="180" w:line="288" w:lineRule="auto"/>
      <w:jc w:val="center"/>
    </w:pPr>
    <w:rPr>
      <w:rFonts w:ascii="Arial" w:hAnsi="Arial" w:cs="Arial"/>
      <w:b/>
      <w:bCs/>
      <w:lang w:val="de-CH" w:eastAsia="de-CH"/>
    </w:rPr>
  </w:style>
  <w:style w:type="character" w:customStyle="1" w:styleId="CaptionChar">
    <w:name w:val="Caption Char"/>
    <w:link w:val="Caption"/>
    <w:rsid w:val="00C21516"/>
    <w:rPr>
      <w:rFonts w:ascii="Arial" w:hAnsi="Arial" w:cs="Arial"/>
      <w:b/>
      <w:bCs/>
      <w:lang w:val="de-CH" w:eastAsia="de-CH"/>
    </w:rPr>
  </w:style>
  <w:style w:type="paragraph" w:customStyle="1" w:styleId="TableHeader">
    <w:name w:val="Table Header"/>
    <w:basedOn w:val="Normal"/>
    <w:rsid w:val="0049333A"/>
    <w:pPr>
      <w:spacing w:before="60" w:after="60"/>
    </w:pPr>
    <w:rPr>
      <w:rFonts w:ascii="Arial" w:hAnsi="Arial" w:cs="Arial"/>
      <w:b/>
      <w:bCs/>
      <w:sz w:val="18"/>
      <w:szCs w:val="18"/>
      <w:lang w:val="en-GB" w:eastAsia="de-CH"/>
    </w:rPr>
  </w:style>
  <w:style w:type="paragraph" w:customStyle="1" w:styleId="TableBodyText">
    <w:name w:val="Table Body Text"/>
    <w:basedOn w:val="Normal"/>
    <w:link w:val="TableBodyTextChar"/>
    <w:rsid w:val="0049333A"/>
    <w:pPr>
      <w:tabs>
        <w:tab w:val="left" w:pos="720"/>
      </w:tabs>
      <w:spacing w:before="60" w:after="60"/>
    </w:pPr>
    <w:rPr>
      <w:rFonts w:ascii="Arial Narrow" w:hAnsi="Arial Narrow"/>
      <w:sz w:val="24"/>
    </w:rPr>
  </w:style>
  <w:style w:type="character" w:customStyle="1" w:styleId="TableBodyTextChar">
    <w:name w:val="Table Body Text Char"/>
    <w:link w:val="TableBodyText"/>
    <w:rsid w:val="0049333A"/>
    <w:rPr>
      <w:rFonts w:ascii="Arial Narrow" w:hAnsi="Arial Narrow"/>
      <w:sz w:val="24"/>
    </w:rPr>
  </w:style>
  <w:style w:type="paragraph" w:customStyle="1" w:styleId="SubSectionLabel">
    <w:name w:val="Sub Section Label"/>
    <w:basedOn w:val="Normal"/>
    <w:rsid w:val="00C3596E"/>
    <w:pPr>
      <w:keepNext/>
      <w:keepLines/>
      <w:pBdr>
        <w:bottom w:val="single" w:sz="6" w:space="2" w:color="auto"/>
      </w:pBdr>
      <w:tabs>
        <w:tab w:val="left" w:pos="720"/>
      </w:tabs>
      <w:spacing w:before="360" w:after="360" w:line="240" w:lineRule="auto"/>
      <w:ind w:left="-720"/>
    </w:pPr>
    <w:rPr>
      <w:rFonts w:ascii="Arial" w:eastAsia="Times New Roman" w:hAnsi="Arial" w:cs="Times New Roman"/>
      <w:b/>
      <w:spacing w:val="-10"/>
      <w:kern w:val="24"/>
      <w:sz w:val="40"/>
      <w:szCs w:val="40"/>
    </w:rPr>
  </w:style>
  <w:style w:type="paragraph" w:customStyle="1" w:styleId="subheadsection">
    <w:name w:val="subheadsection"/>
    <w:basedOn w:val="Normal"/>
    <w:rsid w:val="00C3596E"/>
    <w:pPr>
      <w:spacing w:after="720" w:line="240" w:lineRule="auto"/>
      <w:jc w:val="right"/>
    </w:pPr>
    <w:rPr>
      <w:rFonts w:ascii="Arial Narrow" w:eastAsia="Times New Roman" w:hAnsi="Arial Narrow" w:cs="Times New Roman"/>
      <w:i/>
      <w:color w:val="000000"/>
      <w:sz w:val="44"/>
      <w:szCs w:val="20"/>
    </w:rPr>
  </w:style>
  <w:style w:type="paragraph" w:styleId="TOCHeading">
    <w:name w:val="TOC Heading"/>
    <w:basedOn w:val="Heading1"/>
    <w:next w:val="Normal"/>
    <w:uiPriority w:val="39"/>
    <w:semiHidden/>
    <w:unhideWhenUsed/>
    <w:qFormat/>
    <w:rsid w:val="00C3596E"/>
    <w:pPr>
      <w:pageBreakBefore w:val="0"/>
      <w:numPr>
        <w:numId w:val="0"/>
      </w:numPr>
      <w:spacing w:before="480" w:after="0" w:line="276" w:lineRule="auto"/>
      <w:outlineLvl w:val="9"/>
    </w:pPr>
    <w:rPr>
      <w:rFonts w:asciiTheme="majorHAnsi" w:eastAsiaTheme="majorEastAsia" w:hAnsiTheme="majorHAnsi" w:cstheme="majorBidi"/>
      <w:bCs/>
      <w:color w:val="2E74B5" w:themeColor="accent1" w:themeShade="BF"/>
      <w:kern w:val="0"/>
      <w:sz w:val="28"/>
      <w:szCs w:val="28"/>
      <w:lang w:eastAsia="ja-JP"/>
    </w:rPr>
  </w:style>
  <w:style w:type="paragraph" w:styleId="TOC1">
    <w:name w:val="toc 1"/>
    <w:basedOn w:val="Normal"/>
    <w:next w:val="Normal"/>
    <w:autoRedefine/>
    <w:uiPriority w:val="39"/>
    <w:unhideWhenUsed/>
    <w:qFormat/>
    <w:rsid w:val="00C3596E"/>
    <w:pPr>
      <w:spacing w:after="100"/>
    </w:pPr>
  </w:style>
  <w:style w:type="paragraph" w:styleId="TOC3">
    <w:name w:val="toc 3"/>
    <w:basedOn w:val="Normal"/>
    <w:next w:val="Normal"/>
    <w:autoRedefine/>
    <w:uiPriority w:val="39"/>
    <w:unhideWhenUsed/>
    <w:qFormat/>
    <w:rsid w:val="00C3596E"/>
    <w:pPr>
      <w:spacing w:after="100"/>
      <w:ind w:left="440"/>
    </w:pPr>
  </w:style>
  <w:style w:type="character" w:styleId="Hyperlink">
    <w:name w:val="Hyperlink"/>
    <w:basedOn w:val="DefaultParagraphFont"/>
    <w:uiPriority w:val="99"/>
    <w:unhideWhenUsed/>
    <w:rsid w:val="00C3596E"/>
    <w:rPr>
      <w:color w:val="0563C1" w:themeColor="hyperlink"/>
      <w:u w:val="single"/>
    </w:rPr>
  </w:style>
  <w:style w:type="paragraph" w:styleId="TableofFigures">
    <w:name w:val="table of figures"/>
    <w:basedOn w:val="Normal"/>
    <w:next w:val="Normal"/>
    <w:uiPriority w:val="99"/>
    <w:unhideWhenUsed/>
    <w:rsid w:val="008A6485"/>
    <w:pPr>
      <w:spacing w:after="0"/>
    </w:pPr>
  </w:style>
  <w:style w:type="paragraph" w:styleId="ListBullet2">
    <w:name w:val="List Bullet 2"/>
    <w:basedOn w:val="Normal"/>
    <w:autoRedefine/>
    <w:rsid w:val="008A6485"/>
    <w:pPr>
      <w:numPr>
        <w:numId w:val="8"/>
      </w:numPr>
      <w:spacing w:after="0" w:line="240" w:lineRule="auto"/>
    </w:pPr>
    <w:rPr>
      <w:rFonts w:ascii="Times New Roman" w:eastAsia="Times New Roman" w:hAnsi="Times New Roman" w:cs="Times New Roman"/>
      <w:sz w:val="24"/>
      <w:szCs w:val="20"/>
    </w:rPr>
  </w:style>
  <w:style w:type="paragraph" w:customStyle="1" w:styleId="TableText">
    <w:name w:val="Table Text"/>
    <w:basedOn w:val="Normal"/>
    <w:rsid w:val="008A6485"/>
    <w:pPr>
      <w:keepLines/>
      <w:spacing w:after="200" w:line="276" w:lineRule="auto"/>
    </w:pPr>
    <w:rPr>
      <w:sz w:val="16"/>
    </w:rPr>
  </w:style>
  <w:style w:type="paragraph" w:customStyle="1" w:styleId="HeadingBar">
    <w:name w:val="Heading Bar"/>
    <w:basedOn w:val="Normal"/>
    <w:next w:val="Heading3"/>
    <w:rsid w:val="008A6485"/>
    <w:pPr>
      <w:keepNext/>
      <w:keepLines/>
      <w:shd w:val="solid" w:color="auto" w:fill="auto"/>
      <w:spacing w:before="240" w:after="200" w:line="276" w:lineRule="auto"/>
      <w:ind w:right="7920"/>
    </w:pPr>
    <w:rPr>
      <w:color w:val="FFFFFF"/>
      <w:sz w:val="8"/>
    </w:rPr>
  </w:style>
  <w:style w:type="character" w:customStyle="1" w:styleId="HighlightedVariable">
    <w:name w:val="Highlighted Variable"/>
    <w:rsid w:val="008A6485"/>
    <w:rPr>
      <w:rFonts w:ascii="Book Antiqua" w:hAnsi="Book Antiqua"/>
      <w:color w:val="0000FF"/>
    </w:rPr>
  </w:style>
  <w:style w:type="paragraph" w:customStyle="1" w:styleId="TableHeading">
    <w:name w:val="Table Heading"/>
    <w:basedOn w:val="TableText"/>
    <w:link w:val="TableHeadingChar"/>
    <w:rsid w:val="008A6485"/>
    <w:pPr>
      <w:spacing w:before="120" w:after="120"/>
    </w:pPr>
    <w:rPr>
      <w:b/>
    </w:rPr>
  </w:style>
  <w:style w:type="character" w:customStyle="1" w:styleId="TableHeadingChar">
    <w:name w:val="Table Heading Char"/>
    <w:link w:val="TableHeading"/>
    <w:rsid w:val="008A6485"/>
    <w:rPr>
      <w:b/>
      <w:sz w:val="16"/>
    </w:rPr>
  </w:style>
  <w:style w:type="paragraph" w:styleId="Header">
    <w:name w:val="header"/>
    <w:basedOn w:val="Normal"/>
    <w:link w:val="HeaderChar"/>
    <w:uiPriority w:val="99"/>
    <w:unhideWhenUsed/>
    <w:rsid w:val="00D40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DB0"/>
  </w:style>
  <w:style w:type="paragraph" w:styleId="Footer">
    <w:name w:val="footer"/>
    <w:basedOn w:val="Normal"/>
    <w:link w:val="FooterChar"/>
    <w:uiPriority w:val="99"/>
    <w:unhideWhenUsed/>
    <w:rsid w:val="00D40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DB0"/>
  </w:style>
  <w:style w:type="paragraph" w:styleId="TOC2">
    <w:name w:val="toc 2"/>
    <w:basedOn w:val="Normal"/>
    <w:next w:val="Normal"/>
    <w:autoRedefine/>
    <w:uiPriority w:val="39"/>
    <w:unhideWhenUsed/>
    <w:qFormat/>
    <w:rsid w:val="00594FDC"/>
    <w:pPr>
      <w:spacing w:after="100"/>
      <w:ind w:left="220"/>
    </w:pPr>
  </w:style>
  <w:style w:type="character" w:customStyle="1" w:styleId="locationname">
    <w:name w:val="location_name"/>
    <w:basedOn w:val="DefaultParagraphFont"/>
    <w:rsid w:val="00594FDC"/>
  </w:style>
  <w:style w:type="paragraph" w:styleId="ListParagraph">
    <w:name w:val="List Paragraph"/>
    <w:basedOn w:val="Normal"/>
    <w:uiPriority w:val="34"/>
    <w:qFormat/>
    <w:rsid w:val="00855243"/>
    <w:pPr>
      <w:spacing w:after="200" w:line="276" w:lineRule="auto"/>
      <w:ind w:left="720"/>
    </w:pPr>
    <w:rPr>
      <w:rFonts w:ascii="Calibri" w:hAnsi="Calibri" w:cs="Calibri"/>
    </w:rPr>
  </w:style>
  <w:style w:type="paragraph" w:customStyle="1" w:styleId="Text">
    <w:name w:val="Text"/>
    <w:basedOn w:val="Normal"/>
    <w:uiPriority w:val="99"/>
    <w:rsid w:val="00C02206"/>
    <w:pPr>
      <w:spacing w:before="120" w:after="200" w:line="276" w:lineRule="auto"/>
    </w:pPr>
    <w:rPr>
      <w:rFonts w:ascii="Arial" w:hAnsi="Arial" w:cs="Arial"/>
      <w:lang w:val="en-GB" w:eastAsia="de-CH"/>
    </w:rPr>
  </w:style>
  <w:style w:type="paragraph" w:styleId="NoSpacing">
    <w:name w:val="No Spacing"/>
    <w:uiPriority w:val="1"/>
    <w:qFormat/>
    <w:rsid w:val="000B4875"/>
    <w:pPr>
      <w:spacing w:after="0" w:line="240" w:lineRule="auto"/>
    </w:pPr>
  </w:style>
  <w:style w:type="paragraph" w:styleId="TOC4">
    <w:name w:val="toc 4"/>
    <w:basedOn w:val="Normal"/>
    <w:next w:val="Normal"/>
    <w:autoRedefine/>
    <w:uiPriority w:val="39"/>
    <w:semiHidden/>
    <w:unhideWhenUsed/>
    <w:rsid w:val="009C433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4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cid:image001.png@01D16F22.C07920F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cid:image005.png@01D16F22.5EE3BE9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Macro-Enabled_Worksheet1.xlsm"/><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256CF990629468A3614264BD9BFBB" ma:contentTypeVersion="0" ma:contentTypeDescription="Create a new document." ma:contentTypeScope="" ma:versionID="85ad61e59c51e8ba1d259fce726fd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E0501-3347-4A23-ABF1-E27D6CD26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F26B13-369E-49B5-A4B5-1B5B979E1638}">
  <ds:schemaRefs>
    <ds:schemaRef ds:uri="http://schemas.microsoft.com/sharepoint/v3/contenttype/forms"/>
  </ds:schemaRefs>
</ds:datastoreItem>
</file>

<file path=customXml/itemProps3.xml><?xml version="1.0" encoding="utf-8"?>
<ds:datastoreItem xmlns:ds="http://schemas.openxmlformats.org/officeDocument/2006/customXml" ds:itemID="{06E7638B-5C01-427A-B23D-4696440CC8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62BC30-B44B-4521-80FA-3547C500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10</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Ashokkumar Pareek</dc:creator>
  <cp:keywords/>
  <dc:description/>
  <cp:lastModifiedBy>Ln, Gnanesh</cp:lastModifiedBy>
  <cp:revision>256</cp:revision>
  <dcterms:created xsi:type="dcterms:W3CDTF">2015-06-02T10:30:00Z</dcterms:created>
  <dcterms:modified xsi:type="dcterms:W3CDTF">2016-02-24T12:27:00Z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0x010100FDE256CF990629468A3614264BD9BFBB</vt:lpwstr>
  </property>
</Properties>
</file>