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16F4" w14:textId="574EAF30" w:rsidR="00E2795B" w:rsidRDefault="00F00FCC" w:rsidP="00C300B3">
      <w:pPr>
        <w:spacing w:line="480" w:lineRule="auto"/>
        <w:ind w:firstLine="720"/>
        <w:jc w:val="both"/>
        <w:rPr>
          <w:rFonts w:ascii="Georgia" w:hAnsi="Georgia" w:cs="Times New Roman"/>
        </w:rPr>
      </w:pPr>
      <w:r>
        <w:rPr>
          <w:rFonts w:ascii="Georgia" w:hAnsi="Georgia" w:cs="Times New Roman"/>
        </w:rPr>
        <w:t xml:space="preserve">If you think of yourself as at least somewhat a scientific person, you may believe that science is an objective thing. It ought to be, because isn’t one of the most defining aspects of science that it paints an </w:t>
      </w:r>
      <w:r>
        <w:rPr>
          <w:rFonts w:ascii="Georgia" w:hAnsi="Georgia" w:cs="Times New Roman"/>
          <w:i/>
          <w:iCs/>
        </w:rPr>
        <w:t>objective</w:t>
      </w:r>
      <w:r>
        <w:rPr>
          <w:rFonts w:ascii="Georgia" w:hAnsi="Georgia" w:cs="Times New Roman"/>
        </w:rPr>
        <w:t xml:space="preserve"> picture of reality through its methods, hypotheses, and conclusions?</w:t>
      </w:r>
      <w:r w:rsidR="00F0370F">
        <w:rPr>
          <w:rFonts w:ascii="Georgia" w:hAnsi="Georgia" w:cs="Times New Roman"/>
        </w:rPr>
        <w:t xml:space="preserve"> Most things that ought to be objective, when they enter the social sphere, become subjective. When something is discussed with others, it is necessarily open to interpretation; when you say words about science, I may glean a</w:t>
      </w:r>
      <w:r w:rsidR="00A75D81">
        <w:rPr>
          <w:rFonts w:ascii="Georgia" w:hAnsi="Georgia" w:cs="Times New Roman"/>
        </w:rPr>
        <w:t>n</w:t>
      </w:r>
      <w:r w:rsidR="00F0370F">
        <w:rPr>
          <w:rFonts w:ascii="Georgia" w:hAnsi="Georgia" w:cs="Times New Roman"/>
        </w:rPr>
        <w:t xml:space="preserve"> </w:t>
      </w:r>
      <w:r w:rsidR="00C300B3">
        <w:rPr>
          <w:rFonts w:ascii="Georgia" w:hAnsi="Georgia" w:cs="Times New Roman"/>
        </w:rPr>
        <w:t xml:space="preserve">entirely </w:t>
      </w:r>
      <w:r w:rsidR="00F0370F">
        <w:rPr>
          <w:rFonts w:ascii="Georgia" w:hAnsi="Georgia" w:cs="Times New Roman"/>
        </w:rPr>
        <w:t>different message from the one you were trying to convey.</w:t>
      </w:r>
      <w:r w:rsidR="009014DE">
        <w:rPr>
          <w:rFonts w:ascii="Georgia" w:hAnsi="Georgia" w:cs="Times New Roman"/>
        </w:rPr>
        <w:t xml:space="preserve"> In the realm of discussion of science, some camps consider creationism science, some consider astrology science, and some consider only the most empirical and believable studies to be scientific.</w:t>
      </w:r>
      <w:r w:rsidR="00810957">
        <w:rPr>
          <w:rFonts w:ascii="Georgia" w:hAnsi="Georgia" w:cs="Times New Roman"/>
        </w:rPr>
        <w:t xml:space="preserve"> Amidst this chaos, how can we know which “sciences” are really sciences? We need to be able to trust some scientific information, because it informs so many aspects of our life, such as our health</w:t>
      </w:r>
      <w:r w:rsidR="00D34317">
        <w:rPr>
          <w:rFonts w:ascii="Georgia" w:hAnsi="Georgia" w:cs="Times New Roman"/>
        </w:rPr>
        <w:t xml:space="preserve">, our </w:t>
      </w:r>
      <w:r w:rsidR="00E27588">
        <w:rPr>
          <w:rFonts w:ascii="Georgia" w:hAnsi="Georgia" w:cs="Times New Roman"/>
        </w:rPr>
        <w:t>culture</w:t>
      </w:r>
      <w:r w:rsidR="00D34317">
        <w:rPr>
          <w:rFonts w:ascii="Georgia" w:hAnsi="Georgia" w:cs="Times New Roman"/>
        </w:rPr>
        <w:t xml:space="preserve">, and our </w:t>
      </w:r>
      <w:r w:rsidR="008C7FAA">
        <w:rPr>
          <w:rFonts w:ascii="Georgia" w:hAnsi="Georgia" w:cs="Times New Roman"/>
        </w:rPr>
        <w:t>technology</w:t>
      </w:r>
      <w:r w:rsidR="00810957">
        <w:rPr>
          <w:rFonts w:ascii="Georgia" w:hAnsi="Georgia" w:cs="Times New Roman"/>
        </w:rPr>
        <w:t>.</w:t>
      </w:r>
      <w:r>
        <w:rPr>
          <w:rFonts w:ascii="Georgia" w:hAnsi="Georgia" w:cs="Times New Roman"/>
        </w:rPr>
        <w:t xml:space="preserve"> </w:t>
      </w:r>
      <w:r w:rsidR="00C72344">
        <w:rPr>
          <w:rFonts w:ascii="Georgia" w:hAnsi="Georgia" w:cs="Times New Roman"/>
        </w:rPr>
        <w:t>How can we decide which sciences are truly sciences, and which are merely pseudoscience</w:t>
      </w:r>
      <w:r w:rsidR="009D5A7B">
        <w:rPr>
          <w:rFonts w:ascii="Georgia" w:hAnsi="Georgia" w:cs="Times New Roman"/>
        </w:rPr>
        <w:t xml:space="preserve"> or ideology</w:t>
      </w:r>
      <w:r w:rsidR="00C72344">
        <w:rPr>
          <w:rFonts w:ascii="Georgia" w:hAnsi="Georgia" w:cs="Times New Roman"/>
        </w:rPr>
        <w:t>?</w:t>
      </w:r>
    </w:p>
    <w:p w14:paraId="26AA9D22" w14:textId="74C21674" w:rsidR="00C300B3" w:rsidRDefault="00C300B3" w:rsidP="00C300B3">
      <w:pPr>
        <w:spacing w:line="480" w:lineRule="auto"/>
        <w:ind w:firstLine="720"/>
        <w:jc w:val="both"/>
        <w:rPr>
          <w:rFonts w:ascii="Georgia" w:hAnsi="Georgia" w:cs="Times New Roman"/>
        </w:rPr>
      </w:pPr>
      <w:r>
        <w:rPr>
          <w:rFonts w:ascii="Georgia" w:hAnsi="Georgia" w:cs="Times New Roman"/>
        </w:rPr>
        <w:t xml:space="preserve">First, let us discuss why this </w:t>
      </w:r>
      <w:r w:rsidR="00A10269">
        <w:rPr>
          <w:rFonts w:ascii="Georgia" w:hAnsi="Georgia" w:cs="Times New Roman"/>
        </w:rPr>
        <w:t xml:space="preserve">question </w:t>
      </w:r>
      <w:r>
        <w:rPr>
          <w:rFonts w:ascii="Georgia" w:hAnsi="Georgia" w:cs="Times New Roman"/>
        </w:rPr>
        <w:t>matters.</w:t>
      </w:r>
      <w:r w:rsidR="0053695D">
        <w:rPr>
          <w:rFonts w:ascii="Georgia" w:hAnsi="Georgia" w:cs="Times New Roman"/>
        </w:rPr>
        <w:t xml:space="preserve"> </w:t>
      </w:r>
      <w:r w:rsidR="008A57CD">
        <w:rPr>
          <w:rFonts w:ascii="Georgia" w:hAnsi="Georgia" w:cs="Times New Roman"/>
        </w:rPr>
        <w:t xml:space="preserve">Beyond the relevance to our personal lives, science is matters to a culture’s progression. </w:t>
      </w:r>
      <w:r w:rsidR="0053695D">
        <w:rPr>
          <w:rFonts w:ascii="Georgia" w:hAnsi="Georgia" w:cs="Times New Roman"/>
        </w:rPr>
        <w:t>What has and has not been considered science has had large historical effects</w:t>
      </w:r>
      <w:r w:rsidR="008A57CD">
        <w:rPr>
          <w:rFonts w:ascii="Georgia" w:hAnsi="Georgia" w:cs="Times New Roman"/>
        </w:rPr>
        <w:t xml:space="preserve"> on cultures</w:t>
      </w:r>
      <w:r w:rsidR="0053695D">
        <w:rPr>
          <w:rFonts w:ascii="Georgia" w:hAnsi="Georgia" w:cs="Times New Roman"/>
        </w:rPr>
        <w:t xml:space="preserve">. </w:t>
      </w:r>
      <w:r w:rsidR="007E2703">
        <w:rPr>
          <w:rFonts w:ascii="Georgia" w:hAnsi="Georgia" w:cs="Times New Roman"/>
        </w:rPr>
        <w:t xml:space="preserve">Those cultures that historically rejected certain “real” sciences have been forced to adapt to </w:t>
      </w:r>
      <w:r w:rsidR="008C6B29">
        <w:rPr>
          <w:rFonts w:ascii="Georgia" w:hAnsi="Georgia" w:cs="Times New Roman"/>
        </w:rPr>
        <w:t>maintain</w:t>
      </w:r>
      <w:r w:rsidR="00AB371B">
        <w:rPr>
          <w:rFonts w:ascii="Georgia" w:hAnsi="Georgia" w:cs="Times New Roman"/>
        </w:rPr>
        <w:t xml:space="preserve"> any global power. For example, </w:t>
      </w:r>
      <w:r w:rsidR="008C6B29">
        <w:rPr>
          <w:rFonts w:ascii="Georgia" w:hAnsi="Georgia" w:cs="Times New Roman"/>
        </w:rPr>
        <w:t xml:space="preserve">during the cultural revolution, </w:t>
      </w:r>
      <w:r w:rsidR="00AB371B">
        <w:rPr>
          <w:rFonts w:ascii="Georgia" w:hAnsi="Georgia" w:cs="Times New Roman"/>
        </w:rPr>
        <w:t>China had to reform its culture of anti-Westernism to embrace the “real” Western sciences that it was falling behind in.</w:t>
      </w:r>
      <w:r w:rsidR="00622666">
        <w:rPr>
          <w:rFonts w:ascii="Georgia" w:hAnsi="Georgia" w:cs="Times New Roman"/>
        </w:rPr>
        <w:t xml:space="preserve"> A culture that differentiates between science and pseudoscience accurately</w:t>
      </w:r>
      <w:r w:rsidR="008746CA">
        <w:rPr>
          <w:rFonts w:ascii="Georgia" w:hAnsi="Georgia" w:cs="Times New Roman"/>
        </w:rPr>
        <w:t>,</w:t>
      </w:r>
      <w:r w:rsidR="00622666">
        <w:rPr>
          <w:rFonts w:ascii="Georgia" w:hAnsi="Georgia" w:cs="Times New Roman"/>
        </w:rPr>
        <w:t xml:space="preserve"> and progresses its own sciences, will have more chance at survival than one that does not.</w:t>
      </w:r>
    </w:p>
    <w:p w14:paraId="7F6B45C1" w14:textId="516244AE" w:rsidR="002608BD" w:rsidRDefault="002608BD" w:rsidP="00C300B3">
      <w:pPr>
        <w:spacing w:line="480" w:lineRule="auto"/>
        <w:ind w:firstLine="720"/>
        <w:jc w:val="both"/>
        <w:rPr>
          <w:rFonts w:ascii="Georgia" w:hAnsi="Georgia" w:cs="Times New Roman"/>
        </w:rPr>
      </w:pPr>
      <w:r>
        <w:rPr>
          <w:rFonts w:ascii="Georgia" w:hAnsi="Georgia" w:cs="Times New Roman"/>
        </w:rPr>
        <w:t xml:space="preserve">Now that we have established the importance for a criterion of distinguishing science from pseudoscience, let’s see what other philosophers have to say about this. One philosopher of science, </w:t>
      </w:r>
      <w:r w:rsidR="00824968">
        <w:rPr>
          <w:rFonts w:ascii="Georgia" w:hAnsi="Georgia" w:cs="Times New Roman"/>
        </w:rPr>
        <w:t xml:space="preserve">Imre Lakatos, made his own demarcation criteria. He begins by </w:t>
      </w:r>
      <w:r w:rsidR="00824968">
        <w:rPr>
          <w:rFonts w:ascii="Georgia" w:hAnsi="Georgia" w:cs="Times New Roman"/>
        </w:rPr>
        <w:lastRenderedPageBreak/>
        <w:t>addressing one popular theory that if enough people believe a science to be credible, then it is truly a scientific science. However, Lakatos thinks this is incorrect. For him, believing in something does not affect whether that thing is scientific in the slightest. His first notable claim is that the “</w:t>
      </w:r>
      <w:r w:rsidR="007F4BFD">
        <w:rPr>
          <w:rFonts w:ascii="Georgia" w:hAnsi="Georgia" w:cs="Times New Roman"/>
        </w:rPr>
        <w:t>…</w:t>
      </w:r>
      <w:r w:rsidR="00824968">
        <w:rPr>
          <w:rFonts w:ascii="Georgia" w:hAnsi="Georgia" w:cs="Times New Roman"/>
        </w:rPr>
        <w:t xml:space="preserve">scientific value of a theory is independent of the human mind which creates it or understands it” (21). In other words, scientific value only depends on </w:t>
      </w:r>
      <w:r w:rsidR="007F4BFD">
        <w:rPr>
          <w:rFonts w:ascii="Georgia" w:hAnsi="Georgia" w:cs="Times New Roman"/>
        </w:rPr>
        <w:t>whether</w:t>
      </w:r>
      <w:r w:rsidR="00824968">
        <w:rPr>
          <w:rFonts w:ascii="Georgia" w:hAnsi="Georgia" w:cs="Times New Roman"/>
        </w:rPr>
        <w:t xml:space="preserve"> there are enough facts to back up a certain theory.</w:t>
      </w:r>
    </w:p>
    <w:p w14:paraId="36C6BFB2" w14:textId="77777777" w:rsidR="00725D95" w:rsidRDefault="007F4BFD" w:rsidP="001B7511">
      <w:pPr>
        <w:spacing w:line="480" w:lineRule="auto"/>
        <w:ind w:firstLine="720"/>
        <w:jc w:val="both"/>
        <w:rPr>
          <w:rFonts w:ascii="Georgia" w:hAnsi="Georgia" w:cs="Times New Roman"/>
        </w:rPr>
      </w:pPr>
      <w:r>
        <w:rPr>
          <w:rFonts w:ascii="Georgia" w:hAnsi="Georgia" w:cs="Times New Roman"/>
        </w:rPr>
        <w:t>Lakatos then grants that the problem of induction still exists, that “…there can be no valid derivation of a law of nature from any finite number of facts” (21).</w:t>
      </w:r>
      <w:r w:rsidR="00AF7637">
        <w:rPr>
          <w:rFonts w:ascii="Georgia" w:hAnsi="Georgia" w:cs="Times New Roman"/>
        </w:rPr>
        <w:t xml:space="preserve"> This is a known fact and still leaves the question of what makes science </w:t>
      </w:r>
      <w:r w:rsidR="00AF7637" w:rsidRPr="00AF7637">
        <w:rPr>
          <w:rFonts w:ascii="Georgia" w:hAnsi="Georgia" w:cs="Times New Roman"/>
          <w:i/>
          <w:iCs/>
        </w:rPr>
        <w:t>science</w:t>
      </w:r>
      <w:r w:rsidR="00AF7637">
        <w:rPr>
          <w:rFonts w:ascii="Georgia" w:hAnsi="Georgia" w:cs="Times New Roman"/>
        </w:rPr>
        <w:t xml:space="preserve"> up in the air. Lakatos goes on to say that Popper’s falsification theory—</w:t>
      </w:r>
      <w:r w:rsidR="0037426A">
        <w:rPr>
          <w:rFonts w:ascii="Georgia" w:hAnsi="Georgia" w:cs="Times New Roman"/>
        </w:rPr>
        <w:t xml:space="preserve">that a method is scientific if and only if it is falsifiable—is also wrong, because scientist “have thick skin” and are not always willing to abandon their theory, even when falsified (23). Finally, Lakatos arrives at his main point, </w:t>
      </w:r>
      <w:r w:rsidR="001B7511">
        <w:rPr>
          <w:rFonts w:ascii="Georgia" w:hAnsi="Georgia" w:cs="Times New Roman"/>
        </w:rPr>
        <w:t>that good science is marked by a progressive research program.</w:t>
      </w:r>
    </w:p>
    <w:p w14:paraId="7613663C" w14:textId="77777777" w:rsidR="00725D95" w:rsidRDefault="001B7511" w:rsidP="001B7511">
      <w:pPr>
        <w:spacing w:line="480" w:lineRule="auto"/>
        <w:ind w:firstLine="720"/>
        <w:jc w:val="both"/>
        <w:rPr>
          <w:rFonts w:ascii="Georgia" w:hAnsi="Georgia" w:cs="Times New Roman"/>
        </w:rPr>
      </w:pPr>
      <w:r>
        <w:rPr>
          <w:rFonts w:ascii="Georgia" w:hAnsi="Georgia" w:cs="Times New Roman"/>
        </w:rPr>
        <w:t xml:space="preserve">A research program is </w:t>
      </w:r>
      <w:r w:rsidR="00166C55">
        <w:rPr>
          <w:rFonts w:ascii="Georgia" w:hAnsi="Georgia" w:cs="Times New Roman"/>
        </w:rPr>
        <w:t xml:space="preserve">a set of theories </w:t>
      </w:r>
      <w:r w:rsidR="00725D95">
        <w:rPr>
          <w:rFonts w:ascii="Georgia" w:hAnsi="Georgia" w:cs="Times New Roman"/>
        </w:rPr>
        <w:t>about a certain discipline, such as physics. They typically entail core tenets, such as Newton’s laws, surrounded by a ring of auxiliary hypotheses and theories. With this structure, a science may have some of its theories disproven while keeping its status as a mainstream science.</w:t>
      </w:r>
    </w:p>
    <w:p w14:paraId="753AD389" w14:textId="5E1B12F5" w:rsidR="001B7511" w:rsidRDefault="00725D95" w:rsidP="001B7511">
      <w:pPr>
        <w:spacing w:line="480" w:lineRule="auto"/>
        <w:ind w:firstLine="720"/>
        <w:jc w:val="both"/>
        <w:rPr>
          <w:rFonts w:ascii="Georgia" w:hAnsi="Georgia" w:cs="Times New Roman"/>
        </w:rPr>
      </w:pPr>
      <w:r>
        <w:rPr>
          <w:rFonts w:ascii="Georgia" w:hAnsi="Georgia" w:cs="Times New Roman"/>
        </w:rPr>
        <w:t xml:space="preserve">After defining research programs, Lakatos describes two types: progressive and degenerative. Progressive research programs predict novels facts. In other words, their theories lead to new knowledge and discoveries. The internal thought of the scientists, which create their hypotheses, eventually come to be contextualized in the external world. The theories flow from the internal to the external. On the other hand, degenerative research programs make theories that flow in the opposite direction: from external to internal. Their theories come from observations of the outside world and are made to </w:t>
      </w:r>
      <w:r>
        <w:rPr>
          <w:rFonts w:ascii="Georgia" w:hAnsi="Georgia" w:cs="Times New Roman"/>
        </w:rPr>
        <w:lastRenderedPageBreak/>
        <w:t>justify their own beliefs against the external. These are the programs such as Marxism, where nothing new is ever postulated. The only work is to respond to the events of the external world by making Marxist theories that can be justified with those events. These theories do not predict the future but are born from past.</w:t>
      </w:r>
    </w:p>
    <w:p w14:paraId="77217623" w14:textId="61F48D5A" w:rsidR="00F733B0" w:rsidRDefault="0045321A" w:rsidP="00F733B0">
      <w:pPr>
        <w:spacing w:line="480" w:lineRule="auto"/>
        <w:ind w:firstLine="720"/>
        <w:jc w:val="both"/>
        <w:rPr>
          <w:rFonts w:ascii="Georgia" w:hAnsi="Georgia" w:cs="Times New Roman"/>
        </w:rPr>
      </w:pPr>
      <w:r>
        <w:rPr>
          <w:rFonts w:ascii="Georgia" w:hAnsi="Georgia" w:cs="Times New Roman"/>
        </w:rPr>
        <w:t xml:space="preserve">Lakatos’ theory is elegant, yet it fails at a few steps along the way. First of all, Lakatos argues that science is independent from human minds and human belief. </w:t>
      </w:r>
      <w:r w:rsidR="00535254">
        <w:rPr>
          <w:rFonts w:ascii="Georgia" w:hAnsi="Georgia" w:cs="Times New Roman"/>
        </w:rPr>
        <w:t>This is a fair argument, as this is how it seems that science ought to be, but it is wrong under the new theory I will propose later. He goes on to discuss the problem of induction, saying that no finite number of facts can ever prove something to be true or false. In other words, all of science may be incorrect, and we can never know with absolute certainty, because all science relies on temporal observation.</w:t>
      </w:r>
      <w:r w:rsidR="00F733B0">
        <w:rPr>
          <w:rFonts w:ascii="Georgia" w:hAnsi="Georgia" w:cs="Times New Roman"/>
        </w:rPr>
        <w:t xml:space="preserve"> What does he do about this problem? He acknowledges it by saying that all scientific theories are equally unprovable, then move on to his own theory of demarcation.</w:t>
      </w:r>
    </w:p>
    <w:p w14:paraId="58C2EA7E" w14:textId="27D8CB3D" w:rsidR="00F733B0" w:rsidRDefault="00F733B0" w:rsidP="00F733B0">
      <w:pPr>
        <w:spacing w:line="480" w:lineRule="auto"/>
        <w:ind w:firstLine="720"/>
        <w:jc w:val="both"/>
        <w:rPr>
          <w:rFonts w:ascii="Georgia" w:hAnsi="Georgia" w:cs="Times New Roman"/>
        </w:rPr>
      </w:pPr>
      <w:r>
        <w:rPr>
          <w:rFonts w:ascii="Georgia" w:hAnsi="Georgia" w:cs="Times New Roman"/>
        </w:rPr>
        <w:t>So, Lakatos has postulated that 1) science is independent from human belief and 2) science faces the problem of induction. Nothing can be proven as true, and it doesn’t matter if we believe in science. This seems to imply that it is impossible to know what science is and is not. I believe that Lakatos would agree, but his lack of acknowledgement of this seemingly important implication weakens his article.</w:t>
      </w:r>
    </w:p>
    <w:p w14:paraId="408E8C78" w14:textId="77777777" w:rsidR="00F61598" w:rsidRDefault="00F733B0" w:rsidP="00F733B0">
      <w:pPr>
        <w:spacing w:line="480" w:lineRule="auto"/>
        <w:ind w:firstLine="720"/>
        <w:jc w:val="both"/>
        <w:rPr>
          <w:rFonts w:ascii="Georgia" w:hAnsi="Georgia" w:cs="Times New Roman"/>
        </w:rPr>
      </w:pPr>
      <w:r>
        <w:rPr>
          <w:rFonts w:ascii="Georgia" w:hAnsi="Georgia" w:cs="Times New Roman"/>
        </w:rPr>
        <w:t>Then we get to theory itself. Science is marked by a progressive research program. Is this true?</w:t>
      </w:r>
      <w:r w:rsidR="00F312C3">
        <w:rPr>
          <w:rFonts w:ascii="Georgia" w:hAnsi="Georgia" w:cs="Times New Roman"/>
        </w:rPr>
        <w:t xml:space="preserve"> It runs into a problem. What if someone were doing science in isolation, without a </w:t>
      </w:r>
      <w:r w:rsidR="00362735">
        <w:rPr>
          <w:rFonts w:ascii="Georgia" w:hAnsi="Georgia" w:cs="Times New Roman"/>
        </w:rPr>
        <w:t xml:space="preserve">surrounding, peer-reviewed </w:t>
      </w:r>
      <w:r w:rsidR="00F312C3">
        <w:rPr>
          <w:rFonts w:ascii="Georgia" w:hAnsi="Georgia" w:cs="Times New Roman"/>
        </w:rPr>
        <w:t xml:space="preserve">research program? Lakatos would probably say that it would eventually lead to a research program, so we may not be able to call it science when it is just one practitioner with a couple theories, but once it grows beyond that it will be obvious. </w:t>
      </w:r>
      <w:r w:rsidR="00362735">
        <w:rPr>
          <w:rFonts w:ascii="Georgia" w:hAnsi="Georgia" w:cs="Times New Roman"/>
        </w:rPr>
        <w:t xml:space="preserve">For example, Einstein conducted science before he published his first papers </w:t>
      </w:r>
      <w:r w:rsidR="00362735">
        <w:rPr>
          <w:rFonts w:ascii="Georgia" w:hAnsi="Georgia" w:cs="Times New Roman"/>
        </w:rPr>
        <w:lastRenderedPageBreak/>
        <w:t>in 1905, but we wouldn’t be able to tell that he was doing science until his theories predicted novel facts.</w:t>
      </w:r>
    </w:p>
    <w:p w14:paraId="01DFFA29" w14:textId="2D99AA71" w:rsidR="00F733B0" w:rsidRDefault="00F61598" w:rsidP="00F733B0">
      <w:pPr>
        <w:spacing w:line="480" w:lineRule="auto"/>
        <w:ind w:firstLine="720"/>
        <w:jc w:val="both"/>
        <w:rPr>
          <w:rFonts w:ascii="Georgia" w:hAnsi="Georgia" w:cs="Times New Roman"/>
        </w:rPr>
      </w:pPr>
      <w:r>
        <w:rPr>
          <w:rFonts w:ascii="Georgia" w:hAnsi="Georgia" w:cs="Times New Roman"/>
        </w:rPr>
        <w:t>Also consider: w</w:t>
      </w:r>
      <w:r w:rsidR="00F312C3">
        <w:rPr>
          <w:rFonts w:ascii="Georgia" w:hAnsi="Georgia" w:cs="Times New Roman"/>
        </w:rPr>
        <w:t xml:space="preserve">hat if a science was wrapped within a degenerative research program? </w:t>
      </w:r>
      <w:r w:rsidR="00362735">
        <w:rPr>
          <w:rFonts w:ascii="Georgia" w:hAnsi="Georgia" w:cs="Times New Roman"/>
        </w:rPr>
        <w:t>What if a creation scientist (creation science is, surely, not science) were to accidentally create a theory that led to a novel fact? For example, creation scientists believe in the Bible, and that Jesus will one day be reincarnated. If that were to happen, the creationists’ theory will have predicted a novel fact, and creationism would become a progressive research program</w:t>
      </w:r>
      <w:r>
        <w:rPr>
          <w:rFonts w:ascii="Georgia" w:hAnsi="Georgia" w:cs="Times New Roman"/>
        </w:rPr>
        <w:t xml:space="preserve"> in the same way that Einstein’s theories did.</w:t>
      </w:r>
    </w:p>
    <w:p w14:paraId="75DD99D0" w14:textId="1C08CFF9" w:rsidR="00F61598" w:rsidRDefault="00F61598" w:rsidP="00F733B0">
      <w:pPr>
        <w:spacing w:line="480" w:lineRule="auto"/>
        <w:ind w:firstLine="720"/>
        <w:jc w:val="both"/>
        <w:rPr>
          <w:rFonts w:ascii="Georgia" w:hAnsi="Georgia" w:cs="Times New Roman"/>
        </w:rPr>
      </w:pPr>
      <w:r>
        <w:rPr>
          <w:rFonts w:ascii="Georgia" w:hAnsi="Georgia" w:cs="Times New Roman"/>
        </w:rPr>
        <w:t>The point that these questions are leading to is this: there is a temporal nature to Lakatos’ demarcation theory. Each theory’s scientific validity is dependent on the historical context of its time</w:t>
      </w:r>
      <w:r w:rsidR="00925777">
        <w:rPr>
          <w:rFonts w:ascii="Georgia" w:hAnsi="Georgia" w:cs="Times New Roman"/>
        </w:rPr>
        <w:t>, such that the measurement is only valid when looking to the past</w:t>
      </w:r>
      <w:r w:rsidR="00D026F7">
        <w:rPr>
          <w:rFonts w:ascii="Georgia" w:hAnsi="Georgia" w:cs="Times New Roman"/>
        </w:rPr>
        <w:t>. Even then, new facts may be discovered that will cause even our judgements of past sciences to change. Therefore, a new theory is needed.</w:t>
      </w:r>
    </w:p>
    <w:p w14:paraId="49037AC1" w14:textId="1EC0D94B" w:rsidR="00845F8A" w:rsidRDefault="00C373FE" w:rsidP="00F733B0">
      <w:pPr>
        <w:spacing w:line="480" w:lineRule="auto"/>
        <w:ind w:firstLine="720"/>
        <w:jc w:val="both"/>
        <w:rPr>
          <w:rFonts w:ascii="Georgia" w:hAnsi="Georgia" w:cs="Times New Roman"/>
        </w:rPr>
      </w:pPr>
      <w:r>
        <w:rPr>
          <w:rFonts w:ascii="Georgia" w:hAnsi="Georgia" w:cs="Times New Roman"/>
        </w:rPr>
        <w:t>What distinguishes science from pseudoscience</w:t>
      </w:r>
      <w:r w:rsidR="00F22D18">
        <w:rPr>
          <w:rFonts w:ascii="Georgia" w:hAnsi="Georgia" w:cs="Times New Roman"/>
        </w:rPr>
        <w:t xml:space="preserve">, </w:t>
      </w:r>
      <w:r w:rsidR="00F22D18">
        <w:rPr>
          <w:rFonts w:ascii="Georgia" w:hAnsi="Georgia" w:cs="Times New Roman"/>
          <w:i/>
          <w:iCs/>
        </w:rPr>
        <w:t>right now?</w:t>
      </w:r>
      <w:r w:rsidR="00F22D18">
        <w:rPr>
          <w:rFonts w:ascii="Georgia" w:hAnsi="Georgia" w:cs="Times New Roman"/>
        </w:rPr>
        <w:t xml:space="preserve"> Contrary to Lakatos’ argument, science is marked by the support and appraisal of preestablished scientists.</w:t>
      </w:r>
      <w:r w:rsidR="001A6B8C">
        <w:rPr>
          <w:rFonts w:ascii="Georgia" w:hAnsi="Georgia" w:cs="Times New Roman"/>
        </w:rPr>
        <w:t xml:space="preserve"> In this way, it directly contradicts Lakatos’ idea that science is independent from human belief.</w:t>
      </w:r>
      <w:r w:rsidR="00B448A3">
        <w:rPr>
          <w:rFonts w:ascii="Georgia" w:hAnsi="Georgia" w:cs="Times New Roman"/>
        </w:rPr>
        <w:t xml:space="preserve"> The obvious counterargument to this support theory is that, if every science is marked in this way, then how could the first science have been marked in this way? </w:t>
      </w:r>
      <w:r w:rsidR="009B167B">
        <w:rPr>
          <w:rFonts w:ascii="Georgia" w:hAnsi="Georgia" w:cs="Times New Roman"/>
        </w:rPr>
        <w:t>In other words, if every science must be supported by a science before it, how was the first science supported?</w:t>
      </w:r>
    </w:p>
    <w:p w14:paraId="06D4E51B" w14:textId="77777777" w:rsidR="004E57C5" w:rsidRDefault="00845F8A" w:rsidP="00F733B0">
      <w:pPr>
        <w:spacing w:line="480" w:lineRule="auto"/>
        <w:ind w:firstLine="720"/>
        <w:jc w:val="both"/>
        <w:rPr>
          <w:rFonts w:ascii="Georgia" w:hAnsi="Georgia" w:cs="Times New Roman"/>
        </w:rPr>
      </w:pPr>
      <w:r>
        <w:rPr>
          <w:rFonts w:ascii="Georgia" w:hAnsi="Georgia" w:cs="Times New Roman"/>
        </w:rPr>
        <w:t xml:space="preserve">First, let’s establish physics as, maybe not the “first” science (but maybe so), but certainly the most fundamental. The reason for this is that all other sciences: astronomy, chemistry, biology, geology, etc. use instruments and reasoning that assume physics to be </w:t>
      </w:r>
      <w:r>
        <w:rPr>
          <w:rFonts w:ascii="Georgia" w:hAnsi="Georgia" w:cs="Times New Roman"/>
        </w:rPr>
        <w:lastRenderedPageBreak/>
        <w:t>true. All methods of physical measurement, for example, rely on physics, such that every scientist seems to be certain of physics.</w:t>
      </w:r>
    </w:p>
    <w:p w14:paraId="16A0D23E" w14:textId="17FB2692" w:rsidR="00C373FE" w:rsidRDefault="004E57C5" w:rsidP="00F733B0">
      <w:pPr>
        <w:spacing w:line="480" w:lineRule="auto"/>
        <w:ind w:firstLine="720"/>
        <w:jc w:val="both"/>
        <w:rPr>
          <w:rFonts w:ascii="Georgia" w:hAnsi="Georgia" w:cs="Times New Roman"/>
        </w:rPr>
      </w:pPr>
      <w:r>
        <w:rPr>
          <w:rFonts w:ascii="Georgia" w:hAnsi="Georgia" w:cs="Times New Roman"/>
        </w:rPr>
        <w:t>So, what I really meant by science needing to be supported by preestablished scientists, it really needs to be supported by physicists.</w:t>
      </w:r>
      <w:r w:rsidR="00C765BC">
        <w:rPr>
          <w:rFonts w:ascii="Georgia" w:hAnsi="Georgia" w:cs="Times New Roman"/>
        </w:rPr>
        <w:t xml:space="preserve"> It needs to be compatible with the most accepted version of physics at any given time.</w:t>
      </w:r>
      <w:r w:rsidR="00760493">
        <w:rPr>
          <w:rFonts w:ascii="Georgia" w:hAnsi="Georgia" w:cs="Times New Roman"/>
        </w:rPr>
        <w:t xml:space="preserve"> </w:t>
      </w:r>
      <w:r w:rsidR="005C008B">
        <w:rPr>
          <w:rFonts w:ascii="Georgia" w:hAnsi="Georgia" w:cs="Times New Roman"/>
        </w:rPr>
        <w:t>This doesn’t give a solid answer to how the first science could have been known in its time, but we don’t need to worry about it. As long as one assumes that modern physics is true, as all scientists do, then one can use it as a benchmark for measuring other disciplines scientific value.</w:t>
      </w:r>
    </w:p>
    <w:p w14:paraId="332D601E" w14:textId="1BB81A11" w:rsidR="005C008B" w:rsidRDefault="005C008B" w:rsidP="00F733B0">
      <w:pPr>
        <w:spacing w:line="480" w:lineRule="auto"/>
        <w:ind w:firstLine="720"/>
        <w:jc w:val="both"/>
        <w:rPr>
          <w:rFonts w:ascii="Georgia" w:hAnsi="Georgia" w:cs="Times New Roman"/>
        </w:rPr>
      </w:pPr>
      <w:r>
        <w:rPr>
          <w:rFonts w:ascii="Georgia" w:hAnsi="Georgia" w:cs="Times New Roman"/>
        </w:rPr>
        <w:t>For example, creationism is commonly understood as a pseudoscience. That is, some of its proponents view it as scientific, while the rest of the scientific world does not.</w:t>
      </w:r>
      <w:r w:rsidR="001E4557">
        <w:rPr>
          <w:rFonts w:ascii="Georgia" w:hAnsi="Georgia" w:cs="Times New Roman"/>
        </w:rPr>
        <w:t xml:space="preserve"> Is it truly scientific using the new criterion? Well, one of their beliefs is that evolution did not take place. Now ask, which theory is more supported by modern physics: creationism or evolution? Since creationism refutes evolution, if evolution is scientific, creationism cannot be. Clearly evolution is compatible with physics, so it is scientific. Therefore, creationism is not scientific under the support theory of science.</w:t>
      </w:r>
    </w:p>
    <w:p w14:paraId="01AB5B54" w14:textId="40DEA493" w:rsidR="0037426A" w:rsidRPr="0037426A" w:rsidRDefault="00A55071" w:rsidP="00A55071">
      <w:pPr>
        <w:spacing w:line="480" w:lineRule="auto"/>
        <w:ind w:firstLine="720"/>
        <w:jc w:val="both"/>
        <w:rPr>
          <w:rFonts w:ascii="Georgia" w:hAnsi="Georgia" w:cs="Times New Roman"/>
        </w:rPr>
      </w:pPr>
      <w:r>
        <w:rPr>
          <w:rFonts w:ascii="Georgia" w:hAnsi="Georgia" w:cs="Times New Roman"/>
        </w:rPr>
        <w:t>Choosing which sciences are valid and which are not is important not only for personal wellbeing, but the health of the larger culture within which you live. Believing that real science is that which is supported by physics is one valid method of distinguishing between science and pseudoscience.</w:t>
      </w:r>
    </w:p>
    <w:sectPr w:rsidR="0037426A" w:rsidRPr="00374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5B"/>
    <w:rsid w:val="00020B9D"/>
    <w:rsid w:val="00166C55"/>
    <w:rsid w:val="001A6B8C"/>
    <w:rsid w:val="001B7511"/>
    <w:rsid w:val="001E4557"/>
    <w:rsid w:val="002608BD"/>
    <w:rsid w:val="0027638D"/>
    <w:rsid w:val="00362735"/>
    <w:rsid w:val="0037426A"/>
    <w:rsid w:val="0045321A"/>
    <w:rsid w:val="004E57C5"/>
    <w:rsid w:val="0050170B"/>
    <w:rsid w:val="005147B0"/>
    <w:rsid w:val="00535254"/>
    <w:rsid w:val="0053695D"/>
    <w:rsid w:val="00567DD7"/>
    <w:rsid w:val="005C008B"/>
    <w:rsid w:val="00622666"/>
    <w:rsid w:val="00725D95"/>
    <w:rsid w:val="00750949"/>
    <w:rsid w:val="00760493"/>
    <w:rsid w:val="00795E79"/>
    <w:rsid w:val="007E2703"/>
    <w:rsid w:val="007F4BFD"/>
    <w:rsid w:val="00810957"/>
    <w:rsid w:val="00824968"/>
    <w:rsid w:val="00845F8A"/>
    <w:rsid w:val="008746CA"/>
    <w:rsid w:val="008774CC"/>
    <w:rsid w:val="008A57CD"/>
    <w:rsid w:val="008B60FB"/>
    <w:rsid w:val="008C6B29"/>
    <w:rsid w:val="008C7FAA"/>
    <w:rsid w:val="009014DE"/>
    <w:rsid w:val="00925777"/>
    <w:rsid w:val="00954639"/>
    <w:rsid w:val="009B167B"/>
    <w:rsid w:val="009D5A7B"/>
    <w:rsid w:val="00A10269"/>
    <w:rsid w:val="00A55071"/>
    <w:rsid w:val="00A75D81"/>
    <w:rsid w:val="00AB371B"/>
    <w:rsid w:val="00AF7637"/>
    <w:rsid w:val="00B448A3"/>
    <w:rsid w:val="00B85C33"/>
    <w:rsid w:val="00BA7B4F"/>
    <w:rsid w:val="00C300B3"/>
    <w:rsid w:val="00C373FE"/>
    <w:rsid w:val="00C72344"/>
    <w:rsid w:val="00C765BC"/>
    <w:rsid w:val="00CB15B1"/>
    <w:rsid w:val="00D026F7"/>
    <w:rsid w:val="00D34317"/>
    <w:rsid w:val="00DE7065"/>
    <w:rsid w:val="00E27588"/>
    <w:rsid w:val="00E2795B"/>
    <w:rsid w:val="00E74D85"/>
    <w:rsid w:val="00EB3BC2"/>
    <w:rsid w:val="00F00FCC"/>
    <w:rsid w:val="00F0370F"/>
    <w:rsid w:val="00F22D18"/>
    <w:rsid w:val="00F22E1C"/>
    <w:rsid w:val="00F312C3"/>
    <w:rsid w:val="00F61598"/>
    <w:rsid w:val="00F73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39B34"/>
  <w15:chartTrackingRefBased/>
  <w15:docId w15:val="{D741092B-FD17-834B-9CBF-07EF36F6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9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9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9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9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9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9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9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9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9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9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9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9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9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9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95B"/>
    <w:rPr>
      <w:rFonts w:eastAsiaTheme="majorEastAsia" w:cstheme="majorBidi"/>
      <w:color w:val="272727" w:themeColor="text1" w:themeTint="D8"/>
    </w:rPr>
  </w:style>
  <w:style w:type="paragraph" w:styleId="Title">
    <w:name w:val="Title"/>
    <w:basedOn w:val="Normal"/>
    <w:next w:val="Normal"/>
    <w:link w:val="TitleChar"/>
    <w:uiPriority w:val="10"/>
    <w:qFormat/>
    <w:rsid w:val="00E279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9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9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795B"/>
    <w:rPr>
      <w:i/>
      <w:iCs/>
      <w:color w:val="404040" w:themeColor="text1" w:themeTint="BF"/>
    </w:rPr>
  </w:style>
  <w:style w:type="paragraph" w:styleId="ListParagraph">
    <w:name w:val="List Paragraph"/>
    <w:basedOn w:val="Normal"/>
    <w:uiPriority w:val="34"/>
    <w:qFormat/>
    <w:rsid w:val="00E2795B"/>
    <w:pPr>
      <w:ind w:left="720"/>
      <w:contextualSpacing/>
    </w:pPr>
  </w:style>
  <w:style w:type="character" w:styleId="IntenseEmphasis">
    <w:name w:val="Intense Emphasis"/>
    <w:basedOn w:val="DefaultParagraphFont"/>
    <w:uiPriority w:val="21"/>
    <w:qFormat/>
    <w:rsid w:val="00E2795B"/>
    <w:rPr>
      <w:i/>
      <w:iCs/>
      <w:color w:val="2F5496" w:themeColor="accent1" w:themeShade="BF"/>
    </w:rPr>
  </w:style>
  <w:style w:type="paragraph" w:styleId="IntenseQuote">
    <w:name w:val="Intense Quote"/>
    <w:basedOn w:val="Normal"/>
    <w:next w:val="Normal"/>
    <w:link w:val="IntenseQuoteChar"/>
    <w:uiPriority w:val="30"/>
    <w:qFormat/>
    <w:rsid w:val="00E279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95B"/>
    <w:rPr>
      <w:i/>
      <w:iCs/>
      <w:color w:val="2F5496" w:themeColor="accent1" w:themeShade="BF"/>
    </w:rPr>
  </w:style>
  <w:style w:type="character" w:styleId="IntenseReference">
    <w:name w:val="Intense Reference"/>
    <w:basedOn w:val="DefaultParagraphFont"/>
    <w:uiPriority w:val="32"/>
    <w:qFormat/>
    <w:rsid w:val="00E279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Oxford, Grant</dc:creator>
  <cp:keywords/>
  <dc:description/>
  <cp:lastModifiedBy>Oxford, Grant</cp:lastModifiedBy>
  <cp:revision>59</cp:revision>
  <dcterms:created xsi:type="dcterms:W3CDTF">2024-09-26T15:44:00Z</dcterms:created>
  <dcterms:modified xsi:type="dcterms:W3CDTF">2024-10-03T19:05:00Z</dcterms:modified>
</cp:coreProperties>
</file>