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2B0" w:rsidRDefault="000E6792">
      <w:pPr>
        <w:rPr>
          <w:rFonts w:ascii="Arial" w:hAnsi="Arial" w:cs="Arial"/>
          <w:b/>
          <w:lang w:val="en-US"/>
        </w:rPr>
      </w:pPr>
      <w:r w:rsidRPr="005146C6">
        <w:rPr>
          <w:rFonts w:ascii="Arial" w:hAnsi="Arial" w:cs="Arial"/>
          <w:b/>
          <w:lang w:val="en-US"/>
        </w:rPr>
        <w:t>Churn Analysis</w:t>
      </w:r>
    </w:p>
    <w:p w:rsidR="004D051E" w:rsidRPr="004D051E" w:rsidRDefault="004D051E" w:rsidP="004D051E">
      <w:pPr>
        <w:rPr>
          <w:rFonts w:ascii="Arial" w:hAnsi="Arial" w:cs="Arial"/>
          <w:b/>
          <w:bCs/>
        </w:rPr>
      </w:pPr>
      <w:r w:rsidRPr="004D051E">
        <w:rPr>
          <w:rFonts w:ascii="Arial" w:hAnsi="Arial" w:cs="Arial"/>
          <w:b/>
          <w:bCs/>
        </w:rPr>
        <w:t>Project Overview</w:t>
      </w:r>
    </w:p>
    <w:p w:rsidR="004D051E" w:rsidRDefault="004D051E" w:rsidP="004D051E">
      <w:pPr>
        <w:rPr>
          <w:rFonts w:ascii="Arial" w:hAnsi="Arial" w:cs="Arial"/>
        </w:rPr>
      </w:pPr>
      <w:r w:rsidRPr="004D051E">
        <w:rPr>
          <w:rFonts w:ascii="Arial" w:hAnsi="Arial" w:cs="Arial"/>
        </w:rPr>
        <w:t xml:space="preserve">A telecom company was experiencing significant customer churn. The objective of this project was to </w:t>
      </w:r>
      <w:proofErr w:type="spellStart"/>
      <w:r w:rsidRPr="004D051E">
        <w:rPr>
          <w:rFonts w:ascii="Arial" w:hAnsi="Arial" w:cs="Arial"/>
        </w:rPr>
        <w:t>analyze</w:t>
      </w:r>
      <w:proofErr w:type="spellEnd"/>
      <w:r w:rsidRPr="004D051E">
        <w:rPr>
          <w:rFonts w:ascii="Arial" w:hAnsi="Arial" w:cs="Arial"/>
        </w:rPr>
        <w:t xml:space="preserve"> customer data to identify key churn drivers, segment high-risk customers, and recommend targeted retention strategies.</w:t>
      </w:r>
    </w:p>
    <w:p w:rsidR="004D051E" w:rsidRPr="005146C6" w:rsidRDefault="004D051E" w:rsidP="004D051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5146C6">
        <w:rPr>
          <w:rFonts w:ascii="Arial" w:eastAsia="Times New Roman" w:hAnsi="Arial" w:cs="Arial"/>
          <w:b/>
          <w:bCs/>
          <w:lang w:eastAsia="en-IN"/>
        </w:rPr>
        <w:t>Business Problem</w:t>
      </w:r>
    </w:p>
    <w:p w:rsidR="004D051E" w:rsidRPr="005146C6" w:rsidRDefault="004D051E" w:rsidP="004D051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5146C6">
        <w:rPr>
          <w:rFonts w:ascii="Arial" w:eastAsia="Times New Roman" w:hAnsi="Arial" w:cs="Arial"/>
          <w:lang w:eastAsia="en-IN"/>
        </w:rPr>
        <w:t>The telecom company is facing customer churn. We need to identify:</w:t>
      </w:r>
    </w:p>
    <w:p w:rsidR="004D051E" w:rsidRPr="005146C6" w:rsidRDefault="004D051E" w:rsidP="004D0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5146C6">
        <w:rPr>
          <w:rFonts w:ascii="Arial" w:eastAsia="Times New Roman" w:hAnsi="Arial" w:cs="Arial"/>
          <w:lang w:eastAsia="en-IN"/>
        </w:rPr>
        <w:t>Which customers are churning?</w:t>
      </w:r>
    </w:p>
    <w:p w:rsidR="004D051E" w:rsidRPr="005146C6" w:rsidRDefault="004D051E" w:rsidP="004D0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5146C6">
        <w:rPr>
          <w:rFonts w:ascii="Arial" w:eastAsia="Times New Roman" w:hAnsi="Arial" w:cs="Arial"/>
          <w:lang w:eastAsia="en-IN"/>
        </w:rPr>
        <w:t>Why?</w:t>
      </w:r>
    </w:p>
    <w:p w:rsidR="004D051E" w:rsidRPr="005146C6" w:rsidRDefault="004D051E" w:rsidP="004D0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5146C6">
        <w:rPr>
          <w:rFonts w:ascii="Arial" w:eastAsia="Times New Roman" w:hAnsi="Arial" w:cs="Arial"/>
          <w:lang w:eastAsia="en-IN"/>
        </w:rPr>
        <w:t>How to reduce churn?</w:t>
      </w:r>
    </w:p>
    <w:p w:rsidR="004D051E" w:rsidRPr="005146C6" w:rsidRDefault="004D051E" w:rsidP="004D051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5146C6">
        <w:rPr>
          <w:rFonts w:ascii="Arial" w:eastAsia="Times New Roman" w:hAnsi="Arial" w:cs="Arial"/>
          <w:b/>
          <w:bCs/>
          <w:lang w:eastAsia="en-IN"/>
        </w:rPr>
        <w:t>Stakeholders</w:t>
      </w:r>
    </w:p>
    <w:p w:rsidR="004D051E" w:rsidRPr="005146C6" w:rsidRDefault="004D051E" w:rsidP="004D0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5146C6">
        <w:rPr>
          <w:rFonts w:ascii="Arial" w:eastAsia="Times New Roman" w:hAnsi="Arial" w:cs="Arial"/>
          <w:lang w:eastAsia="en-IN"/>
        </w:rPr>
        <w:t>Marketing</w:t>
      </w:r>
    </w:p>
    <w:p w:rsidR="004D051E" w:rsidRPr="005146C6" w:rsidRDefault="004D051E" w:rsidP="004D0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5146C6">
        <w:rPr>
          <w:rFonts w:ascii="Arial" w:eastAsia="Times New Roman" w:hAnsi="Arial" w:cs="Arial"/>
          <w:lang w:eastAsia="en-IN"/>
        </w:rPr>
        <w:t>Customer Support</w:t>
      </w:r>
    </w:p>
    <w:p w:rsidR="004D051E" w:rsidRPr="004D051E" w:rsidRDefault="004D051E" w:rsidP="004D0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5146C6">
        <w:rPr>
          <w:rFonts w:ascii="Arial" w:eastAsia="Times New Roman" w:hAnsi="Arial" w:cs="Arial"/>
          <w:lang w:eastAsia="en-IN"/>
        </w:rPr>
        <w:t>Finance</w:t>
      </w:r>
    </w:p>
    <w:p w:rsidR="004D051E" w:rsidRPr="004D051E" w:rsidRDefault="004D051E" w:rsidP="004D051E">
      <w:pPr>
        <w:rPr>
          <w:rFonts w:ascii="Arial" w:hAnsi="Arial" w:cs="Arial"/>
          <w:b/>
          <w:bCs/>
        </w:rPr>
      </w:pPr>
      <w:r w:rsidRPr="004D051E">
        <w:rPr>
          <w:rFonts w:ascii="Arial" w:hAnsi="Arial" w:cs="Arial"/>
          <w:b/>
          <w:bCs/>
        </w:rPr>
        <w:t xml:space="preserve"> Business Objective</w:t>
      </w:r>
    </w:p>
    <w:p w:rsidR="004D051E" w:rsidRPr="004D051E" w:rsidRDefault="004D051E" w:rsidP="004D051E">
      <w:pPr>
        <w:numPr>
          <w:ilvl w:val="0"/>
          <w:numId w:val="3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Identify segments with highest churn rates</w:t>
      </w:r>
    </w:p>
    <w:p w:rsidR="004D051E" w:rsidRPr="004D051E" w:rsidRDefault="004D051E" w:rsidP="004D051E">
      <w:pPr>
        <w:numPr>
          <w:ilvl w:val="0"/>
          <w:numId w:val="3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 xml:space="preserve">Understand </w:t>
      </w:r>
      <w:proofErr w:type="spellStart"/>
      <w:r w:rsidRPr="004D051E">
        <w:rPr>
          <w:rFonts w:ascii="Arial" w:hAnsi="Arial" w:cs="Arial"/>
        </w:rPr>
        <w:t>behavioral</w:t>
      </w:r>
      <w:proofErr w:type="spellEnd"/>
      <w:r w:rsidRPr="004D051E">
        <w:rPr>
          <w:rFonts w:ascii="Arial" w:hAnsi="Arial" w:cs="Arial"/>
        </w:rPr>
        <w:t xml:space="preserve"> and service-related churn drivers</w:t>
      </w:r>
    </w:p>
    <w:p w:rsidR="004D051E" w:rsidRPr="004D051E" w:rsidRDefault="004D051E" w:rsidP="004D051E">
      <w:pPr>
        <w:numPr>
          <w:ilvl w:val="0"/>
          <w:numId w:val="3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Provide data-backed recommendations to reduce early-stage attrition</w:t>
      </w:r>
    </w:p>
    <w:p w:rsidR="004D051E" w:rsidRPr="004D051E" w:rsidRDefault="004D051E" w:rsidP="004D051E">
      <w:pPr>
        <w:numPr>
          <w:ilvl w:val="0"/>
          <w:numId w:val="3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Support marketing and customer success teams with actionable insights</w:t>
      </w:r>
    </w:p>
    <w:p w:rsidR="004D051E" w:rsidRPr="004D051E" w:rsidRDefault="004D051E" w:rsidP="004D051E">
      <w:pPr>
        <w:rPr>
          <w:rFonts w:ascii="Arial" w:hAnsi="Arial" w:cs="Arial"/>
          <w:b/>
          <w:bCs/>
        </w:rPr>
      </w:pPr>
      <w:r w:rsidRPr="004D051E">
        <w:rPr>
          <w:rFonts w:ascii="Arial" w:hAnsi="Arial" w:cs="Arial"/>
          <w:b/>
          <w:bCs/>
        </w:rPr>
        <w:t>Tools Used</w:t>
      </w:r>
    </w:p>
    <w:p w:rsidR="004D051E" w:rsidRPr="004D051E" w:rsidRDefault="004D051E" w:rsidP="004D051E">
      <w:pPr>
        <w:numPr>
          <w:ilvl w:val="0"/>
          <w:numId w:val="4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Microsoft Excel (Data cleaning, segmentation, pivot analysis)</w:t>
      </w:r>
    </w:p>
    <w:p w:rsidR="004D051E" w:rsidRPr="004D051E" w:rsidRDefault="004D051E" w:rsidP="004D051E">
      <w:pPr>
        <w:numPr>
          <w:ilvl w:val="0"/>
          <w:numId w:val="4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Power BI (Dashboard visualization and insight presentation)</w:t>
      </w:r>
    </w:p>
    <w:p w:rsidR="004D051E" w:rsidRPr="004D051E" w:rsidRDefault="004D051E" w:rsidP="004D051E">
      <w:pPr>
        <w:rPr>
          <w:rFonts w:ascii="Arial" w:hAnsi="Arial" w:cs="Arial"/>
          <w:b/>
          <w:bCs/>
        </w:rPr>
      </w:pPr>
      <w:r w:rsidRPr="004D051E">
        <w:rPr>
          <w:rFonts w:ascii="Arial" w:hAnsi="Arial" w:cs="Arial"/>
          <w:b/>
          <w:bCs/>
        </w:rPr>
        <w:t>Data Preparation</w:t>
      </w:r>
    </w:p>
    <w:p w:rsidR="004D051E" w:rsidRPr="004D051E" w:rsidRDefault="004D051E" w:rsidP="004D051E">
      <w:pPr>
        <w:numPr>
          <w:ilvl w:val="0"/>
          <w:numId w:val="5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Removed blank and duplicate records</w:t>
      </w:r>
    </w:p>
    <w:p w:rsidR="004D051E" w:rsidRPr="004D051E" w:rsidRDefault="004D051E" w:rsidP="004D051E">
      <w:pPr>
        <w:numPr>
          <w:ilvl w:val="0"/>
          <w:numId w:val="5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Converted churn status (Yes/No) into binary flag (1/0)</w:t>
      </w:r>
    </w:p>
    <w:p w:rsidR="004D051E" w:rsidRPr="004D051E" w:rsidRDefault="004D051E" w:rsidP="004D051E">
      <w:pPr>
        <w:numPr>
          <w:ilvl w:val="0"/>
          <w:numId w:val="5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Created customer segments:</w:t>
      </w:r>
    </w:p>
    <w:p w:rsidR="004D051E" w:rsidRPr="004D051E" w:rsidRDefault="004D051E" w:rsidP="004D051E">
      <w:pPr>
        <w:numPr>
          <w:ilvl w:val="1"/>
          <w:numId w:val="5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Tenure groups (0–12, 12–24, 24+ months)</w:t>
      </w:r>
    </w:p>
    <w:p w:rsidR="004D051E" w:rsidRPr="004D051E" w:rsidRDefault="004D051E" w:rsidP="004D051E">
      <w:pPr>
        <w:numPr>
          <w:ilvl w:val="1"/>
          <w:numId w:val="5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Monthly charge categories (Low, Medium, High)</w:t>
      </w:r>
    </w:p>
    <w:p w:rsidR="004D051E" w:rsidRPr="004D051E" w:rsidRDefault="004D051E" w:rsidP="004D051E">
      <w:pPr>
        <w:numPr>
          <w:ilvl w:val="0"/>
          <w:numId w:val="5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Calculated churn percentage using pivot-based aggregation</w:t>
      </w:r>
    </w:p>
    <w:p w:rsidR="004D051E" w:rsidRPr="004D051E" w:rsidRDefault="004D051E" w:rsidP="004D051E">
      <w:pPr>
        <w:rPr>
          <w:rFonts w:ascii="Arial" w:hAnsi="Arial" w:cs="Arial"/>
        </w:rPr>
      </w:pPr>
      <w:r w:rsidRPr="004D051E">
        <w:rPr>
          <w:rFonts w:ascii="Arial" w:hAnsi="Arial" w:cs="Arial"/>
        </w:rPr>
        <w:t xml:space="preserve">Total records </w:t>
      </w:r>
      <w:proofErr w:type="spellStart"/>
      <w:r w:rsidRPr="004D051E">
        <w:rPr>
          <w:rFonts w:ascii="Arial" w:hAnsi="Arial" w:cs="Arial"/>
        </w:rPr>
        <w:t>analyzed</w:t>
      </w:r>
      <w:proofErr w:type="spellEnd"/>
      <w:r w:rsidRPr="004D051E">
        <w:rPr>
          <w:rFonts w:ascii="Arial" w:hAnsi="Arial" w:cs="Arial"/>
        </w:rPr>
        <w:t xml:space="preserve">: </w:t>
      </w:r>
      <w:r w:rsidRPr="004D051E">
        <w:rPr>
          <w:rFonts w:ascii="Arial" w:hAnsi="Arial" w:cs="Arial"/>
          <w:bCs/>
        </w:rPr>
        <w:t>7,043 customers</w:t>
      </w:r>
    </w:p>
    <w:p w:rsidR="004D051E" w:rsidRPr="004D051E" w:rsidRDefault="004D051E" w:rsidP="004D051E">
      <w:pPr>
        <w:rPr>
          <w:rFonts w:ascii="Arial" w:hAnsi="Arial" w:cs="Arial"/>
          <w:b/>
          <w:bCs/>
        </w:rPr>
      </w:pPr>
      <w:r w:rsidRPr="004D051E">
        <w:rPr>
          <w:rFonts w:ascii="Arial" w:hAnsi="Arial" w:cs="Arial"/>
          <w:b/>
          <w:bCs/>
        </w:rPr>
        <w:t>Key Findings</w:t>
      </w:r>
    </w:p>
    <w:p w:rsidR="004D051E" w:rsidRPr="004D051E" w:rsidRDefault="004D051E" w:rsidP="004D051E">
      <w:pPr>
        <w:numPr>
          <w:ilvl w:val="0"/>
          <w:numId w:val="6"/>
        </w:numPr>
        <w:rPr>
          <w:rFonts w:ascii="Arial" w:hAnsi="Arial" w:cs="Arial"/>
        </w:rPr>
      </w:pPr>
      <w:r w:rsidRPr="004D051E">
        <w:rPr>
          <w:rFonts w:ascii="Arial" w:hAnsi="Arial" w:cs="Arial"/>
          <w:b/>
          <w:bCs/>
        </w:rPr>
        <w:t>High Early-Stage Churn</w:t>
      </w:r>
      <w:r w:rsidRPr="004D051E">
        <w:rPr>
          <w:rFonts w:ascii="Arial" w:hAnsi="Arial" w:cs="Arial"/>
          <w:b/>
        </w:rPr>
        <w:br/>
      </w:r>
      <w:r w:rsidRPr="004D051E">
        <w:rPr>
          <w:rFonts w:ascii="Arial" w:hAnsi="Arial" w:cs="Arial"/>
        </w:rPr>
        <w:t xml:space="preserve">47.4% churn observed in customers within the first 12 months, indicating </w:t>
      </w:r>
      <w:proofErr w:type="spellStart"/>
      <w:r w:rsidRPr="004D051E">
        <w:rPr>
          <w:rFonts w:ascii="Arial" w:hAnsi="Arial" w:cs="Arial"/>
        </w:rPr>
        <w:t>onboarding</w:t>
      </w:r>
      <w:proofErr w:type="spellEnd"/>
      <w:r w:rsidRPr="004D051E">
        <w:rPr>
          <w:rFonts w:ascii="Arial" w:hAnsi="Arial" w:cs="Arial"/>
        </w:rPr>
        <w:t xml:space="preserve"> and early engagement gaps.</w:t>
      </w:r>
    </w:p>
    <w:p w:rsidR="004D051E" w:rsidRPr="004D051E" w:rsidRDefault="004D051E" w:rsidP="004D051E">
      <w:pPr>
        <w:numPr>
          <w:ilvl w:val="0"/>
          <w:numId w:val="6"/>
        </w:numPr>
        <w:rPr>
          <w:rFonts w:ascii="Arial" w:hAnsi="Arial" w:cs="Arial"/>
          <w:b/>
        </w:rPr>
      </w:pPr>
      <w:r w:rsidRPr="004D051E">
        <w:rPr>
          <w:rFonts w:ascii="Arial" w:hAnsi="Arial" w:cs="Arial"/>
          <w:b/>
          <w:bCs/>
        </w:rPr>
        <w:lastRenderedPageBreak/>
        <w:t>Retention Improves with Tenure</w:t>
      </w:r>
      <w:r w:rsidRPr="004D051E">
        <w:rPr>
          <w:rFonts w:ascii="Arial" w:hAnsi="Arial" w:cs="Arial"/>
          <w:b/>
        </w:rPr>
        <w:br/>
      </w:r>
      <w:r w:rsidRPr="004D051E">
        <w:rPr>
          <w:rFonts w:ascii="Arial" w:hAnsi="Arial" w:cs="Arial"/>
        </w:rPr>
        <w:t>Customers with 24+ months tenure show only 14% churn, demonstrating loyalty increases over time</w:t>
      </w:r>
      <w:r w:rsidRPr="004D051E">
        <w:rPr>
          <w:rFonts w:ascii="Arial" w:hAnsi="Arial" w:cs="Arial"/>
          <w:b/>
        </w:rPr>
        <w:t>.</w:t>
      </w:r>
    </w:p>
    <w:p w:rsidR="004D051E" w:rsidRPr="004D051E" w:rsidRDefault="004D051E" w:rsidP="004D051E">
      <w:pPr>
        <w:numPr>
          <w:ilvl w:val="0"/>
          <w:numId w:val="6"/>
        </w:numPr>
        <w:rPr>
          <w:rFonts w:ascii="Arial" w:hAnsi="Arial" w:cs="Arial"/>
          <w:b/>
        </w:rPr>
      </w:pPr>
      <w:proofErr w:type="spellStart"/>
      <w:r w:rsidRPr="004D051E">
        <w:rPr>
          <w:rFonts w:ascii="Arial" w:hAnsi="Arial" w:cs="Arial"/>
          <w:b/>
          <w:bCs/>
        </w:rPr>
        <w:t>Fiber</w:t>
      </w:r>
      <w:proofErr w:type="spellEnd"/>
      <w:r w:rsidRPr="004D051E">
        <w:rPr>
          <w:rFonts w:ascii="Arial" w:hAnsi="Arial" w:cs="Arial"/>
          <w:b/>
          <w:bCs/>
        </w:rPr>
        <w:t xml:space="preserve"> Optic Segment at Risk</w:t>
      </w:r>
      <w:r w:rsidRPr="004D051E">
        <w:rPr>
          <w:rFonts w:ascii="Arial" w:hAnsi="Arial" w:cs="Arial"/>
          <w:b/>
        </w:rPr>
        <w:br/>
      </w:r>
      <w:proofErr w:type="spellStart"/>
      <w:r w:rsidRPr="004D051E">
        <w:rPr>
          <w:rFonts w:ascii="Arial" w:hAnsi="Arial" w:cs="Arial"/>
        </w:rPr>
        <w:t>Fiber</w:t>
      </w:r>
      <w:proofErr w:type="spellEnd"/>
      <w:r w:rsidRPr="004D051E">
        <w:rPr>
          <w:rFonts w:ascii="Arial" w:hAnsi="Arial" w:cs="Arial"/>
        </w:rPr>
        <w:t xml:space="preserve"> optic customers show 41.9% churn, significantly higher than DSL customers (18.9%), suggesting service or pricing concerns.</w:t>
      </w:r>
    </w:p>
    <w:p w:rsidR="004D051E" w:rsidRPr="004D051E" w:rsidRDefault="004D051E" w:rsidP="004D051E">
      <w:pPr>
        <w:numPr>
          <w:ilvl w:val="0"/>
          <w:numId w:val="6"/>
        </w:numPr>
        <w:rPr>
          <w:rFonts w:ascii="Arial" w:hAnsi="Arial" w:cs="Arial"/>
          <w:b/>
        </w:rPr>
      </w:pPr>
      <w:r w:rsidRPr="004D051E">
        <w:rPr>
          <w:rFonts w:ascii="Arial" w:hAnsi="Arial" w:cs="Arial"/>
          <w:b/>
          <w:bCs/>
        </w:rPr>
        <w:t>Revenue Impact Concentration</w:t>
      </w:r>
      <w:r w:rsidRPr="004D051E">
        <w:rPr>
          <w:rFonts w:ascii="Arial" w:hAnsi="Arial" w:cs="Arial"/>
          <w:b/>
        </w:rPr>
        <w:br/>
      </w:r>
      <w:r w:rsidRPr="004D051E">
        <w:rPr>
          <w:rFonts w:ascii="Arial" w:hAnsi="Arial" w:cs="Arial"/>
        </w:rPr>
        <w:t>High monthly charge customers represent the largest churn volume, posing a revenue retention risk.</w:t>
      </w:r>
    </w:p>
    <w:p w:rsidR="004D051E" w:rsidRPr="004D051E" w:rsidRDefault="004D051E" w:rsidP="004D051E">
      <w:pPr>
        <w:rPr>
          <w:rFonts w:ascii="Arial" w:hAnsi="Arial" w:cs="Arial"/>
          <w:b/>
          <w:bCs/>
        </w:rPr>
      </w:pPr>
      <w:r w:rsidRPr="004D051E">
        <w:rPr>
          <w:rFonts w:ascii="Arial" w:hAnsi="Arial" w:cs="Arial"/>
          <w:b/>
          <w:bCs/>
        </w:rPr>
        <w:t>Business Recommendations</w:t>
      </w:r>
    </w:p>
    <w:p w:rsidR="004D051E" w:rsidRPr="004D051E" w:rsidRDefault="004D051E" w:rsidP="004D051E">
      <w:pPr>
        <w:numPr>
          <w:ilvl w:val="0"/>
          <w:numId w:val="7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 xml:space="preserve">Implement structured </w:t>
      </w:r>
      <w:proofErr w:type="spellStart"/>
      <w:r w:rsidRPr="004D051E">
        <w:rPr>
          <w:rFonts w:ascii="Arial" w:hAnsi="Arial" w:cs="Arial"/>
        </w:rPr>
        <w:t>onboarding</w:t>
      </w:r>
      <w:proofErr w:type="spellEnd"/>
      <w:r w:rsidRPr="004D051E">
        <w:rPr>
          <w:rFonts w:ascii="Arial" w:hAnsi="Arial" w:cs="Arial"/>
        </w:rPr>
        <w:t xml:space="preserve"> and first-year engagement programs</w:t>
      </w:r>
    </w:p>
    <w:p w:rsidR="004D051E" w:rsidRPr="004D051E" w:rsidRDefault="004D051E" w:rsidP="004D051E">
      <w:pPr>
        <w:numPr>
          <w:ilvl w:val="0"/>
          <w:numId w:val="7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 xml:space="preserve">Develop targeted retention campaigns for </w:t>
      </w:r>
      <w:proofErr w:type="spellStart"/>
      <w:r w:rsidRPr="004D051E">
        <w:rPr>
          <w:rFonts w:ascii="Arial" w:hAnsi="Arial" w:cs="Arial"/>
        </w:rPr>
        <w:t>fiber</w:t>
      </w:r>
      <w:proofErr w:type="spellEnd"/>
      <w:r w:rsidRPr="004D051E">
        <w:rPr>
          <w:rFonts w:ascii="Arial" w:hAnsi="Arial" w:cs="Arial"/>
        </w:rPr>
        <w:t xml:space="preserve"> optic customers</w:t>
      </w:r>
    </w:p>
    <w:p w:rsidR="004D051E" w:rsidRPr="004D051E" w:rsidRDefault="004D051E" w:rsidP="004D051E">
      <w:pPr>
        <w:numPr>
          <w:ilvl w:val="0"/>
          <w:numId w:val="7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Introduce contract upgrade incentives to shift customers to long-term plans</w:t>
      </w:r>
    </w:p>
    <w:p w:rsidR="004D051E" w:rsidRPr="004D051E" w:rsidRDefault="004D051E" w:rsidP="004D051E">
      <w:pPr>
        <w:numPr>
          <w:ilvl w:val="0"/>
          <w:numId w:val="7"/>
        </w:numPr>
        <w:rPr>
          <w:rFonts w:ascii="Arial" w:hAnsi="Arial" w:cs="Arial"/>
        </w:rPr>
      </w:pPr>
      <w:r w:rsidRPr="004D051E">
        <w:rPr>
          <w:rFonts w:ascii="Arial" w:hAnsi="Arial" w:cs="Arial"/>
        </w:rPr>
        <w:t>Create retention strategy for high-revenue customers through loyalty or bundled offerings</w:t>
      </w:r>
    </w:p>
    <w:p w:rsidR="004D051E" w:rsidRPr="004D051E" w:rsidRDefault="004D051E" w:rsidP="004D051E">
      <w:pPr>
        <w:rPr>
          <w:rFonts w:ascii="Arial" w:hAnsi="Arial" w:cs="Arial"/>
          <w:b/>
          <w:bCs/>
        </w:rPr>
      </w:pPr>
      <w:r w:rsidRPr="004D051E">
        <w:rPr>
          <w:rFonts w:ascii="Arial" w:hAnsi="Arial" w:cs="Arial"/>
          <w:b/>
          <w:bCs/>
        </w:rPr>
        <w:t>Outcome</w:t>
      </w:r>
    </w:p>
    <w:p w:rsidR="004D051E" w:rsidRPr="004D051E" w:rsidRDefault="004D051E" w:rsidP="004D051E">
      <w:pPr>
        <w:rPr>
          <w:rFonts w:ascii="Arial" w:hAnsi="Arial" w:cs="Arial"/>
        </w:rPr>
      </w:pPr>
      <w:r w:rsidRPr="004D051E">
        <w:rPr>
          <w:rFonts w:ascii="Arial" w:hAnsi="Arial" w:cs="Arial"/>
        </w:rPr>
        <w:t>The analysis identified clear high-risk segments and provided data-driven recommendations to support churn reduction strategy and revenue protection initiatives.</w:t>
      </w:r>
    </w:p>
    <w:p w:rsidR="004D051E" w:rsidRPr="005146C6" w:rsidRDefault="004D051E">
      <w:pPr>
        <w:rPr>
          <w:rFonts w:ascii="Arial" w:hAnsi="Arial" w:cs="Arial"/>
          <w:b/>
          <w:lang w:val="en-US"/>
        </w:rPr>
      </w:pPr>
      <w:bookmarkStart w:id="0" w:name="_GoBack"/>
      <w:bookmarkEnd w:id="0"/>
    </w:p>
    <w:sectPr w:rsidR="004D051E" w:rsidRPr="00514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64CAE"/>
    <w:multiLevelType w:val="multilevel"/>
    <w:tmpl w:val="D65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B4ABA"/>
    <w:multiLevelType w:val="multilevel"/>
    <w:tmpl w:val="127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632BFF"/>
    <w:multiLevelType w:val="multilevel"/>
    <w:tmpl w:val="1E4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191AF8"/>
    <w:multiLevelType w:val="multilevel"/>
    <w:tmpl w:val="CA0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D87227"/>
    <w:multiLevelType w:val="multilevel"/>
    <w:tmpl w:val="FFB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493B02"/>
    <w:multiLevelType w:val="multilevel"/>
    <w:tmpl w:val="1A68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A9305D"/>
    <w:multiLevelType w:val="multilevel"/>
    <w:tmpl w:val="366A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792"/>
    <w:rsid w:val="000226C5"/>
    <w:rsid w:val="000E6792"/>
    <w:rsid w:val="004D051E"/>
    <w:rsid w:val="005146C6"/>
    <w:rsid w:val="0084620C"/>
    <w:rsid w:val="00B03EDA"/>
    <w:rsid w:val="00DD7642"/>
    <w:rsid w:val="00E05606"/>
    <w:rsid w:val="00F2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2497D-9BC5-4A4B-B824-0D885EF3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056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56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5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0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2026-03-01T07:09:00Z</dcterms:created>
  <dcterms:modified xsi:type="dcterms:W3CDTF">2026-03-03T19:29:00Z</dcterms:modified>
</cp:coreProperties>
</file>