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vertAnchor="text" w:horzAnchor="margin" w:tblpY="16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6"/>
        <w:gridCol w:w="564"/>
        <w:gridCol w:w="1482"/>
        <w:gridCol w:w="156"/>
        <w:gridCol w:w="546"/>
        <w:gridCol w:w="1675"/>
        <w:gridCol w:w="41"/>
        <w:gridCol w:w="2337"/>
      </w:tblGrid>
      <w:tr w:rsidR="00C82D26" w:rsidTr="00C82D26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C82D26" w:rsidRDefault="00E96021" w:rsidP="00C82D26">
            <w:pPr>
              <w:rPr>
                <w:rFonts w:ascii="Tahoma" w:hAnsi="Tahoma" w:cs="Tahoma"/>
              </w:rPr>
            </w:pPr>
            <w:r w:rsidRPr="00C82D26">
              <w:rPr>
                <w:rFonts w:ascii="Tahoma" w:hAnsi="Tahoma" w:cs="Tahoma"/>
              </w:rPr>
              <w:t xml:space="preserve">Date </w:t>
            </w:r>
            <w:bookmarkStart w:id="0" w:name="Text15"/>
            <w:r w:rsidR="00AC2015" w:rsidRPr="00C82D26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Time"/>
                    <w:format w:val="dd/MM/yyyy"/>
                  </w:textInput>
                </w:ffData>
              </w:fldChar>
            </w:r>
            <w:r w:rsidRPr="00C82D26">
              <w:rPr>
                <w:rFonts w:ascii="Tahoma" w:hAnsi="Tahoma" w:cs="Tahoma"/>
              </w:rPr>
              <w:instrText xml:space="preserve"> FORMTEXT </w:instrText>
            </w:r>
            <w:r w:rsidR="00AC2015" w:rsidRPr="00C82D26">
              <w:rPr>
                <w:rFonts w:ascii="Tahoma" w:hAnsi="Tahoma" w:cs="Tahoma"/>
              </w:rPr>
              <w:fldChar w:fldCharType="begin"/>
            </w:r>
            <w:r w:rsidRPr="00C82D26">
              <w:rPr>
                <w:rFonts w:ascii="Tahoma" w:hAnsi="Tahoma" w:cs="Tahoma"/>
              </w:rPr>
              <w:instrText xml:space="preserve"> DATE \@ "dd/MM/yyyy" </w:instrText>
            </w:r>
            <w:r w:rsidR="00AC2015" w:rsidRPr="00C82D26">
              <w:rPr>
                <w:rFonts w:ascii="Tahoma" w:hAnsi="Tahoma" w:cs="Tahoma"/>
              </w:rPr>
              <w:fldChar w:fldCharType="separate"/>
            </w:r>
            <w:r w:rsidR="001D7332">
              <w:rPr>
                <w:rFonts w:ascii="Tahoma" w:hAnsi="Tahoma" w:cs="Tahoma"/>
                <w:noProof/>
              </w:rPr>
              <w:instrText>22/10/2016</w:instrText>
            </w:r>
            <w:r w:rsidR="00AC2015" w:rsidRPr="00C82D26">
              <w:rPr>
                <w:rFonts w:ascii="Tahoma" w:hAnsi="Tahoma" w:cs="Tahoma"/>
              </w:rPr>
              <w:fldChar w:fldCharType="end"/>
            </w:r>
            <w:r w:rsidR="00AC2015" w:rsidRPr="00C82D26">
              <w:rPr>
                <w:rFonts w:ascii="Tahoma" w:hAnsi="Tahoma" w:cs="Tahoma"/>
              </w:rPr>
            </w:r>
            <w:r w:rsidR="00AC2015" w:rsidRPr="00C82D26">
              <w:rPr>
                <w:rFonts w:ascii="Tahoma" w:hAnsi="Tahoma" w:cs="Tahoma"/>
              </w:rPr>
              <w:fldChar w:fldCharType="separate"/>
            </w:r>
            <w:r w:rsidR="0030429E" w:rsidRPr="00C82D26">
              <w:rPr>
                <w:rFonts w:ascii="Tahoma" w:hAnsi="Tahoma" w:cs="Tahoma"/>
                <w:noProof/>
              </w:rPr>
              <w:t>31/10/2015</w:t>
            </w:r>
            <w:r w:rsidR="00AC2015" w:rsidRPr="00C82D26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3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C82D26" w:rsidRDefault="00E96021" w:rsidP="00C82D26">
            <w:pPr>
              <w:rPr>
                <w:rFonts w:ascii="Tahoma" w:hAnsi="Tahoma" w:cs="Tahoma"/>
              </w:rPr>
            </w:pPr>
            <w:r w:rsidRPr="00C82D26"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C82D26" w:rsidRDefault="00AC2015" w:rsidP="00C82D26">
            <w:pPr>
              <w:rPr>
                <w:rFonts w:ascii="Tahoma" w:hAnsi="Tahoma" w:cs="Tahoma"/>
              </w:rPr>
            </w:pPr>
            <w:r w:rsidRPr="00C82D26"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 w:rsidRPr="00C82D26">
              <w:rPr>
                <w:rFonts w:ascii="Tahoma" w:hAnsi="Tahoma" w:cs="Tahoma"/>
              </w:rPr>
              <w:instrText xml:space="preserve"> FORMDROPDOWN </w:instrText>
            </w:r>
            <w:r w:rsidRPr="00C82D26">
              <w:rPr>
                <w:rFonts w:ascii="Tahoma" w:hAnsi="Tahoma" w:cs="Tahoma"/>
              </w:rPr>
            </w:r>
            <w:r w:rsidRPr="00C82D26"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3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C82D26" w:rsidRDefault="00E96021" w:rsidP="00C82D26">
            <w:pPr>
              <w:rPr>
                <w:rFonts w:ascii="Tahoma" w:hAnsi="Tahoma" w:cs="Tahoma"/>
              </w:rPr>
            </w:pPr>
            <w:r w:rsidRPr="00C82D26">
              <w:rPr>
                <w:rFonts w:ascii="Tahoma" w:hAnsi="Tahoma" w:cs="Tahoma"/>
              </w:rPr>
              <w:t xml:space="preserve">Questionnaire </w:t>
            </w:r>
            <w:r w:rsidR="00AC2015" w:rsidRPr="00C82D26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C82D26">
              <w:rPr>
                <w:rFonts w:ascii="Tahoma" w:hAnsi="Tahoma" w:cs="Tahoma"/>
              </w:rPr>
              <w:instrText xml:space="preserve"> FORMCHECKBOX </w:instrText>
            </w:r>
            <w:r w:rsidR="00AC2015" w:rsidRPr="00C82D26">
              <w:rPr>
                <w:rFonts w:ascii="Tahoma" w:hAnsi="Tahoma" w:cs="Tahoma"/>
              </w:rPr>
            </w:r>
            <w:r w:rsidR="00AC2015" w:rsidRPr="00C82D26">
              <w:rPr>
                <w:rFonts w:ascii="Tahoma" w:hAnsi="Tahoma" w:cs="Tahoma"/>
              </w:rPr>
              <w:fldChar w:fldCharType="end"/>
            </w:r>
            <w:bookmarkEnd w:id="2"/>
            <w:r w:rsidRPr="00C82D26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C82D26" w:rsidRDefault="00DD204B" w:rsidP="00C82D26">
            <w:pPr>
              <w:rPr>
                <w:rFonts w:ascii="Tahoma" w:hAnsi="Tahoma" w:cs="Tahoma"/>
              </w:rPr>
            </w:pPr>
            <w:r w:rsidRPr="00C82D26">
              <w:rPr>
                <w:rFonts w:ascii="Tahoma" w:hAnsi="Tahoma" w:cs="Tahoma"/>
              </w:rPr>
              <w:t xml:space="preserve">Attachment </w:t>
            </w:r>
            <w:r w:rsidR="00AC2015" w:rsidRPr="00C82D26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C82D26">
              <w:rPr>
                <w:rFonts w:ascii="Tahoma" w:hAnsi="Tahoma" w:cs="Tahoma"/>
              </w:rPr>
              <w:instrText xml:space="preserve"> FORMCHECKBOX </w:instrText>
            </w:r>
            <w:r w:rsidR="00AC2015" w:rsidRPr="00C82D26">
              <w:rPr>
                <w:rFonts w:ascii="Tahoma" w:hAnsi="Tahoma" w:cs="Tahoma"/>
              </w:rPr>
            </w:r>
            <w:r w:rsidR="00AC2015" w:rsidRPr="00C82D26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C82D26">
        <w:trPr>
          <w:trHeight w:val="1201"/>
        </w:trPr>
        <w:tc>
          <w:tcPr>
            <w:tcW w:w="8607" w:type="dxa"/>
            <w:gridSpan w:val="8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8A411D" w:rsidRDefault="00E96021" w:rsidP="00C82D26">
            <w:pPr>
              <w:tabs>
                <w:tab w:val="left" w:pos="4710"/>
              </w:tabs>
              <w:rPr>
                <w:rFonts w:ascii="Tahoma" w:hAnsi="Tahoma" w:cs="Tahoma"/>
              </w:rPr>
            </w:pPr>
            <w:proofErr w:type="gramStart"/>
            <w:r w:rsidRPr="00C82D26">
              <w:rPr>
                <w:rFonts w:ascii="Tahoma" w:hAnsi="Tahoma" w:cs="Tahoma"/>
              </w:rPr>
              <w:t xml:space="preserve">Notes </w:t>
            </w:r>
            <w:proofErr w:type="gramEnd"/>
            <w:r w:rsidR="00AC2015" w:rsidRPr="00C82D26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 w:rsidRPr="00C82D26">
              <w:rPr>
                <w:rFonts w:ascii="Tahoma" w:hAnsi="Tahoma" w:cs="Tahoma"/>
              </w:rPr>
              <w:instrText xml:space="preserve"> FORMTEXT </w:instrText>
            </w:r>
            <w:r w:rsidR="00AC2015" w:rsidRPr="00C82D26">
              <w:rPr>
                <w:rFonts w:ascii="Tahoma" w:hAnsi="Tahoma" w:cs="Tahoma"/>
              </w:rPr>
            </w:r>
            <w:r w:rsidR="00AC2015" w:rsidRPr="00C82D26">
              <w:rPr>
                <w:rFonts w:ascii="Tahoma" w:hAnsi="Tahoma" w:cs="Tahoma"/>
              </w:rPr>
              <w:fldChar w:fldCharType="separate"/>
            </w:r>
            <w:r w:rsidR="00081443" w:rsidRPr="00C82D26">
              <w:rPr>
                <w:rFonts w:ascii="Tahoma" w:hAnsi="Tahoma" w:cs="Tahoma"/>
              </w:rPr>
              <w:t>: Rakhee 18 year old girl educated upto 10 standared. Started illness in the year 2011 after travelling to Wayanad.First episode was in the year 2011 with decresed sleep</w:t>
            </w:r>
            <w:r w:rsidR="00CD384C" w:rsidRPr="00C82D26">
              <w:rPr>
                <w:rFonts w:ascii="Tahoma" w:hAnsi="Tahoma" w:cs="Tahoma"/>
              </w:rPr>
              <w:t>,smiling to self, physical violence,talking to self,decreased appetite,hearing voices in ear with duration of 4 weeks. Next episode was in the year 2014 june with decreased sleep, worthless feeling, tiredness, fear,hearing voices in ear which lasted for 2weeks.Family history of mental illness to father. Plan:</w:t>
            </w:r>
            <w:r w:rsidR="00AB53BE" w:rsidRPr="00C82D26">
              <w:rPr>
                <w:rFonts w:ascii="Tahoma" w:hAnsi="Tahoma" w:cs="Tahoma"/>
              </w:rPr>
              <w:t xml:space="preserve"> T. </w:t>
            </w:r>
            <w:r w:rsidR="00C82D26" w:rsidRPr="00C82D26">
              <w:rPr>
                <w:rFonts w:ascii="Tahoma" w:hAnsi="Tahoma" w:cs="Tahoma"/>
              </w:rPr>
              <w:t>Cital 10 mg hs; T Sod Val 200-0-500 mg; r/v 1 week.</w:t>
            </w:r>
          </w:p>
          <w:p w:rsidR="00385EC8" w:rsidRDefault="008A411D" w:rsidP="008A411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07/11/15: Better; Plan: Incr T Cital 20 mg hs; r/v 1 week.</w:t>
            </w:r>
          </w:p>
          <w:p w:rsidR="00385EC8" w:rsidRDefault="00385EC8" w:rsidP="008A411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14/11</w:t>
            </w:r>
          </w:p>
          <w:p w:rsidR="00385620" w:rsidRDefault="00385EC8" w:rsidP="00385EC8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21/11/15: Low mood;Plan: Decr Sod Val 200 mg bd; Incr T Cital 40 mg hs; T THP 2mg 1-0-0; r/v 1 week. r/v 1 week.</w:t>
            </w:r>
          </w:p>
          <w:p w:rsidR="00BF4098" w:rsidRDefault="00385620" w:rsidP="00D81CEF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28/11/15: IQ related issues,behaviour problems present,</w:t>
            </w:r>
            <w:r w:rsidR="00311E53">
              <w:rPr>
                <w:rFonts w:ascii="Tahoma" w:hAnsi="Tahoma" w:cs="Tahoma"/>
              </w:rPr>
              <w:t xml:space="preserve">no significant improvement; Plan:Incr T VenlafaxineXL 75 1-0-1 ; r/v </w:t>
            </w:r>
            <w:r w:rsidR="00D81CEF">
              <w:rPr>
                <w:rFonts w:ascii="Tahoma" w:hAnsi="Tahoma" w:cs="Tahoma"/>
              </w:rPr>
              <w:t>2</w:t>
            </w:r>
            <w:r w:rsidR="00311E53">
              <w:rPr>
                <w:rFonts w:ascii="Tahoma" w:hAnsi="Tahoma" w:cs="Tahoma"/>
              </w:rPr>
              <w:t>wk</w:t>
            </w:r>
          </w:p>
          <w:p w:rsidR="00C373FA" w:rsidRDefault="00BF4098" w:rsidP="00BF4098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12/12/15: C/o fear,? delusion of persecution, ? hearing voices; </w:t>
            </w:r>
            <w:r w:rsidR="00702DD3">
              <w:rPr>
                <w:rFonts w:ascii="Tahoma" w:hAnsi="Tahoma" w:cs="Tahoma"/>
              </w:rPr>
              <w:t xml:space="preserve">Plan : </w:t>
            </w:r>
            <w:r>
              <w:rPr>
                <w:rFonts w:ascii="Tahoma" w:hAnsi="Tahoma" w:cs="Tahoma"/>
              </w:rPr>
              <w:t>Incr T Risp 2mg 0-0-1</w:t>
            </w:r>
            <w:r w:rsidR="00B64FCE">
              <w:rPr>
                <w:rFonts w:ascii="Tahoma" w:hAnsi="Tahoma" w:cs="Tahoma"/>
              </w:rPr>
              <w:t>; r/v 1wk.</w:t>
            </w:r>
          </w:p>
          <w:p w:rsidR="007F7173" w:rsidRDefault="00C373FA" w:rsidP="00C373F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19/12/2015: c/o hearing of voices,mood low; Plan: </w:t>
            </w:r>
            <w:r w:rsidR="00E73834">
              <w:rPr>
                <w:rFonts w:ascii="Tahoma" w:hAnsi="Tahoma" w:cs="Tahoma"/>
              </w:rPr>
              <w:t>Change T THP 2mg 1-0-0;</w:t>
            </w:r>
            <w:r>
              <w:rPr>
                <w:rFonts w:ascii="Tahoma" w:hAnsi="Tahoma" w:cs="Tahoma"/>
              </w:rPr>
              <w:t>Incr T Venlafaxine 75-0-150 ;r/v 2wks.</w:t>
            </w:r>
          </w:p>
          <w:p w:rsidR="0087727F" w:rsidRDefault="007F7173" w:rsidP="00C373F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02/01/16: Depressed. Plan: Incr T Venlafax 150 mg bd; r/v 2 wks.</w:t>
            </w:r>
          </w:p>
          <w:p w:rsidR="009041E1" w:rsidRDefault="0087727F" w:rsidP="0087727F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16/01/16: Depressed and added T Mirtaz 15 mg hs</w:t>
            </w:r>
            <w:r w:rsidR="0004273A">
              <w:rPr>
                <w:rFonts w:ascii="Tahoma" w:hAnsi="Tahoma" w:cs="Tahoma"/>
              </w:rPr>
              <w:t xml:space="preserve">. Stop T Venlafax; </w:t>
            </w:r>
            <w:r>
              <w:rPr>
                <w:rFonts w:ascii="Tahoma" w:hAnsi="Tahoma" w:cs="Tahoma"/>
              </w:rPr>
              <w:t xml:space="preserve"> 1 week ago. But found same. No change; Plan: Incr T Mirtaz 45 mg hs; r/v 1 wk.</w:t>
            </w:r>
          </w:p>
          <w:p w:rsidR="009041E1" w:rsidRDefault="009041E1" w:rsidP="009041E1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23/01/16: Not taking T Mirtaz due to cognitive disturbance;Plan: Stop T Mirtaz;  r/v 1 week.</w:t>
            </w:r>
          </w:p>
          <w:p w:rsidR="00E53C3E" w:rsidRDefault="009041E1" w:rsidP="009041E1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30/01/16: Much better. Mood improving; Plan: r/v 2 wks.</w:t>
            </w:r>
          </w:p>
          <w:p w:rsidR="00A776E2" w:rsidRDefault="00E53C3E" w:rsidP="009041E1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27/02/16: Better; r/v 4 weeks.</w:t>
            </w:r>
          </w:p>
          <w:p w:rsidR="001F6BBD" w:rsidRDefault="00A776E2" w:rsidP="00A776E2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26/03/16: Stable; r/v 1 week.</w:t>
            </w:r>
          </w:p>
          <w:p w:rsidR="007F5AE2" w:rsidRDefault="001F6BBD" w:rsidP="001F6BB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02/04/16: Reasonably well. Plan: r/v 2 wks.</w:t>
            </w:r>
          </w:p>
          <w:p w:rsidR="00C12567" w:rsidRDefault="007F5AE2" w:rsidP="007F5AE2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16/04/16: Reasonably well. r/v 3 wks.</w:t>
            </w:r>
          </w:p>
          <w:p w:rsidR="006F2A6A" w:rsidRDefault="00C12567" w:rsidP="00C12567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21/05/16: WELL. R/V 1 Mo.</w:t>
            </w:r>
          </w:p>
          <w:p w:rsidR="00C302C8" w:rsidRDefault="006F2A6A" w:rsidP="00C12567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11/06/16: Well. r/v 1 mo.</w:t>
            </w:r>
          </w:p>
          <w:p w:rsidR="00FF760F" w:rsidRDefault="00C302C8" w:rsidP="006D7566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09/07/16: Worse; low mood. Plan: Start </w:t>
            </w:r>
            <w:r w:rsidR="006D7566">
              <w:rPr>
                <w:rFonts w:ascii="Tahoma" w:hAnsi="Tahoma" w:cs="Tahoma"/>
              </w:rPr>
              <w:t>T Mirtazepine 15 mg hs; r/v 1 week.</w:t>
            </w:r>
          </w:p>
          <w:p w:rsidR="00FF760F" w:rsidRDefault="00FF760F" w:rsidP="006D7566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30/07/16: Fear occationally; r/v 2 wks.</w:t>
            </w:r>
          </w:p>
          <w:p w:rsidR="00FF760F" w:rsidRDefault="00FF760F" w:rsidP="006D7566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13/08/16: Over all better; r/v 2 wks.</w:t>
            </w:r>
          </w:p>
          <w:p w:rsidR="00DF518E" w:rsidRDefault="00FF760F" w:rsidP="00DF518E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03/09/16: Over all better but still </w:t>
            </w:r>
            <w:r w:rsidR="00DF518E">
              <w:rPr>
                <w:rFonts w:ascii="Tahoma" w:hAnsi="Tahoma" w:cs="Tahoma"/>
              </w:rPr>
              <w:t>feared</w:t>
            </w:r>
            <w:r>
              <w:rPr>
                <w:rFonts w:ascii="Tahoma" w:hAnsi="Tahoma" w:cs="Tahoma"/>
              </w:rPr>
              <w:t xml:space="preserve">. Plan: Incr T Mirtaz </w:t>
            </w:r>
            <w:r w:rsidR="00DF518E">
              <w:rPr>
                <w:rFonts w:ascii="Tahoma" w:hAnsi="Tahoma" w:cs="Tahoma"/>
              </w:rPr>
              <w:t>30</w:t>
            </w:r>
            <w:r>
              <w:rPr>
                <w:rFonts w:ascii="Tahoma" w:hAnsi="Tahoma" w:cs="Tahoma"/>
              </w:rPr>
              <w:t xml:space="preserve"> mg hs; </w:t>
            </w:r>
            <w:r w:rsidR="00DF518E">
              <w:rPr>
                <w:rFonts w:ascii="Tahoma" w:hAnsi="Tahoma" w:cs="Tahoma"/>
              </w:rPr>
              <w:t>r/v 2 wks.</w:t>
            </w:r>
          </w:p>
          <w:p w:rsidR="00DF518E" w:rsidRDefault="00DF518E" w:rsidP="00DF518E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17/09/1: Same; r/v 1 week.</w:t>
            </w:r>
          </w:p>
          <w:p w:rsidR="00EF5D97" w:rsidRDefault="00DF518E" w:rsidP="00DF518E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24/09/16: Same; Plan: Incr T Mirtaz 45 mg hs; r/v 2 wks.</w:t>
            </w:r>
          </w:p>
          <w:p w:rsidR="00FC1CEA" w:rsidRDefault="00EF5D97" w:rsidP="00EF5D97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08/10/16: Decr sleep, staring at pple, going out. Plan: STOP T. Mirtazep and RESTART T. Sodi VAlp 200mg Incr T. Risp 3mg 0-0-1, START T. THP 2mg 1-0-</w:t>
            </w:r>
            <w:r>
              <w:rPr>
                <w:rFonts w:ascii="Tahoma" w:hAnsi="Tahoma" w:cs="Tahoma"/>
              </w:rPr>
              <w:lastRenderedPageBreak/>
              <w:t>0. R/V 1 week.</w:t>
            </w:r>
          </w:p>
          <w:p w:rsidR="001D7332" w:rsidRDefault="00FC1CEA" w:rsidP="00FC1CE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15/10/16: Same; Incr T Sod Val 200 mg bd; Incr T Risp 4 mg hs; T THP 2mg 1-1-0; r/v 1 week.</w:t>
            </w:r>
          </w:p>
          <w:p w:rsidR="00E96021" w:rsidRPr="00C82D26" w:rsidRDefault="001D7332" w:rsidP="00FC1CE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22/10/16: Same; Sedation; Plan: Red T </w:t>
            </w:r>
            <w:proofErr w:type="spellStart"/>
            <w:r>
              <w:rPr>
                <w:rFonts w:ascii="Tahoma" w:hAnsi="Tahoma" w:cs="Tahoma"/>
              </w:rPr>
              <w:t>Risp</w:t>
            </w:r>
            <w:proofErr w:type="spellEnd"/>
            <w:r>
              <w:rPr>
                <w:rFonts w:ascii="Tahoma" w:hAnsi="Tahoma" w:cs="Tahoma"/>
              </w:rPr>
              <w:t xml:space="preserve"> 2 mg </w:t>
            </w:r>
            <w:proofErr w:type="spellStart"/>
            <w:r>
              <w:rPr>
                <w:rFonts w:ascii="Tahoma" w:hAnsi="Tahoma" w:cs="Tahoma"/>
              </w:rPr>
              <w:t>hs</w:t>
            </w:r>
            <w:proofErr w:type="spellEnd"/>
            <w:r>
              <w:rPr>
                <w:rFonts w:ascii="Tahoma" w:hAnsi="Tahoma" w:cs="Tahoma"/>
              </w:rPr>
              <w:t>; r/v 1 week.</w:t>
            </w:r>
            <w:r w:rsidR="00AC2015" w:rsidRPr="00C82D26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C82D26" w:rsidTr="00C82D26">
        <w:trPr>
          <w:trHeight w:val="344"/>
        </w:trPr>
        <w:tc>
          <w:tcPr>
            <w:tcW w:w="3852" w:type="dxa"/>
            <w:gridSpan w:val="3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C82D26" w:rsidRDefault="00DD204B" w:rsidP="00C82D26">
            <w:pPr>
              <w:rPr>
                <w:rFonts w:ascii="Tahoma" w:hAnsi="Tahoma" w:cs="Tahoma"/>
              </w:rPr>
            </w:pPr>
            <w:r w:rsidRPr="00C82D26">
              <w:rPr>
                <w:rFonts w:ascii="Tahoma" w:hAnsi="Tahoma" w:cs="Tahoma"/>
              </w:rPr>
              <w:lastRenderedPageBreak/>
              <w:t xml:space="preserve">Diagnosis: </w:t>
            </w:r>
            <w:r w:rsidR="00AC2015" w:rsidRPr="00C82D26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C82D26">
              <w:rPr>
                <w:rFonts w:ascii="Tahoma" w:hAnsi="Tahoma" w:cs="Tahoma"/>
              </w:rPr>
              <w:instrText xml:space="preserve"> FORMTEXT </w:instrText>
            </w:r>
            <w:r w:rsidR="00AC2015" w:rsidRPr="00C82D26">
              <w:rPr>
                <w:rFonts w:ascii="Tahoma" w:hAnsi="Tahoma" w:cs="Tahoma"/>
              </w:rPr>
            </w:r>
            <w:r w:rsidR="00AC2015" w:rsidRPr="00C82D26">
              <w:rPr>
                <w:rFonts w:ascii="Tahoma" w:hAnsi="Tahoma" w:cs="Tahoma"/>
              </w:rPr>
              <w:fldChar w:fldCharType="separate"/>
            </w:r>
            <w:r w:rsidR="00CE7B35" w:rsidRPr="00C82D26">
              <w:rPr>
                <w:rFonts w:ascii="Tahoma" w:hAnsi="Tahoma" w:cs="Tahoma"/>
                <w:noProof/>
              </w:rPr>
              <w:t>Bipolar affective disorder</w:t>
            </w:r>
            <w:r w:rsidR="00AC2015" w:rsidRPr="00C82D26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C82D26" w:rsidRDefault="00DD204B" w:rsidP="00C82D26">
            <w:pPr>
              <w:rPr>
                <w:rFonts w:ascii="Tahoma" w:hAnsi="Tahoma" w:cs="Tahoma"/>
              </w:rPr>
            </w:pPr>
            <w:r w:rsidRPr="00C82D26">
              <w:rPr>
                <w:rFonts w:ascii="Tahoma" w:hAnsi="Tahoma" w:cs="Tahoma"/>
              </w:rPr>
              <w:t xml:space="preserve">No: </w:t>
            </w:r>
            <w:bookmarkStart w:id="6" w:name="Text14"/>
            <w:r w:rsidR="00AC2015" w:rsidRPr="00C82D26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C82D26">
              <w:rPr>
                <w:rFonts w:ascii="Tahoma" w:hAnsi="Tahoma" w:cs="Tahoma"/>
              </w:rPr>
              <w:instrText xml:space="preserve"> FORMTEXT </w:instrText>
            </w:r>
            <w:r w:rsidR="00AC2015" w:rsidRPr="00C82D26">
              <w:rPr>
                <w:rFonts w:ascii="Tahoma" w:hAnsi="Tahoma" w:cs="Tahoma"/>
              </w:rPr>
            </w:r>
            <w:r w:rsidR="00AC2015" w:rsidRPr="00C82D26">
              <w:rPr>
                <w:rFonts w:ascii="Tahoma" w:hAnsi="Tahoma" w:cs="Tahoma"/>
              </w:rPr>
              <w:fldChar w:fldCharType="separate"/>
            </w:r>
            <w:r w:rsidRPr="00C82D26">
              <w:rPr>
                <w:rFonts w:ascii="Tahoma" w:hAnsi="Tahoma" w:cs="Tahoma"/>
                <w:noProof/>
              </w:rPr>
              <w:t> </w:t>
            </w:r>
            <w:r w:rsidRPr="00C82D26">
              <w:rPr>
                <w:rFonts w:ascii="Tahoma" w:hAnsi="Tahoma" w:cs="Tahoma"/>
                <w:noProof/>
              </w:rPr>
              <w:t> </w:t>
            </w:r>
            <w:r w:rsidRPr="00C82D26">
              <w:rPr>
                <w:rFonts w:ascii="Tahoma" w:hAnsi="Tahoma" w:cs="Tahoma"/>
                <w:noProof/>
              </w:rPr>
              <w:t> </w:t>
            </w:r>
            <w:r w:rsidRPr="00C82D26">
              <w:rPr>
                <w:rFonts w:ascii="Tahoma" w:hAnsi="Tahoma" w:cs="Tahoma"/>
                <w:noProof/>
              </w:rPr>
              <w:t> </w:t>
            </w:r>
            <w:r w:rsidRPr="00C82D26">
              <w:rPr>
                <w:rFonts w:ascii="Tahoma" w:hAnsi="Tahoma" w:cs="Tahoma"/>
                <w:noProof/>
              </w:rPr>
              <w:t> </w:t>
            </w:r>
            <w:r w:rsidR="00AC2015" w:rsidRPr="00C82D26">
              <w:rPr>
                <w:rFonts w:ascii="Tahoma" w:hAnsi="Tahoma" w:cs="Tahoma"/>
              </w:rPr>
              <w:fldChar w:fldCharType="end"/>
            </w:r>
            <w:bookmarkEnd w:id="6"/>
            <w:r w:rsidRPr="00C82D26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3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C82D26" w:rsidRDefault="00DD204B" w:rsidP="00C82D26">
            <w:pPr>
              <w:rPr>
                <w:rFonts w:ascii="Tahoma" w:hAnsi="Tahoma" w:cs="Tahoma"/>
              </w:rPr>
            </w:pPr>
            <w:r w:rsidRPr="00C82D26">
              <w:rPr>
                <w:rFonts w:ascii="Tahoma" w:hAnsi="Tahoma" w:cs="Tahoma"/>
              </w:rPr>
              <w:t>3 Month Clinical Outcome</w:t>
            </w:r>
            <w:bookmarkStart w:id="7" w:name="Dropdown4"/>
            <w:r w:rsidR="00AC2015" w:rsidRPr="00C82D26">
              <w:rPr>
                <w:rFonts w:ascii="Tahoma" w:hAnsi="Tahoma" w:cs="Tahom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C82D26">
              <w:rPr>
                <w:rFonts w:ascii="Tahoma" w:hAnsi="Tahoma" w:cs="Tahoma"/>
              </w:rPr>
              <w:instrText xml:space="preserve"> FORMDROPDOWN </w:instrText>
            </w:r>
            <w:r w:rsidR="00AC2015" w:rsidRPr="00C82D26">
              <w:rPr>
                <w:rFonts w:ascii="Tahoma" w:hAnsi="Tahoma" w:cs="Tahoma"/>
              </w:rPr>
            </w:r>
            <w:r w:rsidR="00AC2015" w:rsidRPr="00C82D26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C82D26" w:rsidRDefault="00DD204B" w:rsidP="00C82D26">
            <w:pPr>
              <w:rPr>
                <w:rFonts w:ascii="Tahoma" w:hAnsi="Tahoma" w:cs="Tahoma"/>
              </w:rPr>
            </w:pPr>
            <w:r w:rsidRPr="00C82D26">
              <w:rPr>
                <w:rFonts w:ascii="Tahoma" w:hAnsi="Tahoma" w:cs="Tahoma"/>
              </w:rPr>
              <w:t xml:space="preserve"> </w:t>
            </w:r>
            <w:bookmarkStart w:id="8" w:name="Dropdown5"/>
            <w:r w:rsidRPr="00C82D26">
              <w:rPr>
                <w:rFonts w:ascii="Tahoma" w:hAnsi="Tahoma" w:cs="Tahoma"/>
              </w:rPr>
              <w:t>Medication</w:t>
            </w:r>
          </w:p>
          <w:p w:rsidR="00DD204B" w:rsidRPr="00C82D26" w:rsidRDefault="00AC2015" w:rsidP="00C82D26">
            <w:pPr>
              <w:rPr>
                <w:rFonts w:ascii="Tahoma" w:hAnsi="Tahoma" w:cs="Tahoma"/>
              </w:rPr>
            </w:pPr>
            <w:r w:rsidRPr="00C82D26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C82D26">
              <w:rPr>
                <w:rFonts w:ascii="Tahoma" w:hAnsi="Tahoma" w:cs="Tahoma"/>
              </w:rPr>
              <w:instrText xml:space="preserve"> FORMDROPDOWN </w:instrText>
            </w:r>
            <w:r w:rsidRPr="00C82D26">
              <w:rPr>
                <w:rFonts w:ascii="Tahoma" w:hAnsi="Tahoma" w:cs="Tahoma"/>
              </w:rPr>
            </w:r>
            <w:r w:rsidRPr="00C82D26">
              <w:rPr>
                <w:rFonts w:ascii="Tahoma" w:hAnsi="Tahoma" w:cs="Tahoma"/>
              </w:rPr>
              <w:fldChar w:fldCharType="end"/>
            </w:r>
            <w:bookmarkEnd w:id="8"/>
            <w:r w:rsidR="00DD204B" w:rsidRPr="00C82D26">
              <w:rPr>
                <w:rFonts w:ascii="Tahoma" w:hAnsi="Tahoma" w:cs="Tahoma"/>
              </w:rPr>
              <w:t xml:space="preserve"> </w:t>
            </w:r>
          </w:p>
        </w:tc>
      </w:tr>
      <w:tr w:rsidR="00430A97" w:rsidRPr="00430A97" w:rsidTr="00C82D26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C82D26" w:rsidRDefault="00430A97">
            <w:pPr>
              <w:rPr>
                <w:rFonts w:ascii="Tahoma" w:hAnsi="Tahoma" w:cs="Tahoma"/>
              </w:rPr>
            </w:pPr>
            <w:r w:rsidRPr="00C82D26">
              <w:rPr>
                <w:rFonts w:ascii="Tahoma" w:hAnsi="Tahoma" w:cs="Tahoma"/>
              </w:rPr>
              <w:t>Patient Number</w:t>
            </w:r>
          </w:p>
        </w:tc>
        <w:bookmarkStart w:id="9" w:name="Text17"/>
        <w:tc>
          <w:tcPr>
            <w:tcW w:w="2184" w:type="dxa"/>
            <w:gridSpan w:val="3"/>
          </w:tcPr>
          <w:p w:rsidR="00430A97" w:rsidRPr="00C82D26" w:rsidRDefault="00AC2015" w:rsidP="0030429E">
            <w:pPr>
              <w:rPr>
                <w:rFonts w:ascii="Tahoma" w:hAnsi="Tahoma" w:cs="Tahoma"/>
              </w:rPr>
            </w:pPr>
            <w:r w:rsidRPr="00C82D26"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 w:rsidRPr="00C82D26">
              <w:rPr>
                <w:rFonts w:ascii="Tahoma" w:hAnsi="Tahoma" w:cs="Tahoma"/>
              </w:rPr>
              <w:instrText xml:space="preserve"> FORMTEXT </w:instrText>
            </w:r>
            <w:r w:rsidRPr="00C82D26">
              <w:rPr>
                <w:rFonts w:ascii="Tahoma" w:hAnsi="Tahoma" w:cs="Tahoma"/>
              </w:rPr>
            </w:r>
            <w:r w:rsidRPr="00C82D26">
              <w:rPr>
                <w:rFonts w:ascii="Tahoma" w:hAnsi="Tahoma" w:cs="Tahoma"/>
              </w:rPr>
              <w:fldChar w:fldCharType="separate"/>
            </w:r>
            <w:r w:rsidR="0030429E" w:rsidRPr="00C82D26">
              <w:rPr>
                <w:rFonts w:ascii="Tahoma" w:hAnsi="Tahoma" w:cs="Tahoma"/>
                <w:noProof/>
              </w:rPr>
              <w:t>9</w:t>
            </w:r>
            <w:r w:rsidRPr="00C82D26"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C82D26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C82D26" w:rsidRDefault="00430A97">
            <w:pPr>
              <w:rPr>
                <w:rFonts w:ascii="Tahoma" w:hAnsi="Tahoma" w:cs="Tahoma"/>
              </w:rPr>
            </w:pPr>
            <w:r w:rsidRPr="00C82D26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  <w:gridSpan w:val="3"/>
          </w:tcPr>
          <w:p w:rsidR="00430A97" w:rsidRPr="00C82D26" w:rsidRDefault="00AC2015" w:rsidP="0030429E">
            <w:pPr>
              <w:rPr>
                <w:rFonts w:ascii="Tahoma" w:hAnsi="Tahoma" w:cs="Tahoma"/>
              </w:rPr>
            </w:pPr>
            <w:r w:rsidRPr="00C82D26"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 w:rsidRPr="00C82D26">
              <w:rPr>
                <w:rFonts w:ascii="Tahoma" w:hAnsi="Tahoma" w:cs="Tahoma"/>
              </w:rPr>
              <w:instrText xml:space="preserve"> FORMTEXT </w:instrText>
            </w:r>
            <w:r w:rsidRPr="00C82D26">
              <w:rPr>
                <w:rFonts w:ascii="Tahoma" w:hAnsi="Tahoma" w:cs="Tahoma"/>
              </w:rPr>
            </w:r>
            <w:r w:rsidRPr="00C82D26">
              <w:rPr>
                <w:rFonts w:ascii="Tahoma" w:hAnsi="Tahoma" w:cs="Tahoma"/>
              </w:rPr>
              <w:fldChar w:fldCharType="separate"/>
            </w:r>
            <w:r w:rsidR="0030429E" w:rsidRPr="00C82D26">
              <w:rPr>
                <w:rFonts w:ascii="Tahoma" w:hAnsi="Tahoma" w:cs="Tahoma"/>
                <w:noProof/>
              </w:rPr>
              <w:t>Rakhi</w:t>
            </w:r>
            <w:r w:rsidRPr="00C82D26"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C82D26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C82D26" w:rsidRDefault="00430A97">
            <w:pPr>
              <w:rPr>
                <w:rFonts w:ascii="Tahoma" w:hAnsi="Tahoma" w:cs="Tahoma"/>
              </w:rPr>
            </w:pPr>
            <w:r w:rsidRPr="00C82D26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  <w:gridSpan w:val="3"/>
          </w:tcPr>
          <w:p w:rsidR="00430A97" w:rsidRPr="00C82D26" w:rsidRDefault="00AC2015" w:rsidP="0030429E">
            <w:pPr>
              <w:rPr>
                <w:rFonts w:ascii="Tahoma" w:hAnsi="Tahoma" w:cs="Tahoma"/>
              </w:rPr>
            </w:pPr>
            <w:r w:rsidRPr="00C82D26"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 w:rsidRPr="00C82D26">
              <w:rPr>
                <w:rFonts w:ascii="Tahoma" w:hAnsi="Tahoma" w:cs="Tahoma"/>
              </w:rPr>
              <w:instrText xml:space="preserve"> FORMTEXT </w:instrText>
            </w:r>
            <w:r w:rsidRPr="00C82D26">
              <w:rPr>
                <w:rFonts w:ascii="Tahoma" w:hAnsi="Tahoma" w:cs="Tahoma"/>
              </w:rPr>
            </w:r>
            <w:r w:rsidRPr="00C82D26">
              <w:rPr>
                <w:rFonts w:ascii="Tahoma" w:hAnsi="Tahoma" w:cs="Tahoma"/>
              </w:rPr>
              <w:fldChar w:fldCharType="separate"/>
            </w:r>
            <w:r w:rsidR="0030429E" w:rsidRPr="00C82D26">
              <w:rPr>
                <w:rFonts w:ascii="Tahoma" w:hAnsi="Tahoma" w:cs="Tahoma"/>
                <w:noProof/>
              </w:rPr>
              <w:t>R</w:t>
            </w:r>
            <w:r w:rsidRPr="00C82D26"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429E"/>
    <w:rsid w:val="00035A3E"/>
    <w:rsid w:val="0004273A"/>
    <w:rsid w:val="0006094D"/>
    <w:rsid w:val="00081443"/>
    <w:rsid w:val="000B2E2B"/>
    <w:rsid w:val="001C59EE"/>
    <w:rsid w:val="001D7332"/>
    <w:rsid w:val="001E3714"/>
    <w:rsid w:val="001F6BBD"/>
    <w:rsid w:val="00252F3A"/>
    <w:rsid w:val="0030429E"/>
    <w:rsid w:val="0030668A"/>
    <w:rsid w:val="00311E53"/>
    <w:rsid w:val="00385620"/>
    <w:rsid w:val="00385EC8"/>
    <w:rsid w:val="00430A97"/>
    <w:rsid w:val="00465C28"/>
    <w:rsid w:val="004723D4"/>
    <w:rsid w:val="004C0EF8"/>
    <w:rsid w:val="00567829"/>
    <w:rsid w:val="005A4C50"/>
    <w:rsid w:val="00617345"/>
    <w:rsid w:val="006D14D6"/>
    <w:rsid w:val="006D7566"/>
    <w:rsid w:val="006F2A6A"/>
    <w:rsid w:val="00702DD3"/>
    <w:rsid w:val="00705424"/>
    <w:rsid w:val="007B2D27"/>
    <w:rsid w:val="007E251E"/>
    <w:rsid w:val="007F5AE2"/>
    <w:rsid w:val="007F7173"/>
    <w:rsid w:val="008275E5"/>
    <w:rsid w:val="00854786"/>
    <w:rsid w:val="0087727F"/>
    <w:rsid w:val="008A411D"/>
    <w:rsid w:val="008A6289"/>
    <w:rsid w:val="008C5980"/>
    <w:rsid w:val="009041E1"/>
    <w:rsid w:val="00951987"/>
    <w:rsid w:val="00966EA4"/>
    <w:rsid w:val="009671A6"/>
    <w:rsid w:val="009B748F"/>
    <w:rsid w:val="009F25E6"/>
    <w:rsid w:val="00A252C8"/>
    <w:rsid w:val="00A45A53"/>
    <w:rsid w:val="00A776E2"/>
    <w:rsid w:val="00A8274A"/>
    <w:rsid w:val="00AB53BE"/>
    <w:rsid w:val="00AC2015"/>
    <w:rsid w:val="00B31718"/>
    <w:rsid w:val="00B64FCE"/>
    <w:rsid w:val="00BF4098"/>
    <w:rsid w:val="00C00A8B"/>
    <w:rsid w:val="00C12567"/>
    <w:rsid w:val="00C302C8"/>
    <w:rsid w:val="00C373FA"/>
    <w:rsid w:val="00C82D26"/>
    <w:rsid w:val="00C90F0B"/>
    <w:rsid w:val="00CD384C"/>
    <w:rsid w:val="00CE7B35"/>
    <w:rsid w:val="00D81CEF"/>
    <w:rsid w:val="00DB079B"/>
    <w:rsid w:val="00DC460C"/>
    <w:rsid w:val="00DD204B"/>
    <w:rsid w:val="00DF518E"/>
    <w:rsid w:val="00E176EB"/>
    <w:rsid w:val="00E53C3E"/>
    <w:rsid w:val="00E6676B"/>
    <w:rsid w:val="00E73834"/>
    <w:rsid w:val="00E96021"/>
    <w:rsid w:val="00EF5D97"/>
    <w:rsid w:val="00FC1CEA"/>
    <w:rsid w:val="00FE1576"/>
    <w:rsid w:val="00FF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7829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042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29E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puzha%20patients\Greeshma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146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32</cp:revision>
  <cp:lastPrinted>1601-01-01T00:00:00Z</cp:lastPrinted>
  <dcterms:created xsi:type="dcterms:W3CDTF">2015-10-31T04:04:00Z</dcterms:created>
  <dcterms:modified xsi:type="dcterms:W3CDTF">2016-10-22T03:40:00Z</dcterms:modified>
</cp:coreProperties>
</file>