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Myntra Mobile App – Test Plan</w:t>
      </w:r>
    </w:p>
    <w:p w:rsidR="00000000" w:rsidDel="00000000" w:rsidP="00000000" w:rsidRDefault="00000000" w:rsidRPr="00000000" w14:paraId="00000002">
      <w:pPr>
        <w:pStyle w:val="Heading3"/>
        <w:keepNext w:val="0"/>
        <w:keepLines w:val="0"/>
        <w:spacing w:before="280" w:lineRule="auto"/>
        <w:rPr>
          <w:color w:val="000000"/>
          <w:sz w:val="24"/>
          <w:szCs w:val="24"/>
        </w:rPr>
      </w:pPr>
      <w:bookmarkStart w:colFirst="0" w:colLast="0" w:name="_km1l0v3tldwl" w:id="0"/>
      <w:bookmarkEnd w:id="0"/>
      <w:r w:rsidDel="00000000" w:rsidR="00000000" w:rsidRPr="00000000">
        <w:rPr>
          <w:b w:val="1"/>
          <w:color w:val="000000"/>
          <w:sz w:val="26"/>
          <w:szCs w:val="26"/>
          <w:rtl w:val="0"/>
        </w:rPr>
        <w:t xml:space="preserve">1. Introduction</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Myntra mobile application is one of India's leading fashion and lifestyle shopping platforms, offering a wide range of clothing, footwear, accessories, and beauty products. This test plan is designed to ensure that the mobile app provides a seamless and bug-free user experience across different devices, operating systems, and network conditions.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document outlines the strategy, scope, resources, and schedule for testing the Myntra app on mobile platforms (Android and iOS). The goal is to detect and eliminate any potential bugs or usability issues before releasing the app to production.</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6w1bmqpe7o2" w:id="1"/>
      <w:bookmarkEnd w:id="1"/>
      <w:r w:rsidDel="00000000" w:rsidR="00000000" w:rsidRPr="00000000">
        <w:rPr>
          <w:b w:val="1"/>
          <w:color w:val="000000"/>
          <w:sz w:val="26"/>
          <w:szCs w:val="26"/>
          <w:rtl w:val="0"/>
        </w:rPr>
        <w:t xml:space="preserve">2. Objective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To ensure the Myntra mobile app is robust, user-friendly, and error-free across supported mobile platforms and environments.</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9g55jav1ty7q" w:id="2"/>
      <w:bookmarkEnd w:id="2"/>
      <w:r w:rsidDel="00000000" w:rsidR="00000000" w:rsidRPr="00000000">
        <w:rPr>
          <w:b w:val="1"/>
          <w:color w:val="000000"/>
          <w:sz w:val="26"/>
          <w:szCs w:val="26"/>
          <w:rtl w:val="0"/>
        </w:rPr>
        <w:t xml:space="preserve">3. Scope of Testing</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2d93u7goy8e" w:id="3"/>
      <w:bookmarkEnd w:id="3"/>
      <w:r w:rsidDel="00000000" w:rsidR="00000000" w:rsidRPr="00000000">
        <w:rPr>
          <w:b w:val="1"/>
          <w:color w:val="000000"/>
          <w:sz w:val="22"/>
          <w:szCs w:val="22"/>
          <w:rtl w:val="0"/>
        </w:rPr>
        <w:t xml:space="preserve"> In Scope:</w:t>
      </w:r>
    </w:p>
    <w:p w:rsidR="00000000" w:rsidDel="00000000" w:rsidP="00000000" w:rsidRDefault="00000000" w:rsidRPr="00000000" w14:paraId="0000000B">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Functional testing</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UI/UX testing</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Network condition testing</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Cross-device and cross-OS compatibility</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App performance and stability</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Security and payment validation</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Interrupt testing</w:t>
        <w:br w:type="textWrapping"/>
      </w:r>
    </w:p>
    <w:p w:rsidR="00000000" w:rsidDel="00000000" w:rsidP="00000000" w:rsidRDefault="00000000" w:rsidRPr="00000000" w14:paraId="0000001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Installation and upgrade testing</w:t>
        <w:br w:type="textWrapping"/>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8e210nk9zmt" w:id="4"/>
      <w:bookmarkEnd w:id="4"/>
      <w:r w:rsidDel="00000000" w:rsidR="00000000" w:rsidRPr="00000000">
        <w:rPr>
          <w:b w:val="1"/>
          <w:color w:val="000000"/>
          <w:sz w:val="22"/>
          <w:szCs w:val="22"/>
          <w:rtl w:val="0"/>
        </w:rPr>
        <w:t xml:space="preserve"> Out of Scope:</w:t>
      </w:r>
    </w:p>
    <w:p w:rsidR="00000000" w:rsidDel="00000000" w:rsidP="00000000" w:rsidRDefault="00000000" w:rsidRPr="00000000" w14:paraId="00000014">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Web/Mobile web version</w:t>
        <w:br w:type="textWrapping"/>
      </w:r>
    </w:p>
    <w:p w:rsidR="00000000" w:rsidDel="00000000" w:rsidP="00000000" w:rsidRDefault="00000000" w:rsidRPr="00000000" w14:paraId="0000001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Backend API-only testing</w:t>
        <w:br w:type="textWrapping"/>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j6s2ub4m7ol" w:id="5"/>
      <w:bookmarkEnd w:id="5"/>
      <w:r w:rsidDel="00000000" w:rsidR="00000000" w:rsidRPr="00000000">
        <w:rPr>
          <w:b w:val="1"/>
          <w:color w:val="000000"/>
          <w:sz w:val="26"/>
          <w:szCs w:val="26"/>
          <w:rtl w:val="0"/>
        </w:rPr>
        <w:t xml:space="preserve">4. Test Strategy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g1s8r0zcm220" w:id="6"/>
      <w:bookmarkEnd w:id="6"/>
      <w:r w:rsidDel="00000000" w:rsidR="00000000" w:rsidRPr="00000000">
        <w:rPr>
          <w:b w:val="1"/>
          <w:color w:val="000000"/>
          <w:sz w:val="22"/>
          <w:szCs w:val="22"/>
          <w:rtl w:val="0"/>
        </w:rPr>
        <w:t xml:space="preserve">   Types of Testing</w:t>
      </w:r>
    </w:p>
    <w:p w:rsidR="00000000" w:rsidDel="00000000" w:rsidP="00000000" w:rsidRDefault="00000000" w:rsidRPr="00000000" w14:paraId="00000019">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Functional</w:t>
        <w:br w:type="textWrapping"/>
      </w:r>
    </w:p>
    <w:p w:rsidR="00000000" w:rsidDel="00000000" w:rsidP="00000000" w:rsidRDefault="00000000" w:rsidRPr="00000000" w14:paraId="0000001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UI/UX</w:t>
        <w:br w:type="textWrapping"/>
      </w:r>
    </w:p>
    <w:p w:rsidR="00000000" w:rsidDel="00000000" w:rsidP="00000000" w:rsidRDefault="00000000" w:rsidRPr="00000000" w14:paraId="0000001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Compatibility</w:t>
        <w:br w:type="textWrapping"/>
      </w:r>
    </w:p>
    <w:p w:rsidR="00000000" w:rsidDel="00000000" w:rsidP="00000000" w:rsidRDefault="00000000" w:rsidRPr="00000000" w14:paraId="0000001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Performance</w:t>
        <w:br w:type="textWrapping"/>
      </w:r>
    </w:p>
    <w:p w:rsidR="00000000" w:rsidDel="00000000" w:rsidP="00000000" w:rsidRDefault="00000000" w:rsidRPr="00000000" w14:paraId="0000001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Security</w:t>
        <w:br w:type="textWrapping"/>
      </w:r>
    </w:p>
    <w:p w:rsidR="00000000" w:rsidDel="00000000" w:rsidP="00000000" w:rsidRDefault="00000000" w:rsidRPr="00000000" w14:paraId="0000001E">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Interrupt</w:t>
        <w:br w:type="textWrapping"/>
      </w:r>
    </w:p>
    <w:p w:rsidR="00000000" w:rsidDel="00000000" w:rsidP="00000000" w:rsidRDefault="00000000" w:rsidRPr="00000000" w14:paraId="0000001F">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Network simulation</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4ws4jek8uz0" w:id="7"/>
      <w:bookmarkEnd w:id="7"/>
      <w:r w:rsidDel="00000000" w:rsidR="00000000" w:rsidRPr="00000000">
        <w:rPr>
          <w:b w:val="1"/>
          <w:color w:val="000000"/>
          <w:sz w:val="26"/>
          <w:szCs w:val="26"/>
          <w:rtl w:val="0"/>
        </w:rPr>
        <w:t xml:space="preserve">5. Test Approach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testing will be carried out in multiple phases and across various real devices and emulators to mimic real-world usage scenarios. The approach consists of </w:t>
      </w:r>
      <w:r w:rsidDel="00000000" w:rsidR="00000000" w:rsidRPr="00000000">
        <w:rPr>
          <w:b w:val="1"/>
          <w:sz w:val="24"/>
          <w:szCs w:val="24"/>
          <w:rtl w:val="0"/>
        </w:rPr>
        <w:t xml:space="preserve">manual testing</w:t>
      </w:r>
      <w:r w:rsidDel="00000000" w:rsidR="00000000" w:rsidRPr="00000000">
        <w:rPr>
          <w:sz w:val="24"/>
          <w:szCs w:val="24"/>
          <w:rtl w:val="0"/>
        </w:rPr>
        <w:t xml:space="preserve"> for critical workflows and UI validation.</w:t>
      </w:r>
    </w:p>
    <w:p w:rsidR="00000000" w:rsidDel="00000000" w:rsidP="00000000" w:rsidRDefault="00000000" w:rsidRPr="00000000" w14:paraId="00000022">
      <w:pPr>
        <w:spacing w:after="240" w:before="240" w:lineRule="auto"/>
        <w:rPr>
          <w:b w:val="1"/>
          <w:color w:val="000000"/>
          <w:sz w:val="22"/>
          <w:szCs w:val="22"/>
        </w:rPr>
      </w:pPr>
      <w:r w:rsidDel="00000000" w:rsidR="00000000" w:rsidRPr="00000000">
        <w:rPr>
          <w:b w:val="1"/>
          <w:color w:val="000000"/>
          <w:sz w:val="22"/>
          <w:szCs w:val="22"/>
          <w:rtl w:val="0"/>
        </w:rPr>
        <w:t xml:space="preserve">🔹 Functional Testing</w:t>
      </w:r>
    </w:p>
    <w:p w:rsidR="00000000" w:rsidDel="00000000" w:rsidP="00000000" w:rsidRDefault="00000000" w:rsidRPr="00000000" w14:paraId="00000023">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Validate core user journeys like sign-up, login, search, filter, add to cart, and checkout.</w:t>
        <w:br w:type="textWrapping"/>
      </w:r>
    </w:p>
    <w:p w:rsidR="00000000" w:rsidDel="00000000" w:rsidP="00000000" w:rsidRDefault="00000000" w:rsidRPr="00000000" w14:paraId="0000002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Each module will be tested using both valid and invalid data inputs.</w:t>
        <w:br w:type="textWrapping"/>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0m5cl5lif4y" w:id="8"/>
      <w:bookmarkEnd w:id="8"/>
      <w:r w:rsidDel="00000000" w:rsidR="00000000" w:rsidRPr="00000000">
        <w:rPr>
          <w:b w:val="1"/>
          <w:color w:val="000000"/>
          <w:sz w:val="22"/>
          <w:szCs w:val="22"/>
          <w:rtl w:val="0"/>
        </w:rPr>
        <w:t xml:space="preserve">🔹 UI/UX Testing</w:t>
      </w:r>
    </w:p>
    <w:p w:rsidR="00000000" w:rsidDel="00000000" w:rsidP="00000000" w:rsidRDefault="00000000" w:rsidRPr="00000000" w14:paraId="0000002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Verify UI consistency, layout responsiveness, and alignment on different screen sizes and resolutions.</w:t>
        <w:br w:type="textWrapping"/>
      </w:r>
    </w:p>
    <w:p w:rsidR="00000000" w:rsidDel="00000000" w:rsidP="00000000" w:rsidRDefault="00000000" w:rsidRPr="00000000" w14:paraId="0000002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Validate theme, font size, button placements, and error messages.</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baonez4dpgz" w:id="9"/>
      <w:bookmarkEnd w:id="9"/>
      <w:r w:rsidDel="00000000" w:rsidR="00000000" w:rsidRPr="00000000">
        <w:rPr>
          <w:b w:val="1"/>
          <w:color w:val="000000"/>
          <w:sz w:val="22"/>
          <w:szCs w:val="22"/>
          <w:rtl w:val="0"/>
        </w:rPr>
        <w:t xml:space="preserve">🔹 Compatibility Testing</w:t>
      </w:r>
    </w:p>
    <w:p w:rsidR="00000000" w:rsidDel="00000000" w:rsidP="00000000" w:rsidRDefault="00000000" w:rsidRPr="00000000" w14:paraId="00000029">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Test on a wide range of Android and iOS devices using both real devices and cloud services like BrowserStack.</w:t>
        <w:br w:type="textWrapping"/>
      </w:r>
    </w:p>
    <w:p w:rsidR="00000000" w:rsidDel="00000000" w:rsidP="00000000" w:rsidRDefault="00000000" w:rsidRPr="00000000" w14:paraId="0000002A">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Validate across multiple OS versions and form factors (phones, tablets).</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grk81ctx07z" w:id="10"/>
      <w:bookmarkEnd w:id="10"/>
      <w:r w:rsidDel="00000000" w:rsidR="00000000" w:rsidRPr="00000000">
        <w:rPr>
          <w:b w:val="1"/>
          <w:color w:val="000000"/>
          <w:sz w:val="22"/>
          <w:szCs w:val="22"/>
          <w:rtl w:val="0"/>
        </w:rPr>
        <w:t xml:space="preserve">🔹 Network Testing</w:t>
      </w:r>
    </w:p>
    <w:p w:rsidR="00000000" w:rsidDel="00000000" w:rsidP="00000000" w:rsidRDefault="00000000" w:rsidRPr="00000000" w14:paraId="0000002C">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Simulate network types (2G, 3G, 4G, WiFi, Airplane Mode).</w:t>
        <w:br w:type="textWrapping"/>
      </w:r>
    </w:p>
    <w:p w:rsidR="00000000" w:rsidDel="00000000" w:rsidP="00000000" w:rsidRDefault="00000000" w:rsidRPr="00000000" w14:paraId="0000002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Validate offline handling, retries, and error messages under poor connectivity.</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2l7eoszbt1tv" w:id="11"/>
      <w:bookmarkEnd w:id="11"/>
      <w:r w:rsidDel="00000000" w:rsidR="00000000" w:rsidRPr="00000000">
        <w:rPr>
          <w:b w:val="1"/>
          <w:color w:val="000000"/>
          <w:sz w:val="22"/>
          <w:szCs w:val="22"/>
          <w:rtl w:val="0"/>
        </w:rPr>
        <w:t xml:space="preserve">🔹 Performance Testing</w:t>
      </w:r>
    </w:p>
    <w:p w:rsidR="00000000" w:rsidDel="00000000" w:rsidP="00000000" w:rsidRDefault="00000000" w:rsidRPr="00000000" w14:paraId="0000002F">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Measure app launch time, screen transition time, image loading time, and memory consumption.</w:t>
        <w:br w:type="textWrapping"/>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Use profiling tools like Android Profiler and Instruments for iOS.</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kwsakqukf0d3" w:id="12"/>
      <w:bookmarkEnd w:id="12"/>
      <w:r w:rsidDel="00000000" w:rsidR="00000000" w:rsidRPr="00000000">
        <w:rPr>
          <w:b w:val="1"/>
          <w:color w:val="000000"/>
          <w:sz w:val="22"/>
          <w:szCs w:val="22"/>
          <w:rtl w:val="0"/>
        </w:rPr>
        <w:t xml:space="preserve">🔹 Security Testing</w:t>
      </w:r>
    </w:p>
    <w:p w:rsidR="00000000" w:rsidDel="00000000" w:rsidP="00000000" w:rsidRDefault="00000000" w:rsidRPr="00000000" w14:paraId="00000032">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Ensure secure login and payment flows.</w:t>
        <w:br w:type="textWrapping"/>
      </w:r>
    </w:p>
    <w:p w:rsidR="00000000" w:rsidDel="00000000" w:rsidP="00000000" w:rsidRDefault="00000000" w:rsidRPr="00000000" w14:paraId="0000003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Validate that sensitive data (like card details) is encrypted and not stored.</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5xth84qlrk20" w:id="13"/>
      <w:bookmarkEnd w:id="13"/>
      <w:r w:rsidDel="00000000" w:rsidR="00000000" w:rsidRPr="00000000">
        <w:rPr>
          <w:b w:val="1"/>
          <w:color w:val="000000"/>
          <w:sz w:val="22"/>
          <w:szCs w:val="22"/>
          <w:rtl w:val="0"/>
        </w:rPr>
        <w:t xml:space="preserve">🔹 Interrupt Testing</w:t>
      </w:r>
    </w:p>
    <w:p w:rsidR="00000000" w:rsidDel="00000000" w:rsidP="00000000" w:rsidRDefault="00000000" w:rsidRPr="00000000" w14:paraId="0000003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Simulate incoming calls, SMS, app switching, battery low alerts, etc.</w:t>
        <w:br w:type="textWrapping"/>
      </w:r>
    </w:p>
    <w:p w:rsidR="00000000" w:rsidDel="00000000" w:rsidP="00000000" w:rsidRDefault="00000000" w:rsidRPr="00000000" w14:paraId="0000003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Verify app behavior during and after interruptions.</w:t>
        <w:br w:type="textWrapping"/>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cbjygyaedbex" w:id="14"/>
      <w:bookmarkEnd w:id="14"/>
      <w:r w:rsidDel="00000000" w:rsidR="00000000" w:rsidRPr="00000000">
        <w:rPr>
          <w:b w:val="1"/>
          <w:color w:val="000000"/>
          <w:sz w:val="22"/>
          <w:szCs w:val="22"/>
          <w:rtl w:val="0"/>
        </w:rPr>
        <w:t xml:space="preserve">🔹 Installation &amp; Upgrade Testing</w:t>
      </w:r>
    </w:p>
    <w:p w:rsidR="00000000" w:rsidDel="00000000" w:rsidP="00000000" w:rsidRDefault="00000000" w:rsidRPr="00000000" w14:paraId="00000038">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Test fresh installation, upgrade from older versions, and uninstallation behavior.</w:t>
        <w:br w:type="textWrapping"/>
      </w:r>
    </w:p>
    <w:p w:rsidR="00000000" w:rsidDel="00000000" w:rsidP="00000000" w:rsidRDefault="00000000" w:rsidRPr="00000000" w14:paraId="00000039">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Verify that no user data is lost during upgrade.</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bm6or50xpbr" w:id="15"/>
      <w:bookmarkEnd w:id="15"/>
      <w:r w:rsidDel="00000000" w:rsidR="00000000" w:rsidRPr="00000000">
        <w:rPr>
          <w:b w:val="1"/>
          <w:color w:val="000000"/>
          <w:sz w:val="26"/>
          <w:szCs w:val="26"/>
          <w:rtl w:val="0"/>
        </w:rPr>
        <w:t xml:space="preserve">6. Test Environment</w:t>
      </w:r>
    </w:p>
    <w:p w:rsidR="00000000" w:rsidDel="00000000" w:rsidP="00000000" w:rsidRDefault="00000000" w:rsidRPr="00000000" w14:paraId="0000003B">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Devices</w:t>
      </w:r>
      <w:r w:rsidDel="00000000" w:rsidR="00000000" w:rsidRPr="00000000">
        <w:rPr>
          <w:sz w:val="24"/>
          <w:szCs w:val="24"/>
          <w:rtl w:val="0"/>
        </w:rPr>
        <w:t xml:space="preserve">: Android (OnePlus), iPhone (15 series)</w:t>
        <w:br w:type="textWrapping"/>
      </w:r>
    </w:p>
    <w:p w:rsidR="00000000" w:rsidDel="00000000" w:rsidP="00000000" w:rsidRDefault="00000000" w:rsidRPr="00000000" w14:paraId="0000003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OS</w:t>
      </w:r>
      <w:r w:rsidDel="00000000" w:rsidR="00000000" w:rsidRPr="00000000">
        <w:rPr>
          <w:sz w:val="24"/>
          <w:szCs w:val="24"/>
          <w:rtl w:val="0"/>
        </w:rPr>
        <w:t xml:space="preserve">:</w:t>
        <w:br w:type="textWrapping"/>
      </w:r>
    </w:p>
    <w:p w:rsidR="00000000" w:rsidDel="00000000" w:rsidP="00000000" w:rsidRDefault="00000000" w:rsidRPr="00000000" w14:paraId="0000003D">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Android: 13+</w:t>
        <w:br w:type="textWrapping"/>
      </w:r>
    </w:p>
    <w:p w:rsidR="00000000" w:rsidDel="00000000" w:rsidP="00000000" w:rsidRDefault="00000000" w:rsidRPr="00000000" w14:paraId="0000003E">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iOS: 15</w:t>
        <w:br w:type="textWrapping"/>
      </w:r>
    </w:p>
    <w:p w:rsidR="00000000" w:rsidDel="00000000" w:rsidP="00000000" w:rsidRDefault="00000000" w:rsidRPr="00000000" w14:paraId="0000003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w:t>
        <w:br w:type="textWrapping"/>
      </w:r>
    </w:p>
    <w:p w:rsidR="00000000" w:rsidDel="00000000" w:rsidP="00000000" w:rsidRDefault="00000000" w:rsidRPr="00000000" w14:paraId="00000040">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JIRA, TestRail</w:t>
        <w:br w:type="textWrapping"/>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9g3jzvgyzen" w:id="16"/>
      <w:bookmarkEnd w:id="16"/>
      <w:r w:rsidDel="00000000" w:rsidR="00000000" w:rsidRPr="00000000">
        <w:rPr>
          <w:b w:val="1"/>
          <w:color w:val="000000"/>
          <w:sz w:val="26"/>
          <w:szCs w:val="26"/>
          <w:rtl w:val="0"/>
        </w:rPr>
        <w:t xml:space="preserve">7. Test Cases</w:t>
      </w:r>
    </w:p>
    <w:p w:rsidR="00000000" w:rsidDel="00000000" w:rsidP="00000000" w:rsidRDefault="00000000" w:rsidRPr="00000000" w14:paraId="0000004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Login (Email/OTP/Social)</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Product Search &amp; Filter</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Cart Add/Remove</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Order Placement with COD/Card/UPI</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Return/Cancel Flow</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Notifications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Device Rotation</w:t>
        <w:br w:type="textWrapping"/>
      </w:r>
    </w:p>
    <w:p w:rsidR="00000000" w:rsidDel="00000000" w:rsidP="00000000" w:rsidRDefault="00000000" w:rsidRPr="00000000" w14:paraId="0000004A">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Payment Failure Scenarios</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npwsudntdly2" w:id="17"/>
      <w:bookmarkEnd w:id="17"/>
      <w:r w:rsidDel="00000000" w:rsidR="00000000" w:rsidRPr="00000000">
        <w:rPr>
          <w:b w:val="1"/>
          <w:color w:val="000000"/>
          <w:sz w:val="26"/>
          <w:szCs w:val="26"/>
          <w:rtl w:val="0"/>
        </w:rPr>
        <w:t xml:space="preserve">8. Resources</w:t>
      </w:r>
    </w:p>
    <w:p w:rsidR="00000000" w:rsidDel="00000000" w:rsidP="00000000" w:rsidRDefault="00000000" w:rsidRPr="00000000" w14:paraId="0000004E">
      <w:pPr>
        <w:numPr>
          <w:ilvl w:val="0"/>
          <w:numId w:val="2"/>
        </w:numPr>
        <w:spacing w:after="240" w:before="240" w:lineRule="auto"/>
        <w:ind w:left="720" w:hanging="360"/>
        <w:rPr>
          <w:sz w:val="24"/>
          <w:szCs w:val="24"/>
        </w:rPr>
      </w:pPr>
      <w:r w:rsidDel="00000000" w:rsidR="00000000" w:rsidRPr="00000000">
        <w:rPr>
          <w:sz w:val="24"/>
          <w:szCs w:val="24"/>
          <w:rtl w:val="0"/>
        </w:rPr>
        <w:t xml:space="preserve">QA Engineer (Manual)</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rnxpikurkcq" w:id="18"/>
      <w:bookmarkEnd w:id="18"/>
      <w:r w:rsidDel="00000000" w:rsidR="00000000" w:rsidRPr="00000000">
        <w:rPr>
          <w:b w:val="1"/>
          <w:color w:val="000000"/>
          <w:sz w:val="26"/>
          <w:szCs w:val="26"/>
          <w:rtl w:val="0"/>
        </w:rPr>
        <w:t xml:space="preserve">9. Deliverables</w:t>
      </w:r>
    </w:p>
    <w:p w:rsidR="00000000" w:rsidDel="00000000" w:rsidP="00000000" w:rsidRDefault="00000000" w:rsidRPr="00000000" w14:paraId="0000005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Mind Map</w:t>
      </w:r>
    </w:p>
    <w:p w:rsidR="00000000" w:rsidDel="00000000" w:rsidP="00000000" w:rsidRDefault="00000000" w:rsidRPr="00000000" w14:paraId="0000005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Test Plan</w:t>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 Scanario</w:t>
      </w:r>
    </w:p>
    <w:p w:rsidR="00000000" w:rsidDel="00000000" w:rsidP="00000000" w:rsidRDefault="00000000" w:rsidRPr="00000000" w14:paraId="0000005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Test Cases (manual )</w:t>
      </w:r>
    </w:p>
    <w:p w:rsidR="00000000" w:rsidDel="00000000" w:rsidP="00000000" w:rsidRDefault="00000000" w:rsidRPr="00000000" w14:paraId="0000005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Defect Reports</w:t>
      </w:r>
    </w:p>
    <w:p w:rsidR="00000000" w:rsidDel="00000000" w:rsidP="00000000" w:rsidRDefault="00000000" w:rsidRPr="00000000" w14:paraId="0000005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Test Summary Report</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21dqoqwwxml" w:id="19"/>
      <w:bookmarkEnd w:id="19"/>
      <w:r w:rsidDel="00000000" w:rsidR="00000000" w:rsidRPr="00000000">
        <w:rPr>
          <w:b w:val="1"/>
          <w:color w:val="000000"/>
          <w:sz w:val="26"/>
          <w:szCs w:val="26"/>
          <w:rtl w:val="0"/>
        </w:rPr>
        <w:t xml:space="preserve">10. Risks &amp; Mitigation</w:t>
      </w:r>
    </w:p>
    <w:tbl>
      <w:tblPr>
        <w:tblStyle w:val="Table1"/>
        <w:tblW w:w="6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3755"/>
        <w:tblGridChange w:id="0">
          <w:tblGrid>
            <w:gridCol w:w="2315"/>
            <w:gridCol w:w="37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sz w:val="24"/>
                <w:szCs w:val="24"/>
              </w:rPr>
            </w:pPr>
            <w:r w:rsidDel="00000000" w:rsidR="00000000" w:rsidRPr="00000000">
              <w:rPr>
                <w:b w:val="1"/>
                <w:sz w:val="24"/>
                <w:szCs w:val="24"/>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sz w:val="24"/>
                <w:szCs w:val="24"/>
              </w:rPr>
            </w:pPr>
            <w:r w:rsidDel="00000000" w:rsidR="00000000" w:rsidRPr="00000000">
              <w:rPr>
                <w:b w:val="1"/>
                <w:sz w:val="24"/>
                <w:szCs w:val="24"/>
                <w:rtl w:val="0"/>
              </w:rPr>
              <w:t xml:space="preserve">Mitigation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Device fragmentation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Use device cloud services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Flaky 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Maintain automation health checks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Unstable builds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Sync with dev team before test cycle</w:t>
            </w:r>
          </w:p>
        </w:tc>
      </w:tr>
    </w:tbl>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5rl6apf6997c" w:id="20"/>
      <w:bookmarkEnd w:id="20"/>
      <w:r w:rsidDel="00000000" w:rsidR="00000000" w:rsidRPr="00000000">
        <w:rPr>
          <w:b w:val="1"/>
          <w:color w:val="000000"/>
          <w:sz w:val="26"/>
          <w:szCs w:val="26"/>
          <w:rtl w:val="0"/>
        </w:rPr>
        <w:t xml:space="preserve">11. Schedule</w:t>
      </w:r>
    </w:p>
    <w:p w:rsidR="00000000" w:rsidDel="00000000" w:rsidP="00000000" w:rsidRDefault="00000000" w:rsidRPr="00000000" w14:paraId="00000062">
      <w:pPr>
        <w:pStyle w:val="Heading3"/>
        <w:keepNext w:val="0"/>
        <w:keepLines w:val="0"/>
        <w:spacing w:before="280" w:lineRule="auto"/>
        <w:rPr>
          <w:color w:val="000000"/>
          <w:sz w:val="26"/>
          <w:szCs w:val="26"/>
        </w:rPr>
      </w:pPr>
      <w:bookmarkStart w:colFirst="0" w:colLast="0" w:name="_ql7vsfd5xkug" w:id="21"/>
      <w:bookmarkEnd w:id="21"/>
      <w:r w:rsidDel="00000000" w:rsidR="00000000" w:rsidRPr="00000000">
        <w:rPr>
          <w:b w:val="1"/>
          <w:color w:val="000000"/>
          <w:sz w:val="26"/>
          <w:szCs w:val="26"/>
          <w:rtl w:val="0"/>
        </w:rPr>
        <w:t xml:space="preserve">   From Start</w:t>
      </w:r>
      <w:r w:rsidDel="00000000" w:rsidR="00000000" w:rsidRPr="00000000">
        <w:rPr>
          <w:color w:val="000000"/>
          <w:sz w:val="26"/>
          <w:szCs w:val="26"/>
          <w:rtl w:val="0"/>
        </w:rPr>
        <w:t xml:space="preserve"> 10-04-2025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t xml:space="preserve">               </w:t>
      </w:r>
      <w:r w:rsidDel="00000000" w:rsidR="00000000" w:rsidRPr="00000000">
        <w:rPr>
          <w:sz w:val="26"/>
          <w:szCs w:val="26"/>
          <w:rtl w:val="0"/>
        </w:rPr>
        <w:t xml:space="preserve">To</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End</w:t>
      </w:r>
      <w:r w:rsidDel="00000000" w:rsidR="00000000" w:rsidRPr="00000000">
        <w:rPr>
          <w:sz w:val="26"/>
          <w:szCs w:val="26"/>
          <w:rtl w:val="0"/>
        </w:rPr>
        <w:t xml:space="preserve"> 10-04-2025</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yjtizerr7gds" w:id="22"/>
      <w:bookmarkEnd w:id="22"/>
      <w:r w:rsidDel="00000000" w:rsidR="00000000" w:rsidRPr="00000000">
        <w:rPr>
          <w:b w:val="1"/>
          <w:color w:val="000000"/>
          <w:sz w:val="26"/>
          <w:szCs w:val="26"/>
          <w:rtl w:val="0"/>
        </w:rPr>
        <w:t xml:space="preserve">12. Roles and Responsibilities</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515"/>
        <w:tblGridChange w:id="0">
          <w:tblGrid>
            <w:gridCol w:w="1725"/>
            <w:gridCol w:w="7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sz w:val="24"/>
                <w:szCs w:val="24"/>
              </w:rPr>
            </w:pPr>
            <w:r w:rsidDel="00000000" w:rsidR="00000000" w:rsidRPr="00000000">
              <w:rPr>
                <w:b w:val="1"/>
                <w:sz w:val="24"/>
                <w:szCs w:val="24"/>
                <w:rtl w:val="0"/>
              </w:rPr>
              <w:t xml:space="preserve">Responsibilities</w:t>
            </w: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Manual QA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Design and execute manual test cases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Perform exploratory and functional testing</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Log defects with detailed reproduction steps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Retest after fixes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 Perform device and network compatibility testing</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b w:val="1"/>
                <w:sz w:val="26"/>
                <w:szCs w:val="26"/>
                <w:rtl w:val="0"/>
              </w:rPr>
              <w:t xml:space="preserve">13. Entry and Exit Criteria </w:t>
            </w:r>
            <w:r w:rsidDel="00000000" w:rsidR="00000000" w:rsidRPr="00000000">
              <w:rPr>
                <w:rtl w:val="0"/>
              </w:rPr>
            </w:r>
          </w:p>
          <w:p w:rsidR="00000000" w:rsidDel="00000000" w:rsidP="00000000" w:rsidRDefault="00000000" w:rsidRPr="00000000" w14:paraId="00000073">
            <w:pPr>
              <w:spacing w:after="240" w:before="240" w:lineRule="auto"/>
              <w:rPr>
                <w:b w:val="1"/>
                <w:color w:val="000000"/>
                <w:sz w:val="24"/>
                <w:szCs w:val="24"/>
              </w:rPr>
            </w:pPr>
            <w:r w:rsidDel="00000000" w:rsidR="00000000" w:rsidRPr="00000000">
              <w:rPr>
                <w:b w:val="1"/>
                <w:color w:val="000000"/>
                <w:sz w:val="22"/>
                <w:szCs w:val="22"/>
                <w:rtl w:val="0"/>
              </w:rPr>
              <w:t xml:space="preserve"> </w:t>
            </w:r>
            <w:r w:rsidDel="00000000" w:rsidR="00000000" w:rsidRPr="00000000">
              <w:rPr>
                <w:b w:val="1"/>
                <w:color w:val="000000"/>
                <w:sz w:val="24"/>
                <w:szCs w:val="24"/>
                <w:rtl w:val="0"/>
              </w:rPr>
              <w:t xml:space="preserve">Entry Criteria</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These conditions must be met before testing can begin:</w:t>
            </w:r>
          </w:p>
          <w:p w:rsidR="00000000" w:rsidDel="00000000" w:rsidP="00000000" w:rsidRDefault="00000000" w:rsidRPr="00000000" w14:paraId="0000007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Functional requirements and business flows are clearly documented and signed off.</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environment is set up and accessible (including devices, test accounts, and network conditions).</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Latest stable build is available for testing.</w:t>
              <w:br w:type="textWrapping"/>
            </w:r>
          </w:p>
          <w:p w:rsidR="00000000" w:rsidDel="00000000" w:rsidP="00000000" w:rsidRDefault="00000000" w:rsidRPr="00000000" w14:paraId="0000007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cases are created, reviewed, and approved.</w:t>
              <w:br w:type="textWrapping"/>
            </w:r>
          </w:p>
          <w:p w:rsidR="00000000" w:rsidDel="00000000" w:rsidP="00000000" w:rsidRDefault="00000000" w:rsidRPr="00000000" w14:paraId="0000007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Required tools and access permissions (e.g., JIRA)</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rPr>
            </w:pPr>
            <w:bookmarkStart w:colFirst="0" w:colLast="0" w:name="_ug4k4scn5q2q" w:id="23"/>
            <w:bookmarkEnd w:id="23"/>
            <w:r w:rsidDel="00000000" w:rsidR="00000000" w:rsidRPr="00000000">
              <w:rPr>
                <w:b w:val="1"/>
                <w:color w:val="000000"/>
                <w:rtl w:val="0"/>
              </w:rPr>
              <w:t xml:space="preserve">Exit Criteria</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These conditions must be met to consider the testing phase complete:</w:t>
            </w:r>
          </w:p>
          <w:p w:rsidR="00000000" w:rsidDel="00000000" w:rsidP="00000000" w:rsidRDefault="00000000" w:rsidRPr="00000000" w14:paraId="0000007D">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All planned test cases have been executed.</w:t>
              <w:br w:type="textWrapping"/>
            </w:r>
          </w:p>
          <w:p w:rsidR="00000000" w:rsidDel="00000000" w:rsidP="00000000" w:rsidRDefault="00000000" w:rsidRPr="00000000" w14:paraId="0000007E">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All critical and high-priority defects are resolved and verified.</w:t>
              <w:br w:type="textWrapping"/>
            </w:r>
          </w:p>
          <w:p w:rsidR="00000000" w:rsidDel="00000000" w:rsidP="00000000" w:rsidRDefault="00000000" w:rsidRPr="00000000" w14:paraId="0000007F">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Test summary report is created and shared with stakeholders.</w:t>
              <w:br w:type="textWrapping"/>
            </w:r>
          </w:p>
          <w:p w:rsidR="00000000" w:rsidDel="00000000" w:rsidP="00000000" w:rsidRDefault="00000000" w:rsidRPr="00000000" w14:paraId="00000080">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Product is signed off by QA and ready for release.</w:t>
              <w:br w:type="textWrapping"/>
            </w:r>
          </w:p>
          <w:p w:rsidR="00000000" w:rsidDel="00000000" w:rsidP="00000000" w:rsidRDefault="00000000" w:rsidRPr="00000000" w14:paraId="00000081">
            <w:pPr>
              <w:spacing w:after="240" w:before="240" w:lineRule="auto"/>
              <w:rPr>
                <w:sz w:val="26"/>
                <w:szCs w:val="26"/>
              </w:rPr>
            </w:pPr>
            <w:r w:rsidDel="00000000" w:rsidR="00000000" w:rsidRPr="00000000">
              <w:rPr>
                <w:rtl w:val="0"/>
              </w:rPr>
            </w:r>
          </w:p>
          <w:tbl>
            <w:tblPr>
              <w:tblStyle w:val="Table3"/>
              <w:tblW w:w="1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tblGridChange w:id="0">
                <w:tblGrid>
                  <w:gridCol w:w="1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sz w:val="24"/>
                      <w:szCs w:val="24"/>
                    </w:rPr>
                  </w:pPr>
                  <w:r w:rsidDel="00000000" w:rsidR="00000000" w:rsidRPr="00000000">
                    <w:rPr>
                      <w:rtl w:val="0"/>
                    </w:rPr>
                  </w:r>
                </w:p>
              </w:tc>
            </w:tr>
          </w:tbl>
          <w:p w:rsidR="00000000" w:rsidDel="00000000" w:rsidP="00000000" w:rsidRDefault="00000000" w:rsidRPr="00000000" w14:paraId="00000083">
            <w:pPr>
              <w:spacing w:after="240" w:before="240" w:lineRule="auto"/>
              <w:rPr/>
            </w:pPr>
            <w:r w:rsidDel="00000000" w:rsidR="00000000" w:rsidRPr="00000000">
              <w:rPr>
                <w:rtl w:val="0"/>
              </w:rPr>
            </w:r>
          </w:p>
          <w:tbl>
            <w:tblPr>
              <w:tblStyle w:val="Table4"/>
              <w:tblW w:w="2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940"/>
              <w:tblGridChange w:id="0">
                <w:tblGrid>
                  <w:gridCol w:w="2000"/>
                  <w:gridCol w:w="9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24"/>
                <w:szCs w:val="24"/>
              </w:rPr>
            </w:pP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24"/>
                <w:szCs w:val="24"/>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4"/>
                <w:szCs w:val="24"/>
              </w:rPr>
            </w:pP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A5">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